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FA" w:rsidRPr="009D6D93" w:rsidRDefault="00D47BFA" w:rsidP="00D47BFA">
      <w:pPr>
        <w:ind w:firstLine="0"/>
        <w:jc w:val="center"/>
        <w:rPr>
          <w:rFonts w:cs="Arial"/>
          <w:bCs/>
          <w:color w:val="000000" w:themeColor="text1"/>
        </w:rPr>
      </w:pPr>
      <w:r w:rsidRPr="009D6D93">
        <w:rPr>
          <w:rFonts w:cs="Arial"/>
          <w:bCs/>
          <w:color w:val="000000" w:themeColor="text1"/>
        </w:rPr>
        <w:t>СОВЕТ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НАРОДНЫХ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ДЕПУТАТОВ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МЕЧЁТСКОГО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СЕЛЬСКОГО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ПОСЕЛЕНИЯ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БОБРОВСКОГО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МУНИЦИПАЛЬНОГО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РАЙОНА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ВОРОНЕЖСКОЙ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ОБЛАСТИ</w:t>
      </w:r>
    </w:p>
    <w:p w:rsidR="00D47BFA" w:rsidRPr="009D6D93" w:rsidRDefault="00D47BFA" w:rsidP="00D47BFA">
      <w:pPr>
        <w:ind w:firstLine="0"/>
        <w:jc w:val="center"/>
        <w:rPr>
          <w:rFonts w:cs="Arial"/>
          <w:bCs/>
          <w:color w:val="000000" w:themeColor="text1"/>
        </w:rPr>
      </w:pPr>
      <w:r w:rsidRPr="009D6D93">
        <w:rPr>
          <w:rFonts w:cs="Arial"/>
          <w:color w:val="000000" w:themeColor="text1"/>
        </w:rPr>
        <w:t>РЕШЕНИЕ</w:t>
      </w:r>
    </w:p>
    <w:p w:rsidR="00D47BFA" w:rsidRPr="009D6D93" w:rsidRDefault="00D47BFA" w:rsidP="00D47BFA">
      <w:pPr>
        <w:ind w:firstLine="0"/>
        <w:jc w:val="center"/>
        <w:rPr>
          <w:rFonts w:cs="Arial"/>
          <w:color w:val="000000" w:themeColor="text1"/>
        </w:rPr>
      </w:pPr>
    </w:p>
    <w:p w:rsidR="00D47BFA" w:rsidRPr="009D6D93" w:rsidRDefault="00D47BFA" w:rsidP="00D47BFA">
      <w:pPr>
        <w:ind w:firstLine="0"/>
        <w:jc w:val="left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31.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03.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2025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="00C57574" w:rsidRPr="009D6D93">
        <w:rPr>
          <w:rFonts w:cs="Arial"/>
          <w:color w:val="000000" w:themeColor="text1"/>
        </w:rPr>
        <w:t>9</w:t>
      </w:r>
    </w:p>
    <w:p w:rsidR="00D47BFA" w:rsidRPr="009D6D93" w:rsidRDefault="00D47BFA" w:rsidP="00D47BFA">
      <w:pPr>
        <w:ind w:firstLine="0"/>
        <w:jc w:val="left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с.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Мечётка</w:t>
      </w:r>
    </w:p>
    <w:p w:rsidR="00D42074" w:rsidRPr="009D6D93" w:rsidRDefault="00D42074" w:rsidP="00EE61B6">
      <w:pPr>
        <w:pStyle w:val="a4"/>
        <w:tabs>
          <w:tab w:val="left" w:pos="4678"/>
          <w:tab w:val="left" w:pos="4820"/>
        </w:tabs>
        <w:suppressAutoHyphens w:val="0"/>
        <w:ind w:firstLine="709"/>
        <w:jc w:val="center"/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ru-RU"/>
        </w:rPr>
      </w:pPr>
    </w:p>
    <w:p w:rsidR="0099362B" w:rsidRPr="009D6D93" w:rsidRDefault="0099362B" w:rsidP="003E2357">
      <w:pPr>
        <w:pStyle w:val="a4"/>
        <w:tabs>
          <w:tab w:val="left" w:pos="4678"/>
          <w:tab w:val="left" w:pos="4820"/>
        </w:tabs>
        <w:suppressAutoHyphens w:val="0"/>
        <w:jc w:val="center"/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</w:pPr>
      <w:r w:rsidRPr="009D6D93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ru-RU"/>
        </w:rPr>
        <w:t>Об</w:t>
      </w:r>
      <w:r w:rsidR="009D6D93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Pr="009D6D93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ru-RU"/>
        </w:rPr>
        <w:t>утверждении</w:t>
      </w:r>
      <w:r w:rsidR="009D6D93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Pr="009D6D93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ru-RU"/>
        </w:rPr>
        <w:t>Положения</w:t>
      </w:r>
      <w:r w:rsidR="009D6D93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D42074" w:rsidRPr="009D6D93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ru-RU"/>
        </w:rPr>
        <w:t>о</w:t>
      </w:r>
      <w:r w:rsidR="003E2357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муниципально</w:t>
      </w:r>
      <w:r w:rsidR="00D42074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м</w:t>
      </w:r>
      <w:r w:rsid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контрол</w:t>
      </w:r>
      <w:r w:rsidR="00D42074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е</w:t>
      </w:r>
      <w:r w:rsid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6F1E13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в</w:t>
      </w:r>
      <w:r w:rsid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6F1E13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сфере</w:t>
      </w:r>
      <w:r w:rsidR="003E2357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6F1E13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благоустройства</w:t>
      </w:r>
      <w:r w:rsid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на</w:t>
      </w:r>
      <w:r w:rsid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территории</w:t>
      </w:r>
      <w:r w:rsidR="003E2357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D47BFA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Мечётского</w:t>
      </w:r>
      <w:r w:rsid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D47BFA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сельского</w:t>
      </w:r>
      <w:r w:rsid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D47BFA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поселения</w:t>
      </w:r>
      <w:r w:rsidR="003E2357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D47BFA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Бобровского</w:t>
      </w:r>
      <w:r w:rsid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D47BFA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муниципального</w:t>
      </w:r>
      <w:r w:rsid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D47BFA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района</w:t>
      </w:r>
      <w:r w:rsidR="003E2357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D47BFA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Воронежской</w:t>
      </w:r>
      <w:r w:rsid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 xml:space="preserve"> </w:t>
      </w:r>
      <w:r w:rsidR="00D47BFA" w:rsidRPr="009D6D93">
        <w:rPr>
          <w:rFonts w:ascii="Arial" w:eastAsia="Times New Roman" w:hAnsi="Arial" w:cs="Arial"/>
          <w:bCs/>
          <w:iCs/>
          <w:color w:val="000000" w:themeColor="text1"/>
          <w:kern w:val="28"/>
          <w:sz w:val="24"/>
          <w:szCs w:val="24"/>
          <w:lang w:eastAsia="ru-RU"/>
        </w:rPr>
        <w:t>области</w:t>
      </w:r>
    </w:p>
    <w:p w:rsidR="0099362B" w:rsidRPr="009D6D93" w:rsidRDefault="0099362B" w:rsidP="001053BF">
      <w:pPr>
        <w:pStyle w:val="a4"/>
        <w:tabs>
          <w:tab w:val="left" w:pos="4678"/>
          <w:tab w:val="left" w:pos="4820"/>
        </w:tabs>
        <w:suppressAutoHyphens w:val="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9362B" w:rsidRPr="009D6D93" w:rsidRDefault="0099362B" w:rsidP="00554905">
      <w:pPr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соответствии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="00B36191" w:rsidRPr="009D6D93">
        <w:rPr>
          <w:rFonts w:cs="Arial"/>
          <w:color w:val="000000" w:themeColor="text1"/>
        </w:rPr>
        <w:t>Федеральным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закон</w:t>
      </w:r>
      <w:r w:rsidR="00B36191" w:rsidRPr="009D6D93">
        <w:rPr>
          <w:rFonts w:cs="Arial"/>
          <w:color w:val="000000" w:themeColor="text1"/>
        </w:rPr>
        <w:t>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06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октября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2003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года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131-ФЗ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«Об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общих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принципах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организации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местного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самоуправления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Российской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Федерации»,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Федеральным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законом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31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июля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2020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года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248-ФЗ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«О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государственном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(надзоре)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муниципальном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Российской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Федерации»,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Уставом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Мечётского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сельского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поселения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Бобровского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района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Воронежской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области</w:t>
      </w:r>
      <w:r w:rsidRPr="009D6D93">
        <w:rPr>
          <w:rFonts w:cs="Arial"/>
          <w:color w:val="000000" w:themeColor="text1"/>
        </w:rPr>
        <w:t>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Совет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народных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депутатов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Мечётского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сельского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поселения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Бобровского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района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Воронежской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области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р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е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ш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="00554905" w:rsidRPr="009D6D93">
        <w:rPr>
          <w:rFonts w:cs="Arial"/>
          <w:color w:val="000000" w:themeColor="text1"/>
        </w:rPr>
        <w:t>л</w:t>
      </w:r>
      <w:r w:rsidRPr="009D6D93">
        <w:rPr>
          <w:rFonts w:cs="Arial"/>
          <w:color w:val="000000" w:themeColor="text1"/>
        </w:rPr>
        <w:t>:</w:t>
      </w:r>
    </w:p>
    <w:p w:rsidR="0099362B" w:rsidRPr="009D6D93" w:rsidRDefault="0099362B" w:rsidP="00EE61B6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Утвердить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Положение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муниципальном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контроле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сфере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благоустройства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на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территории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Мечётского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Бобровского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Воронежской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области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9362B" w:rsidRPr="009D6D93" w:rsidRDefault="009D6D93" w:rsidP="00EE61B6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Утвердить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ключевые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показатели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контроля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сфере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благоустройства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на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территории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Мечётского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Бобровского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района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Воронежской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области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их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целевые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значения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согласно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приложению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№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настоящему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362B" w:rsidRPr="009D6D93">
        <w:rPr>
          <w:rFonts w:ascii="Arial" w:hAnsi="Arial" w:cs="Arial"/>
          <w:color w:val="000000" w:themeColor="text1"/>
          <w:sz w:val="24"/>
          <w:szCs w:val="24"/>
        </w:rPr>
        <w:t>решению.</w:t>
      </w:r>
    </w:p>
    <w:p w:rsidR="0099362B" w:rsidRPr="009D6D93" w:rsidRDefault="0099362B" w:rsidP="00EE61B6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Утвердить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индикативные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показатели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контроля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сфере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благоустройства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на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территории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Мечётского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Бобровского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43EC" w:rsidRPr="009D6D93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Воронежской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области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согласно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приложению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№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2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к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настоящему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решению.</w:t>
      </w:r>
    </w:p>
    <w:p w:rsidR="00087E2E" w:rsidRPr="009D6D93" w:rsidRDefault="00087E2E" w:rsidP="00EE61B6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Утвердить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критерии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отнесения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объектов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контроля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сфере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благоустройства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к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определенной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категории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риска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0A82" w:rsidRPr="009D6D93">
        <w:rPr>
          <w:rFonts w:ascii="Arial" w:hAnsi="Arial" w:cs="Arial"/>
          <w:color w:val="000000" w:themeColor="text1"/>
          <w:sz w:val="24"/>
          <w:szCs w:val="24"/>
        </w:rPr>
        <w:t>согласно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0A82" w:rsidRPr="009D6D93">
        <w:rPr>
          <w:rFonts w:ascii="Arial" w:hAnsi="Arial" w:cs="Arial"/>
          <w:color w:val="000000" w:themeColor="text1"/>
          <w:sz w:val="24"/>
          <w:szCs w:val="24"/>
        </w:rPr>
        <w:t>приложению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0A82" w:rsidRPr="009D6D93">
        <w:rPr>
          <w:rFonts w:ascii="Arial" w:hAnsi="Arial" w:cs="Arial"/>
          <w:color w:val="000000" w:themeColor="text1"/>
          <w:sz w:val="24"/>
          <w:szCs w:val="24"/>
        </w:rPr>
        <w:t>№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0A82" w:rsidRPr="009D6D93">
        <w:rPr>
          <w:rFonts w:ascii="Arial" w:hAnsi="Arial" w:cs="Arial"/>
          <w:color w:val="000000" w:themeColor="text1"/>
          <w:sz w:val="24"/>
          <w:szCs w:val="24"/>
        </w:rPr>
        <w:t>3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0A82" w:rsidRPr="009D6D93">
        <w:rPr>
          <w:rFonts w:ascii="Arial" w:hAnsi="Arial" w:cs="Arial"/>
          <w:color w:val="000000" w:themeColor="text1"/>
          <w:sz w:val="24"/>
          <w:szCs w:val="24"/>
        </w:rPr>
        <w:t>к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0A82" w:rsidRPr="009D6D93">
        <w:rPr>
          <w:rFonts w:ascii="Arial" w:hAnsi="Arial" w:cs="Arial"/>
          <w:color w:val="000000" w:themeColor="text1"/>
          <w:sz w:val="24"/>
          <w:szCs w:val="24"/>
        </w:rPr>
        <w:t>настоящему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0A82" w:rsidRPr="009D6D93">
        <w:rPr>
          <w:rFonts w:ascii="Arial" w:hAnsi="Arial" w:cs="Arial"/>
          <w:color w:val="000000" w:themeColor="text1"/>
          <w:sz w:val="24"/>
          <w:szCs w:val="24"/>
        </w:rPr>
        <w:t>решению.</w:t>
      </w:r>
    </w:p>
    <w:p w:rsidR="008A0A82" w:rsidRPr="009D6D93" w:rsidRDefault="008A0A82" w:rsidP="008A0A82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Утвердить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перечень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и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ндикаторов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риска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нарушения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обязательных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требований,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используемых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для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определения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необходимости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проведения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внеплановых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профилактических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мероприятий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осуществлении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контроля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сфере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благоустройства</w:t>
      </w:r>
      <w:r w:rsidR="003970AA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B868F4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согласно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B868F4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приложению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B868F4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№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B868F4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4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B868F4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к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B868F4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настоящему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B868F4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решению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p w:rsidR="00554905" w:rsidRPr="009D6D93" w:rsidRDefault="00554905" w:rsidP="00554905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84297684"/>
      <w:r w:rsidRPr="009D6D93">
        <w:rPr>
          <w:rFonts w:ascii="Arial" w:hAnsi="Arial" w:cs="Arial"/>
          <w:color w:val="000000" w:themeColor="text1"/>
          <w:sz w:val="24"/>
          <w:szCs w:val="24"/>
        </w:rPr>
        <w:t>Признать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утратившими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силу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следующие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решения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Совета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народных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депутатов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Мечётского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Бобровского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Воронежской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области:</w:t>
      </w:r>
    </w:p>
    <w:p w:rsidR="00554905" w:rsidRPr="009D6D93" w:rsidRDefault="00554905" w:rsidP="00AC43EC">
      <w:pPr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15.10.2021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года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</w:t>
      </w:r>
      <w:r w:rsidR="00AC43EC" w:rsidRPr="009D6D93">
        <w:rPr>
          <w:rFonts w:cs="Arial"/>
          <w:color w:val="000000" w:themeColor="text1"/>
        </w:rPr>
        <w:t>5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«</w:t>
      </w:r>
      <w:r w:rsidR="00AC43EC" w:rsidRPr="009D6D93">
        <w:rPr>
          <w:rFonts w:cs="Arial"/>
          <w:iCs/>
          <w:color w:val="000000" w:themeColor="text1"/>
        </w:rPr>
        <w:t>Об</w:t>
      </w:r>
      <w:r w:rsidR="009D6D93">
        <w:rPr>
          <w:rFonts w:cs="Arial"/>
          <w:iCs/>
          <w:color w:val="000000" w:themeColor="text1"/>
        </w:rPr>
        <w:t xml:space="preserve"> </w:t>
      </w:r>
      <w:r w:rsidR="00AC43EC" w:rsidRPr="009D6D93">
        <w:rPr>
          <w:rFonts w:cs="Arial"/>
          <w:iCs/>
          <w:color w:val="000000" w:themeColor="text1"/>
        </w:rPr>
        <w:t>утверждении</w:t>
      </w:r>
      <w:r w:rsidR="009D6D93">
        <w:rPr>
          <w:rFonts w:cs="Arial"/>
          <w:iCs/>
          <w:color w:val="000000" w:themeColor="text1"/>
        </w:rPr>
        <w:t xml:space="preserve"> </w:t>
      </w:r>
      <w:r w:rsidR="00AC43EC" w:rsidRPr="009D6D93">
        <w:rPr>
          <w:rFonts w:cs="Arial"/>
          <w:iCs/>
          <w:color w:val="000000" w:themeColor="text1"/>
        </w:rPr>
        <w:t>положения</w:t>
      </w:r>
      <w:r w:rsidR="009D6D93">
        <w:rPr>
          <w:rFonts w:cs="Arial"/>
          <w:iCs/>
          <w:color w:val="000000" w:themeColor="text1"/>
        </w:rPr>
        <w:t xml:space="preserve"> </w:t>
      </w:r>
      <w:r w:rsidR="00AC43EC"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="00AC43EC" w:rsidRPr="009D6D93">
        <w:rPr>
          <w:rFonts w:cs="Arial"/>
          <w:iCs/>
          <w:color w:val="000000" w:themeColor="text1"/>
        </w:rPr>
        <w:t>муниципальном</w:t>
      </w:r>
      <w:r w:rsidR="009D6D93">
        <w:rPr>
          <w:rFonts w:cs="Arial"/>
          <w:iCs/>
          <w:color w:val="000000" w:themeColor="text1"/>
        </w:rPr>
        <w:t xml:space="preserve"> </w:t>
      </w:r>
      <w:r w:rsidR="00AC43EC" w:rsidRPr="009D6D93">
        <w:rPr>
          <w:rFonts w:cs="Arial"/>
          <w:iCs/>
          <w:color w:val="000000" w:themeColor="text1"/>
        </w:rPr>
        <w:t>контроле</w:t>
      </w:r>
      <w:r w:rsidR="009D6D93">
        <w:rPr>
          <w:rFonts w:cs="Arial"/>
          <w:iCs/>
          <w:color w:val="000000" w:themeColor="text1"/>
        </w:rPr>
        <w:t xml:space="preserve"> </w:t>
      </w:r>
      <w:r w:rsidR="00AC43EC"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="00AC43EC" w:rsidRPr="009D6D93">
        <w:rPr>
          <w:rFonts w:cs="Arial"/>
          <w:iCs/>
          <w:color w:val="000000" w:themeColor="text1"/>
        </w:rPr>
        <w:t>сфере</w:t>
      </w:r>
      <w:r w:rsidR="009D6D93">
        <w:rPr>
          <w:rFonts w:cs="Arial"/>
          <w:iCs/>
          <w:color w:val="000000" w:themeColor="text1"/>
        </w:rPr>
        <w:t xml:space="preserve"> </w:t>
      </w:r>
      <w:r w:rsidR="00AC43EC" w:rsidRPr="009D6D93">
        <w:rPr>
          <w:rFonts w:cs="Arial"/>
          <w:iCs/>
          <w:color w:val="000000" w:themeColor="text1"/>
        </w:rPr>
        <w:t>благоустройства</w:t>
      </w:r>
      <w:r w:rsidR="009D6D93">
        <w:rPr>
          <w:rFonts w:cs="Arial"/>
          <w:iCs/>
          <w:color w:val="000000" w:themeColor="text1"/>
        </w:rPr>
        <w:t xml:space="preserve"> </w:t>
      </w:r>
      <w:r w:rsidR="00AC43EC" w:rsidRPr="009D6D93">
        <w:rPr>
          <w:rFonts w:cs="Arial"/>
          <w:iCs/>
          <w:color w:val="000000" w:themeColor="text1"/>
        </w:rPr>
        <w:t>н</w:t>
      </w:r>
      <w:r w:rsidR="00AC43EC" w:rsidRPr="009D6D93">
        <w:rPr>
          <w:rFonts w:cs="Arial"/>
          <w:color w:val="000000" w:themeColor="text1"/>
        </w:rPr>
        <w:t>а</w:t>
      </w:r>
      <w:r w:rsidR="009D6D93">
        <w:rPr>
          <w:rFonts w:cs="Arial"/>
          <w:color w:val="000000" w:themeColor="text1"/>
        </w:rPr>
        <w:t xml:space="preserve"> </w:t>
      </w:r>
      <w:r w:rsidR="00AC43EC" w:rsidRPr="009D6D93">
        <w:rPr>
          <w:rFonts w:cs="Arial"/>
          <w:color w:val="000000" w:themeColor="text1"/>
        </w:rPr>
        <w:t>территории</w:t>
      </w:r>
      <w:r w:rsidR="009D6D93">
        <w:rPr>
          <w:rFonts w:cs="Arial"/>
          <w:color w:val="000000" w:themeColor="text1"/>
        </w:rPr>
        <w:t xml:space="preserve"> </w:t>
      </w:r>
      <w:r w:rsidR="00AC43EC" w:rsidRPr="009D6D93">
        <w:rPr>
          <w:rFonts w:cs="Arial"/>
          <w:bCs/>
          <w:color w:val="000000" w:themeColor="text1"/>
        </w:rPr>
        <w:t>Мечетского</w:t>
      </w:r>
      <w:r w:rsidR="009D6D93">
        <w:rPr>
          <w:rFonts w:cs="Arial"/>
          <w:bCs/>
          <w:color w:val="000000" w:themeColor="text1"/>
        </w:rPr>
        <w:t xml:space="preserve"> </w:t>
      </w:r>
      <w:r w:rsidR="00AC43EC" w:rsidRPr="009D6D93">
        <w:rPr>
          <w:rFonts w:cs="Arial"/>
          <w:bCs/>
          <w:color w:val="000000" w:themeColor="text1"/>
        </w:rPr>
        <w:t>сельского</w:t>
      </w:r>
      <w:r w:rsidR="009D6D93">
        <w:rPr>
          <w:rFonts w:cs="Arial"/>
          <w:bCs/>
          <w:color w:val="000000" w:themeColor="text1"/>
        </w:rPr>
        <w:t xml:space="preserve"> </w:t>
      </w:r>
      <w:r w:rsidR="00AC43EC" w:rsidRPr="009D6D93">
        <w:rPr>
          <w:rFonts w:cs="Arial"/>
          <w:bCs/>
          <w:color w:val="000000" w:themeColor="text1"/>
        </w:rPr>
        <w:t>поселения</w:t>
      </w:r>
      <w:r w:rsidR="009D6D93">
        <w:rPr>
          <w:rFonts w:cs="Arial"/>
          <w:bCs/>
          <w:color w:val="000000" w:themeColor="text1"/>
        </w:rPr>
        <w:t xml:space="preserve"> </w:t>
      </w:r>
      <w:r w:rsidR="00AC43EC" w:rsidRPr="009D6D93">
        <w:rPr>
          <w:rFonts w:cs="Arial"/>
          <w:bCs/>
          <w:color w:val="000000" w:themeColor="text1"/>
        </w:rPr>
        <w:t>Бобровского</w:t>
      </w:r>
      <w:r w:rsidR="009D6D93">
        <w:rPr>
          <w:rFonts w:cs="Arial"/>
          <w:bCs/>
          <w:color w:val="000000" w:themeColor="text1"/>
        </w:rPr>
        <w:t xml:space="preserve"> </w:t>
      </w:r>
      <w:r w:rsidR="00AC43EC" w:rsidRPr="009D6D93">
        <w:rPr>
          <w:rFonts w:cs="Arial"/>
          <w:bCs/>
          <w:color w:val="000000" w:themeColor="text1"/>
        </w:rPr>
        <w:t>муниципального</w:t>
      </w:r>
      <w:r w:rsidR="009D6D93">
        <w:rPr>
          <w:rFonts w:cs="Arial"/>
          <w:bCs/>
          <w:color w:val="000000" w:themeColor="text1"/>
        </w:rPr>
        <w:t xml:space="preserve"> </w:t>
      </w:r>
      <w:r w:rsidR="00AC43EC" w:rsidRPr="009D6D93">
        <w:rPr>
          <w:rFonts w:cs="Arial"/>
          <w:bCs/>
          <w:color w:val="000000" w:themeColor="text1"/>
        </w:rPr>
        <w:t>района</w:t>
      </w:r>
      <w:r w:rsidR="009D6D93">
        <w:rPr>
          <w:rFonts w:cs="Arial"/>
          <w:bCs/>
          <w:color w:val="000000" w:themeColor="text1"/>
        </w:rPr>
        <w:t xml:space="preserve"> </w:t>
      </w:r>
      <w:r w:rsidR="00AC43EC" w:rsidRPr="009D6D93">
        <w:rPr>
          <w:rFonts w:cs="Arial"/>
          <w:bCs/>
          <w:color w:val="000000" w:themeColor="text1"/>
        </w:rPr>
        <w:t>Воронежской</w:t>
      </w:r>
      <w:r w:rsidR="009D6D93">
        <w:rPr>
          <w:rFonts w:cs="Arial"/>
          <w:bCs/>
          <w:color w:val="000000" w:themeColor="text1"/>
        </w:rPr>
        <w:t xml:space="preserve"> </w:t>
      </w:r>
      <w:r w:rsidR="00AC43EC" w:rsidRPr="009D6D93">
        <w:rPr>
          <w:rFonts w:cs="Arial"/>
          <w:bCs/>
          <w:color w:val="000000" w:themeColor="text1"/>
        </w:rPr>
        <w:t>области</w:t>
      </w:r>
      <w:r w:rsidRPr="009D6D93">
        <w:rPr>
          <w:rFonts w:cs="Arial"/>
          <w:color w:val="000000" w:themeColor="text1"/>
        </w:rPr>
        <w:t>»;</w:t>
      </w:r>
    </w:p>
    <w:p w:rsidR="00AC43EC" w:rsidRPr="009D6D93" w:rsidRDefault="00AC43EC" w:rsidP="00AC43EC">
      <w:pPr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24.12.2021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года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33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«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внесении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изменения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решение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Совета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народных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депутатов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Мечетского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области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25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15.10.2021г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«Об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утверждении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положения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муниципальном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контроле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сфере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благоустройства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территории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Мечетского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области»</w:t>
      </w:r>
      <w:r w:rsidRPr="009D6D93">
        <w:rPr>
          <w:rFonts w:cs="Arial"/>
          <w:color w:val="000000" w:themeColor="text1"/>
        </w:rPr>
        <w:t>»;</w:t>
      </w:r>
    </w:p>
    <w:p w:rsidR="00AC43EC" w:rsidRPr="009D6D93" w:rsidRDefault="00AC43EC" w:rsidP="00AC43EC">
      <w:pPr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29.06.2022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года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9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«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внесении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изменений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решение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Совета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народных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депутатов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Мечетского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области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15.10.2021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г.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25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«Об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утверждении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положения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муниципальном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контроле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сфере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благоустройства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территории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Мечетского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области»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(с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изм.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24.12.2021г.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№33)</w:t>
      </w:r>
      <w:r w:rsidRPr="009D6D93">
        <w:rPr>
          <w:rFonts w:cs="Arial"/>
          <w:color w:val="000000" w:themeColor="text1"/>
        </w:rPr>
        <w:t>»;</w:t>
      </w:r>
    </w:p>
    <w:p w:rsidR="00AC43EC" w:rsidRPr="009D6D93" w:rsidRDefault="00AC43EC" w:rsidP="00AC43EC">
      <w:pPr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lastRenderedPageBreak/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01.06.2023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года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15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«</w:t>
      </w:r>
      <w:r w:rsidRPr="009D6D93">
        <w:rPr>
          <w:rFonts w:cs="Arial"/>
          <w:iCs/>
          <w:color w:val="000000" w:themeColor="text1"/>
        </w:rPr>
        <w:t>Об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утверждении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положения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муниципальном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контроле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сфере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благоустройства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</w:t>
      </w:r>
      <w:r w:rsidRPr="009D6D93">
        <w:rPr>
          <w:rFonts w:cs="Arial"/>
          <w:color w:val="000000" w:themeColor="text1"/>
        </w:rPr>
        <w:t>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территории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Мечетского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сельского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поселения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Бобровского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муниципального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района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Воронежской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области</w:t>
      </w:r>
      <w:r w:rsidRPr="009D6D93">
        <w:rPr>
          <w:rFonts w:cs="Arial"/>
          <w:color w:val="000000" w:themeColor="text1"/>
        </w:rPr>
        <w:t>»;</w:t>
      </w:r>
    </w:p>
    <w:p w:rsidR="00AC43EC" w:rsidRPr="009D6D93" w:rsidRDefault="00AC43EC" w:rsidP="00AC43EC">
      <w:pPr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12.09.2023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года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15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«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внесении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изменений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решение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Совета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народных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депутатов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Мечётского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области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15.10.2021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25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«Об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утверждении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положения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муниципальном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контроле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сфере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благоустройства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территории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Мечетского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области»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(в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ред.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реш.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24.12.2021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33,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ред.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реш.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29.06.2022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9)</w:t>
      </w:r>
      <w:r w:rsidRPr="009D6D93">
        <w:rPr>
          <w:rFonts w:cs="Arial"/>
          <w:color w:val="000000" w:themeColor="text1"/>
        </w:rPr>
        <w:t>»;</w:t>
      </w:r>
    </w:p>
    <w:p w:rsidR="00AC43EC" w:rsidRPr="009D6D93" w:rsidRDefault="00AC43EC" w:rsidP="00515553">
      <w:pPr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31.01.2024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года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«</w:t>
      </w:r>
      <w:r w:rsidR="00515553"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внесении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изменений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Положение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муниципальном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контроле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сфере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благоустройства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на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территории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Мечётского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области,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утвержденное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решением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Совета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народных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депутатов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Мечётского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области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25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15.10.2021г.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(в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ред.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реш.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24.12.2021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33,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29.06.2022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9,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01.06.2023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15,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12.09.2023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="00515553" w:rsidRPr="009D6D93">
        <w:rPr>
          <w:rFonts w:cs="Arial"/>
          <w:iCs/>
          <w:color w:val="000000" w:themeColor="text1"/>
        </w:rPr>
        <w:t>26)</w:t>
      </w:r>
      <w:r w:rsidRPr="009D6D93">
        <w:rPr>
          <w:rFonts w:cs="Arial"/>
          <w:color w:val="000000" w:themeColor="text1"/>
        </w:rPr>
        <w:t>»;</w:t>
      </w:r>
    </w:p>
    <w:p w:rsidR="00515553" w:rsidRPr="009D6D93" w:rsidRDefault="00515553" w:rsidP="00515553">
      <w:pPr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06.09.2024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года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25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«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внесении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изменений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Положение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муниципальном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контроле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сфере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благоустройства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территории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Мечётского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области,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утвержденное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решением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Совета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народных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депутатов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Мечётского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области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25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15.10.2021г.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(в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ред.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реш.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24.12.2021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33,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29.06.2022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9,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01.06.2023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15,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12.09.2023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26,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31.01.2024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2)</w:t>
      </w:r>
      <w:r w:rsidRPr="009D6D93">
        <w:rPr>
          <w:rFonts w:cs="Arial"/>
          <w:color w:val="000000" w:themeColor="text1"/>
        </w:rPr>
        <w:t>»;</w:t>
      </w:r>
    </w:p>
    <w:p w:rsidR="00515553" w:rsidRPr="009D6D93" w:rsidRDefault="00515553" w:rsidP="00515553">
      <w:pPr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15.11.2024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года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40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«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внесении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изменения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решение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Совета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народных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депутатов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Мечётского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области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от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15.10.2021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№25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«Об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утверждении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положения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муниципальном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контроле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сфере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благоустройства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территории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Мечетского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сельского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поселения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Бобровского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муниципального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района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Воронежской</w:t>
      </w:r>
      <w:r w:rsidR="009D6D93">
        <w:rPr>
          <w:rFonts w:cs="Arial"/>
          <w:iCs/>
          <w:color w:val="000000" w:themeColor="text1"/>
        </w:rPr>
        <w:t xml:space="preserve"> </w:t>
      </w:r>
      <w:r w:rsidRPr="009D6D93">
        <w:rPr>
          <w:rFonts w:cs="Arial"/>
          <w:iCs/>
          <w:color w:val="000000" w:themeColor="text1"/>
        </w:rPr>
        <w:t>области»</w:t>
      </w:r>
      <w:r w:rsidRPr="009D6D93">
        <w:rPr>
          <w:rFonts w:cs="Arial"/>
          <w:color w:val="000000" w:themeColor="text1"/>
        </w:rPr>
        <w:t>»;</w:t>
      </w:r>
    </w:p>
    <w:p w:rsidR="0099362B" w:rsidRPr="009D6D93" w:rsidRDefault="0099362B" w:rsidP="00EE61B6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Опубликовать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настоящее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решение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разместить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на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официальном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сайте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Мечётского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Бобровского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Воронежской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области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сети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Интернет.</w:t>
      </w:r>
    </w:p>
    <w:p w:rsidR="004F6BE8" w:rsidRPr="009D6D93" w:rsidRDefault="004F6BE8" w:rsidP="00EE61B6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Настоящее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Решение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вступает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силу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даты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его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официального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опубликования,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за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исключением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64AF" w:rsidRPr="009D6D93">
        <w:rPr>
          <w:rFonts w:ascii="Arial" w:hAnsi="Arial" w:cs="Arial"/>
          <w:color w:val="000000" w:themeColor="text1"/>
          <w:sz w:val="24"/>
          <w:szCs w:val="24"/>
        </w:rPr>
        <w:t>6.2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64AF" w:rsidRPr="009D6D93">
        <w:rPr>
          <w:rFonts w:ascii="Arial" w:hAnsi="Arial" w:cs="Arial"/>
          <w:color w:val="000000" w:themeColor="text1"/>
          <w:sz w:val="24"/>
          <w:szCs w:val="24"/>
        </w:rPr>
        <w:t>раздела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64AF" w:rsidRPr="009D6D93">
        <w:rPr>
          <w:rFonts w:ascii="Arial" w:hAnsi="Arial" w:cs="Arial"/>
          <w:color w:val="000000" w:themeColor="text1"/>
          <w:sz w:val="24"/>
          <w:szCs w:val="24"/>
        </w:rPr>
        <w:t>6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настоящего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1E13" w:rsidRPr="009D6D93">
        <w:rPr>
          <w:rFonts w:ascii="Arial" w:hAnsi="Arial" w:cs="Arial"/>
          <w:color w:val="000000" w:themeColor="text1"/>
          <w:sz w:val="24"/>
          <w:szCs w:val="24"/>
        </w:rPr>
        <w:t>Положения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F6BE8" w:rsidRPr="009D6D93" w:rsidRDefault="004F6BE8" w:rsidP="00EE61B6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2AE8" w:rsidRPr="009D6D93">
        <w:rPr>
          <w:rFonts w:ascii="Arial" w:hAnsi="Arial" w:cs="Arial"/>
          <w:color w:val="000000" w:themeColor="text1"/>
          <w:sz w:val="24"/>
          <w:szCs w:val="24"/>
        </w:rPr>
        <w:t>6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.2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раздела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2AE8" w:rsidRPr="009D6D93">
        <w:rPr>
          <w:rFonts w:ascii="Arial" w:hAnsi="Arial" w:cs="Arial"/>
          <w:color w:val="000000" w:themeColor="text1"/>
          <w:sz w:val="24"/>
          <w:szCs w:val="24"/>
        </w:rPr>
        <w:t>6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вступает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силу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01.09.2025.</w:t>
      </w:r>
    </w:p>
    <w:bookmarkEnd w:id="0"/>
    <w:p w:rsidR="0099362B" w:rsidRPr="009D6D93" w:rsidRDefault="0099362B" w:rsidP="00EE61B6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Контроль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за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исполнением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настоящего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решения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оставляю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за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553" w:rsidRPr="009D6D93">
        <w:rPr>
          <w:rFonts w:ascii="Arial" w:hAnsi="Arial" w:cs="Arial"/>
          <w:color w:val="000000" w:themeColor="text1"/>
          <w:sz w:val="24"/>
          <w:szCs w:val="24"/>
        </w:rPr>
        <w:t>собой.</w:t>
      </w:r>
    </w:p>
    <w:p w:rsidR="0099362B" w:rsidRPr="009D6D93" w:rsidRDefault="0099362B" w:rsidP="00EE61B6">
      <w:pPr>
        <w:pStyle w:val="a5"/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3E2357" w:rsidTr="003E2357">
        <w:tc>
          <w:tcPr>
            <w:tcW w:w="3284" w:type="dxa"/>
          </w:tcPr>
          <w:p w:rsidR="003E2357" w:rsidRDefault="003E2357" w:rsidP="003E2357">
            <w:pPr>
              <w:pStyle w:val="a5"/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2357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 Мечётского сельского поселения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E2357">
              <w:rPr>
                <w:rFonts w:ascii="Arial" w:hAnsi="Arial" w:cs="Arial"/>
                <w:color w:val="000000" w:themeColor="text1"/>
                <w:sz w:val="24"/>
                <w:szCs w:val="24"/>
              </w:rPr>
              <w:t>Бобровского муниципального района Воронежской области</w:t>
            </w:r>
          </w:p>
        </w:tc>
        <w:tc>
          <w:tcPr>
            <w:tcW w:w="3285" w:type="dxa"/>
          </w:tcPr>
          <w:p w:rsidR="003E2357" w:rsidRDefault="003E2357" w:rsidP="003E2357">
            <w:pPr>
              <w:pStyle w:val="a5"/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3E2357" w:rsidRDefault="003E2357" w:rsidP="003E2357">
            <w:pPr>
              <w:pStyle w:val="a5"/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2357">
              <w:rPr>
                <w:rFonts w:ascii="Arial" w:hAnsi="Arial" w:cs="Arial"/>
                <w:color w:val="000000" w:themeColor="text1"/>
                <w:sz w:val="24"/>
                <w:szCs w:val="24"/>
              </w:rPr>
              <w:t>Н.Г. Суворин</w:t>
            </w:r>
          </w:p>
        </w:tc>
      </w:tr>
    </w:tbl>
    <w:p w:rsidR="0099362B" w:rsidRPr="009D6D93" w:rsidRDefault="0099362B" w:rsidP="00EE61B6">
      <w:pPr>
        <w:pStyle w:val="a5"/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B868F4" w:rsidRPr="009D6D93" w:rsidRDefault="00B868F4" w:rsidP="00EE61B6">
      <w:pPr>
        <w:ind w:left="5670" w:firstLine="0"/>
        <w:rPr>
          <w:rFonts w:cs="Arial"/>
          <w:color w:val="000000" w:themeColor="text1"/>
        </w:rPr>
      </w:pPr>
    </w:p>
    <w:p w:rsidR="0099362B" w:rsidRPr="009D6D93" w:rsidRDefault="00737F4A" w:rsidP="00EE61B6">
      <w:pPr>
        <w:ind w:left="5670" w:firstLine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lastRenderedPageBreak/>
        <w:t>УТВЕРЖДЕНО</w:t>
      </w:r>
    </w:p>
    <w:p w:rsidR="0099362B" w:rsidRPr="009D6D93" w:rsidRDefault="0099362B" w:rsidP="00EE61B6">
      <w:pPr>
        <w:ind w:left="5670" w:firstLine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решением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Совета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народных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депутатов</w:t>
      </w:r>
      <w:r w:rsidR="009D6D93">
        <w:rPr>
          <w:rFonts w:cs="Arial"/>
          <w:color w:val="000000" w:themeColor="text1"/>
        </w:rPr>
        <w:t xml:space="preserve"> </w:t>
      </w:r>
      <w:r w:rsidR="00515553" w:rsidRPr="009D6D93">
        <w:rPr>
          <w:rFonts w:cs="Arial"/>
          <w:color w:val="000000" w:themeColor="text1"/>
        </w:rPr>
        <w:t>Мечётского</w:t>
      </w:r>
      <w:r w:rsidR="009D6D93">
        <w:rPr>
          <w:rFonts w:cs="Arial"/>
          <w:color w:val="000000" w:themeColor="text1"/>
        </w:rPr>
        <w:t xml:space="preserve"> </w:t>
      </w:r>
      <w:r w:rsidR="00515553" w:rsidRPr="009D6D93">
        <w:rPr>
          <w:rFonts w:cs="Arial"/>
          <w:color w:val="000000" w:themeColor="text1"/>
        </w:rPr>
        <w:t>сельского</w:t>
      </w:r>
      <w:r w:rsidR="009D6D93">
        <w:rPr>
          <w:rFonts w:cs="Arial"/>
          <w:color w:val="000000" w:themeColor="text1"/>
        </w:rPr>
        <w:t xml:space="preserve"> </w:t>
      </w:r>
      <w:r w:rsidR="00515553" w:rsidRPr="009D6D93">
        <w:rPr>
          <w:rFonts w:cs="Arial"/>
          <w:color w:val="000000" w:themeColor="text1"/>
        </w:rPr>
        <w:t>поселения</w:t>
      </w:r>
      <w:r w:rsidR="009D6D93">
        <w:rPr>
          <w:rFonts w:cs="Arial"/>
          <w:color w:val="000000" w:themeColor="text1"/>
        </w:rPr>
        <w:t xml:space="preserve"> </w:t>
      </w:r>
      <w:r w:rsidR="00515553" w:rsidRPr="009D6D93">
        <w:rPr>
          <w:rFonts w:cs="Arial"/>
          <w:color w:val="000000" w:themeColor="text1"/>
        </w:rPr>
        <w:t>Бобровского</w:t>
      </w:r>
      <w:r w:rsidR="009D6D93">
        <w:rPr>
          <w:rFonts w:cs="Arial"/>
          <w:color w:val="000000" w:themeColor="text1"/>
        </w:rPr>
        <w:t xml:space="preserve"> </w:t>
      </w:r>
      <w:r w:rsidR="00515553"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="00515553" w:rsidRPr="009D6D93">
        <w:rPr>
          <w:rFonts w:cs="Arial"/>
          <w:color w:val="000000" w:themeColor="text1"/>
        </w:rPr>
        <w:t>района</w:t>
      </w:r>
      <w:r w:rsidR="009D6D93">
        <w:rPr>
          <w:rFonts w:cs="Arial"/>
          <w:color w:val="000000" w:themeColor="text1"/>
        </w:rPr>
        <w:t xml:space="preserve"> </w:t>
      </w:r>
      <w:r w:rsidR="00515553" w:rsidRPr="009D6D93">
        <w:rPr>
          <w:rFonts w:cs="Arial"/>
          <w:color w:val="000000" w:themeColor="text1"/>
        </w:rPr>
        <w:t>Воронежской</w:t>
      </w:r>
      <w:r w:rsidR="009D6D93">
        <w:rPr>
          <w:rFonts w:cs="Arial"/>
          <w:color w:val="000000" w:themeColor="text1"/>
        </w:rPr>
        <w:t xml:space="preserve"> </w:t>
      </w:r>
      <w:r w:rsidR="00515553" w:rsidRPr="009D6D93">
        <w:rPr>
          <w:rFonts w:cs="Arial"/>
          <w:color w:val="000000" w:themeColor="text1"/>
        </w:rPr>
        <w:t>области</w:t>
      </w:r>
    </w:p>
    <w:p w:rsidR="0099362B" w:rsidRPr="009D6D93" w:rsidRDefault="0099362B" w:rsidP="00EE61B6">
      <w:pPr>
        <w:ind w:left="5670" w:firstLine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от</w:t>
      </w:r>
      <w:r w:rsidR="00515553" w:rsidRPr="009D6D93">
        <w:rPr>
          <w:rFonts w:cs="Arial"/>
          <w:color w:val="000000" w:themeColor="text1"/>
        </w:rPr>
        <w:t>31.03.2025г.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="00C57574" w:rsidRPr="009D6D93">
        <w:rPr>
          <w:rFonts w:cs="Arial"/>
          <w:color w:val="000000" w:themeColor="text1"/>
        </w:rPr>
        <w:t>9</w:t>
      </w:r>
    </w:p>
    <w:p w:rsidR="0099362B" w:rsidRPr="009D6D93" w:rsidRDefault="0099362B" w:rsidP="00EE61B6">
      <w:pPr>
        <w:ind w:firstLine="709"/>
        <w:jc w:val="right"/>
        <w:rPr>
          <w:rFonts w:cs="Arial"/>
          <w:color w:val="000000" w:themeColor="text1"/>
        </w:rPr>
      </w:pPr>
    </w:p>
    <w:p w:rsidR="0099362B" w:rsidRPr="009D6D93" w:rsidRDefault="0099362B" w:rsidP="00EE61B6">
      <w:pPr>
        <w:ind w:firstLine="709"/>
        <w:jc w:val="center"/>
        <w:rPr>
          <w:rFonts w:cs="Arial"/>
          <w:color w:val="000000" w:themeColor="text1"/>
        </w:rPr>
      </w:pPr>
    </w:p>
    <w:p w:rsidR="0099362B" w:rsidRPr="009D6D93" w:rsidRDefault="0099362B" w:rsidP="00EE61B6">
      <w:pPr>
        <w:ind w:firstLine="709"/>
        <w:jc w:val="center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Положение</w:t>
      </w:r>
    </w:p>
    <w:p w:rsidR="0099362B" w:rsidRPr="009D6D93" w:rsidRDefault="0099362B" w:rsidP="00EE61B6">
      <w:pPr>
        <w:shd w:val="clear" w:color="auto" w:fill="FFFFFF"/>
        <w:ind w:firstLine="709"/>
        <w:jc w:val="center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="006F1E13" w:rsidRPr="009D6D93">
        <w:rPr>
          <w:rFonts w:cs="Arial"/>
          <w:color w:val="000000" w:themeColor="text1"/>
        </w:rPr>
        <w:t>муниципальном</w:t>
      </w:r>
      <w:r w:rsidR="009D6D93">
        <w:rPr>
          <w:rFonts w:cs="Arial"/>
          <w:color w:val="000000" w:themeColor="text1"/>
        </w:rPr>
        <w:t xml:space="preserve"> </w:t>
      </w:r>
      <w:r w:rsidR="006F1E13" w:rsidRPr="009D6D93">
        <w:rPr>
          <w:rFonts w:cs="Arial"/>
          <w:color w:val="000000" w:themeColor="text1"/>
        </w:rPr>
        <w:t>контроле</w:t>
      </w:r>
      <w:r w:rsidR="009D6D93">
        <w:rPr>
          <w:rFonts w:cs="Arial"/>
          <w:color w:val="000000" w:themeColor="text1"/>
        </w:rPr>
        <w:t xml:space="preserve"> </w:t>
      </w:r>
      <w:r w:rsidR="006F1E13"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="006F1E13" w:rsidRPr="009D6D93">
        <w:rPr>
          <w:rFonts w:cs="Arial"/>
          <w:color w:val="000000" w:themeColor="text1"/>
        </w:rPr>
        <w:t>сфере</w:t>
      </w:r>
      <w:r w:rsidR="009D6D93">
        <w:rPr>
          <w:rFonts w:cs="Arial"/>
          <w:color w:val="000000" w:themeColor="text1"/>
        </w:rPr>
        <w:t xml:space="preserve"> </w:t>
      </w:r>
      <w:r w:rsidR="006F1E13" w:rsidRPr="009D6D93">
        <w:rPr>
          <w:rFonts w:cs="Arial"/>
          <w:color w:val="000000" w:themeColor="text1"/>
        </w:rPr>
        <w:t>благоустройства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территории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Мечётского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сельского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поселения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Бобровского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района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Воронежской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области</w:t>
      </w:r>
      <w:r w:rsidR="009D6D93">
        <w:rPr>
          <w:rFonts w:cs="Arial"/>
          <w:color w:val="000000" w:themeColor="text1"/>
        </w:rPr>
        <w:t xml:space="preserve"> </w:t>
      </w:r>
      <w:r w:rsidR="004C2E2C" w:rsidRPr="009D6D93">
        <w:rPr>
          <w:rFonts w:cs="Arial"/>
          <w:color w:val="000000" w:themeColor="text1"/>
        </w:rPr>
        <w:t>Воронежской</w:t>
      </w:r>
      <w:r w:rsidR="009D6D93">
        <w:rPr>
          <w:rFonts w:cs="Arial"/>
          <w:color w:val="000000" w:themeColor="text1"/>
        </w:rPr>
        <w:t xml:space="preserve"> </w:t>
      </w:r>
      <w:r w:rsidR="004C2E2C" w:rsidRPr="009D6D93">
        <w:rPr>
          <w:rFonts w:cs="Arial"/>
          <w:color w:val="000000" w:themeColor="text1"/>
        </w:rPr>
        <w:t>области</w:t>
      </w:r>
    </w:p>
    <w:p w:rsidR="0099362B" w:rsidRPr="009D6D93" w:rsidRDefault="0099362B" w:rsidP="00EE61B6">
      <w:pPr>
        <w:shd w:val="clear" w:color="auto" w:fill="FFFFFF"/>
        <w:ind w:firstLine="709"/>
        <w:rPr>
          <w:rFonts w:cs="Arial"/>
          <w:color w:val="000000" w:themeColor="text1"/>
        </w:rPr>
      </w:pPr>
    </w:p>
    <w:p w:rsidR="0099362B" w:rsidRPr="009D6D93" w:rsidRDefault="0099362B" w:rsidP="00EE61B6">
      <w:pPr>
        <w:pStyle w:val="ConsPlusNormal"/>
        <w:suppressAutoHyphens w:val="0"/>
        <w:ind w:firstLine="709"/>
        <w:jc w:val="center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1.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Общие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положения.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1.1.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Настоящее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Положение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устанавливает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порядок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отношении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объектов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благоустройства</w:t>
      </w:r>
      <w:r w:rsidRPr="009D6D93">
        <w:rPr>
          <w:color w:val="000000" w:themeColor="text1"/>
          <w:sz w:val="24"/>
          <w:szCs w:val="24"/>
        </w:rPr>
        <w:t>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расположенных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границах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737F4A" w:rsidRPr="009D6D93">
        <w:rPr>
          <w:color w:val="000000" w:themeColor="text1"/>
          <w:sz w:val="24"/>
          <w:szCs w:val="24"/>
        </w:rPr>
        <w:t>Мечётского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737F4A" w:rsidRPr="009D6D93">
        <w:rPr>
          <w:color w:val="000000" w:themeColor="text1"/>
          <w:sz w:val="24"/>
          <w:szCs w:val="24"/>
        </w:rPr>
        <w:t>сельского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737F4A" w:rsidRPr="009D6D93">
        <w:rPr>
          <w:color w:val="000000" w:themeColor="text1"/>
          <w:sz w:val="24"/>
          <w:szCs w:val="24"/>
        </w:rPr>
        <w:t>поселения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737F4A" w:rsidRPr="009D6D93">
        <w:rPr>
          <w:color w:val="000000" w:themeColor="text1"/>
          <w:sz w:val="24"/>
          <w:szCs w:val="24"/>
        </w:rPr>
        <w:t>Бобровского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737F4A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737F4A" w:rsidRPr="009D6D93">
        <w:rPr>
          <w:color w:val="000000" w:themeColor="text1"/>
          <w:sz w:val="24"/>
          <w:szCs w:val="24"/>
        </w:rPr>
        <w:t>района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737F4A" w:rsidRPr="009D6D93">
        <w:rPr>
          <w:color w:val="000000" w:themeColor="text1"/>
          <w:sz w:val="24"/>
          <w:szCs w:val="24"/>
        </w:rPr>
        <w:t>Воронежской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737F4A" w:rsidRPr="009D6D93">
        <w:rPr>
          <w:color w:val="000000" w:themeColor="text1"/>
          <w:sz w:val="24"/>
          <w:szCs w:val="24"/>
        </w:rPr>
        <w:t>области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(далее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-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благоустройства</w:t>
      </w:r>
      <w:r w:rsidRPr="009D6D93">
        <w:rPr>
          <w:color w:val="000000" w:themeColor="text1"/>
          <w:sz w:val="24"/>
          <w:szCs w:val="24"/>
        </w:rPr>
        <w:t>).</w:t>
      </w:r>
    </w:p>
    <w:p w:rsidR="0099362B" w:rsidRPr="009D6D93" w:rsidRDefault="0099362B" w:rsidP="008830CE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1.2.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посредством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профилактики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нарушений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организации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принятия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предусмотренных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законодательством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Российской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пресечению,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предупреждению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(или)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устранению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последствий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выявленных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нарушений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требований.</w:t>
      </w:r>
    </w:p>
    <w:p w:rsidR="0099362B" w:rsidRPr="009D6D93" w:rsidRDefault="0099362B" w:rsidP="008830CE">
      <w:pPr>
        <w:autoSpaceDE w:val="0"/>
        <w:autoSpaceDN w:val="0"/>
        <w:adjustRightInd w:val="0"/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1.3.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Предметом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контроля</w:t>
      </w:r>
      <w:r w:rsidR="009D6D93">
        <w:rPr>
          <w:rFonts w:cs="Arial"/>
          <w:color w:val="000000" w:themeColor="text1"/>
        </w:rPr>
        <w:t xml:space="preserve"> </w:t>
      </w:r>
      <w:r w:rsidR="008830CE"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="008830CE" w:rsidRPr="009D6D93">
        <w:rPr>
          <w:rFonts w:cs="Arial"/>
          <w:color w:val="000000" w:themeColor="text1"/>
        </w:rPr>
        <w:t>сфере</w:t>
      </w:r>
      <w:r w:rsidR="009D6D93">
        <w:rPr>
          <w:rFonts w:cs="Arial"/>
          <w:color w:val="000000" w:themeColor="text1"/>
        </w:rPr>
        <w:t xml:space="preserve"> </w:t>
      </w:r>
      <w:r w:rsidR="008830CE" w:rsidRPr="009D6D93">
        <w:rPr>
          <w:rFonts w:cs="Arial"/>
          <w:color w:val="000000" w:themeColor="text1"/>
        </w:rPr>
        <w:t>благоустройства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явля</w:t>
      </w:r>
      <w:r w:rsidR="00DF0E0A" w:rsidRPr="009D6D93">
        <w:rPr>
          <w:rFonts w:cs="Arial"/>
          <w:color w:val="000000" w:themeColor="text1"/>
        </w:rPr>
        <w:t>ется</w:t>
      </w:r>
      <w:r w:rsidR="009D6D93">
        <w:rPr>
          <w:rFonts w:cs="Arial"/>
          <w:color w:val="000000" w:themeColor="text1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соблюдение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правил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благоустройства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территории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86A2E" w:rsidRPr="009D6D93">
        <w:rPr>
          <w:rFonts w:eastAsiaTheme="minorHAnsi" w:cs="Arial"/>
          <w:color w:val="000000" w:themeColor="text1"/>
          <w:lang w:eastAsia="en-US"/>
        </w:rPr>
        <w:t>муниципального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86A2E" w:rsidRPr="009D6D93">
        <w:rPr>
          <w:rFonts w:eastAsiaTheme="minorHAnsi" w:cs="Arial"/>
          <w:color w:val="000000" w:themeColor="text1"/>
          <w:lang w:eastAsia="en-US"/>
        </w:rPr>
        <w:t>образования</w:t>
      </w:r>
      <w:r w:rsidR="008830CE"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обеспечению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доступности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инвалидов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объектов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социальной,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инженерной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транспортной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инфраструктур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предоставляемых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услуг,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организация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благоустройства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территории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указанными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правилами,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также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организация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использования,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охраны,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защиты,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воспроизводства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городских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лесов,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лесов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особо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охраняемых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природных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территорий,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расположенных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границах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населенных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830CE" w:rsidRPr="009D6D93">
        <w:rPr>
          <w:rFonts w:eastAsiaTheme="minorHAnsi" w:cs="Arial"/>
          <w:color w:val="000000" w:themeColor="text1"/>
          <w:lang w:eastAsia="en-US"/>
        </w:rPr>
        <w:t>пунктов</w:t>
      </w:r>
      <w:r w:rsidR="00DF0E0A" w:rsidRPr="009D6D93">
        <w:rPr>
          <w:rFonts w:cs="Arial"/>
          <w:color w:val="000000" w:themeColor="text1"/>
        </w:rPr>
        <w:t>.</w:t>
      </w:r>
    </w:p>
    <w:p w:rsidR="0099362B" w:rsidRPr="009D6D93" w:rsidRDefault="00786A2E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1.4.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Объектами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контроля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сфере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благоустройства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являются:</w:t>
      </w:r>
      <w:r w:rsidR="009D6D93">
        <w:rPr>
          <w:rFonts w:cs="Arial"/>
          <w:color w:val="000000" w:themeColor="text1"/>
        </w:rPr>
        <w:t xml:space="preserve"> </w:t>
      </w:r>
    </w:p>
    <w:p w:rsidR="00786A2E" w:rsidRPr="009D6D93" w:rsidRDefault="0099362B" w:rsidP="00DC7E8F">
      <w:pPr>
        <w:pStyle w:val="a5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-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территории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муниципального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образования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населенных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пунктов,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расположенные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таких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территориях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объекты,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том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числе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территории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общего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пользования,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земельные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участки,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здания,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строения,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сооружения,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прилегающие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территории,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к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которым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правилами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благоустройства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предъявляются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обязательные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786A2E"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требования;</w:t>
      </w:r>
    </w:p>
    <w:p w:rsidR="0099362B" w:rsidRPr="009D6D93" w:rsidRDefault="0099362B" w:rsidP="00DC7E8F">
      <w:pPr>
        <w:pStyle w:val="ConsPlusNormal"/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-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деятельность,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действия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(бездействие)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786A2E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786A2E" w:rsidRPr="009D6D93">
        <w:rPr>
          <w:color w:val="000000" w:themeColor="text1"/>
          <w:sz w:val="24"/>
          <w:szCs w:val="24"/>
        </w:rPr>
        <w:t>территории</w:t>
      </w:r>
      <w:r w:rsidRPr="009D6D93">
        <w:rPr>
          <w:color w:val="000000" w:themeColor="text1"/>
          <w:sz w:val="24"/>
          <w:szCs w:val="24"/>
        </w:rPr>
        <w:t>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рамках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которых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должны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соблюдаться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требования,</w:t>
      </w:r>
      <w:r w:rsidR="009D6D93">
        <w:rPr>
          <w:color w:val="000000" w:themeColor="text1"/>
          <w:sz w:val="24"/>
          <w:szCs w:val="24"/>
        </w:rPr>
        <w:t xml:space="preserve"> </w:t>
      </w:r>
      <w:r w:rsidR="00786A2E" w:rsidRPr="009D6D93">
        <w:rPr>
          <w:color w:val="000000" w:themeColor="text1"/>
          <w:sz w:val="24"/>
          <w:szCs w:val="24"/>
        </w:rPr>
        <w:t>установленные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786A2E" w:rsidRPr="009D6D93">
        <w:rPr>
          <w:color w:val="000000" w:themeColor="text1"/>
          <w:sz w:val="24"/>
          <w:szCs w:val="24"/>
        </w:rPr>
        <w:t>правилами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786A2E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786A2E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786A2E" w:rsidRPr="009D6D93">
        <w:rPr>
          <w:color w:val="000000" w:themeColor="text1"/>
          <w:sz w:val="24"/>
          <w:szCs w:val="24"/>
        </w:rPr>
        <w:t>образования,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числе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предъявляемые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лицам,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осуществляющим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деятельность,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действия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(бездействие);</w:t>
      </w:r>
    </w:p>
    <w:p w:rsidR="0099362B" w:rsidRPr="009D6D93" w:rsidRDefault="0099362B" w:rsidP="00DC7E8F">
      <w:pPr>
        <w:pStyle w:val="ConsPlusNormal"/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-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результаты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деятельности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числе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работы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услуги,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которым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предъявляются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требования.</w:t>
      </w:r>
    </w:p>
    <w:p w:rsidR="0072045A" w:rsidRPr="009D6D93" w:rsidRDefault="0072045A" w:rsidP="00DC7E8F">
      <w:pPr>
        <w:pStyle w:val="ConsPlusNormal"/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соответствии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правилами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образования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объектами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являются:</w:t>
      </w:r>
    </w:p>
    <w:p w:rsidR="0072045A" w:rsidRPr="009D6D93" w:rsidRDefault="0072045A" w:rsidP="00DC7E8F">
      <w:pPr>
        <w:pStyle w:val="ConsPlusNormal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-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территория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образования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расположенными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объектами,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элементами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благоустройства;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внешние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поверхности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нежилых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зданий,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строений,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сооружений,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числе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крыши,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фасады,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архитектурно-декоративные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детали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(элементы)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фасадов,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входные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группы,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цоколи,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террасы;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lastRenderedPageBreak/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деятельность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содержанию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восстановлению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элементов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благоустройства,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числе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после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земляных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работ;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объекты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освещения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иное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осветительное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оборудование;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зеленые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насаждения;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знаково-информационные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системы;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детские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спортивные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площадки,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контейнерные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площадки,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малые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архитектурные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формы;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пешеходные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коммуникации,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числе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тротуары,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аллеи,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дорожки,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тропинки;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объекты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(элементы)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благоустройства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беспрепятственного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доступа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инвалидов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маломобильных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граждан;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уборка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территории,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числе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зимний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период;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земляных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работ;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содержание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прилегающих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территорий;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некапитальные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объекты,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числе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сезонные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торговые;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инженерные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коммуникации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сооружения;</w:t>
      </w:r>
    </w:p>
    <w:p w:rsidR="0072045A" w:rsidRPr="009D6D93" w:rsidRDefault="0072045A" w:rsidP="00DC7E8F">
      <w:pPr>
        <w:shd w:val="clear" w:color="auto" w:fill="FFFFFF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условия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обеспечению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доступности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инвалидов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объектов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социальной,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инженерной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транспортной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инфраструктур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предоставляемых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услуг.</w:t>
      </w:r>
    </w:p>
    <w:p w:rsidR="0099362B" w:rsidRPr="009D6D93" w:rsidRDefault="0072045A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1.5.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рамках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8830CE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обеспечивается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учет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объектов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муниципального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соответствии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Федеральным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248-ФЗ</w:t>
      </w:r>
      <w:r w:rsidR="009D6D93"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настоящим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Положением</w:t>
      </w:r>
      <w:r w:rsidR="0099362B" w:rsidRPr="009D6D93">
        <w:rPr>
          <w:color w:val="000000" w:themeColor="text1"/>
          <w:sz w:val="24"/>
          <w:szCs w:val="24"/>
        </w:rPr>
        <w:t>.</w:t>
      </w:r>
    </w:p>
    <w:p w:rsidR="0099362B" w:rsidRPr="009D6D93" w:rsidRDefault="009D6D93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Учет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объектов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контроля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осуществляется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путем</w:t>
      </w:r>
      <w:r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включения</w:t>
      </w:r>
      <w:r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сведени</w:t>
      </w:r>
      <w:r w:rsidR="005C543A" w:rsidRPr="009D6D93">
        <w:rPr>
          <w:color w:val="000000" w:themeColor="text1"/>
          <w:sz w:val="24"/>
          <w:szCs w:val="24"/>
        </w:rPr>
        <w:t>й</w:t>
      </w:r>
      <w:r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Единый</w:t>
      </w:r>
      <w:r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реестр</w:t>
      </w:r>
      <w:r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видов</w:t>
      </w:r>
      <w:r>
        <w:rPr>
          <w:color w:val="000000" w:themeColor="text1"/>
          <w:sz w:val="24"/>
          <w:szCs w:val="24"/>
        </w:rPr>
        <w:t xml:space="preserve"> </w:t>
      </w:r>
      <w:r w:rsidR="00E90431" w:rsidRPr="009D6D93">
        <w:rPr>
          <w:color w:val="000000" w:themeColor="text1"/>
          <w:sz w:val="24"/>
          <w:szCs w:val="24"/>
        </w:rPr>
        <w:t>контроля</w:t>
      </w:r>
      <w:r w:rsidR="005C543A" w:rsidRPr="009D6D93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Администрация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веде</w:t>
      </w:r>
      <w:r w:rsidR="005C543A" w:rsidRPr="009D6D93">
        <w:rPr>
          <w:color w:val="000000" w:themeColor="text1"/>
          <w:sz w:val="24"/>
          <w:szCs w:val="24"/>
        </w:rPr>
        <w:t>т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журнал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учета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объектов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контроля,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оформляем</w:t>
      </w:r>
      <w:r w:rsidR="005C543A" w:rsidRPr="009D6D93">
        <w:rPr>
          <w:color w:val="000000" w:themeColor="text1"/>
          <w:sz w:val="24"/>
          <w:szCs w:val="24"/>
        </w:rPr>
        <w:t>ый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соответствии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типовой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формой,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утверждаемой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администрацией.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Администрация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обеспечивает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актуальность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сведений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объектах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контроля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журнале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учета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объектов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контроля.</w:t>
      </w:r>
    </w:p>
    <w:p w:rsidR="0099362B" w:rsidRPr="009D6D93" w:rsidRDefault="009D6D93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сборе,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обработке,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анализе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учете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сведений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объектах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контроля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для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целей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их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учета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администрация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использует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информацию,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предоставляемую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е</w:t>
      </w:r>
      <w:r w:rsidR="00E54306" w:rsidRPr="009D6D93">
        <w:rPr>
          <w:color w:val="000000" w:themeColor="text1"/>
          <w:sz w:val="24"/>
          <w:szCs w:val="24"/>
        </w:rPr>
        <w:t>й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соответствии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нормативными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правовыми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актами,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информацию,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получаемую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рамках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межведомственного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взаимодействия,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также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общедоступную</w:t>
      </w:r>
      <w:r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информацию.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При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учета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объектов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</w:t>
      </w:r>
      <w:r w:rsidR="009D6D93">
        <w:rPr>
          <w:color w:val="000000" w:themeColor="text1"/>
          <w:sz w:val="24"/>
          <w:szCs w:val="24"/>
        </w:rPr>
        <w:t xml:space="preserve"> </w:t>
      </w:r>
      <w:r w:rsidR="001F4849" w:rsidRPr="009D6D93">
        <w:rPr>
          <w:color w:val="000000" w:themeColor="text1"/>
          <w:sz w:val="24"/>
          <w:szCs w:val="24"/>
        </w:rPr>
        <w:t>не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может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возлагаться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обязанность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предоставлению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сведений,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документов,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если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иное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предусмотрено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федеральными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законами,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также,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если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соответствующие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сведения,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документы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содержатся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государственных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или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информационных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ресурсах.</w:t>
      </w:r>
    </w:p>
    <w:p w:rsidR="001F4849" w:rsidRPr="009D6D93" w:rsidRDefault="001F4849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</w:p>
    <w:p w:rsidR="0099362B" w:rsidRPr="009D6D93" w:rsidRDefault="0099362B" w:rsidP="00786A2E">
      <w:pPr>
        <w:pStyle w:val="ConsPlusNormal"/>
        <w:suppressAutoHyphens w:val="0"/>
        <w:ind w:firstLine="0"/>
        <w:jc w:val="center"/>
        <w:rPr>
          <w:bCs/>
          <w:color w:val="000000" w:themeColor="text1"/>
          <w:sz w:val="24"/>
          <w:szCs w:val="24"/>
        </w:rPr>
      </w:pPr>
      <w:r w:rsidRPr="009D6D93">
        <w:rPr>
          <w:bCs/>
          <w:color w:val="000000" w:themeColor="text1"/>
          <w:sz w:val="24"/>
          <w:szCs w:val="24"/>
        </w:rPr>
        <w:t>2.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Pr="009D6D93">
        <w:rPr>
          <w:bCs/>
          <w:color w:val="000000" w:themeColor="text1"/>
          <w:sz w:val="24"/>
          <w:szCs w:val="24"/>
        </w:rPr>
        <w:t>Контрольны</w:t>
      </w:r>
      <w:r w:rsidR="004C2E2C" w:rsidRPr="009D6D93">
        <w:rPr>
          <w:bCs/>
          <w:color w:val="000000" w:themeColor="text1"/>
          <w:sz w:val="24"/>
          <w:szCs w:val="24"/>
        </w:rPr>
        <w:t>й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Pr="009D6D93">
        <w:rPr>
          <w:bCs/>
          <w:color w:val="000000" w:themeColor="text1"/>
          <w:sz w:val="24"/>
          <w:szCs w:val="24"/>
        </w:rPr>
        <w:t>орган,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Pr="009D6D93">
        <w:rPr>
          <w:bCs/>
          <w:color w:val="000000" w:themeColor="text1"/>
          <w:sz w:val="24"/>
          <w:szCs w:val="24"/>
        </w:rPr>
        <w:t>уполномоченны</w:t>
      </w:r>
      <w:r w:rsidR="004C2E2C" w:rsidRPr="009D6D93">
        <w:rPr>
          <w:bCs/>
          <w:color w:val="000000" w:themeColor="text1"/>
          <w:sz w:val="24"/>
          <w:szCs w:val="24"/>
        </w:rPr>
        <w:t>й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Pr="009D6D93">
        <w:rPr>
          <w:bCs/>
          <w:color w:val="000000" w:themeColor="text1"/>
          <w:sz w:val="24"/>
          <w:szCs w:val="24"/>
        </w:rPr>
        <w:t>на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Pr="009D6D93">
        <w:rPr>
          <w:bCs/>
          <w:color w:val="000000" w:themeColor="text1"/>
          <w:sz w:val="24"/>
          <w:szCs w:val="24"/>
        </w:rPr>
        <w:t>осуществление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Pr="009D6D93">
        <w:rPr>
          <w:bCs/>
          <w:color w:val="000000" w:themeColor="text1"/>
          <w:sz w:val="24"/>
          <w:szCs w:val="24"/>
        </w:rPr>
        <w:t>муниципального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Pr="009D6D93">
        <w:rPr>
          <w:bCs/>
          <w:color w:val="000000" w:themeColor="text1"/>
          <w:sz w:val="24"/>
          <w:szCs w:val="24"/>
        </w:rPr>
        <w:t>контроля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786A2E" w:rsidRPr="009D6D93">
        <w:rPr>
          <w:bCs/>
          <w:color w:val="000000" w:themeColor="text1"/>
          <w:sz w:val="24"/>
          <w:szCs w:val="24"/>
        </w:rPr>
        <w:t>в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786A2E" w:rsidRPr="009D6D93">
        <w:rPr>
          <w:bCs/>
          <w:color w:val="000000" w:themeColor="text1"/>
          <w:sz w:val="24"/>
          <w:szCs w:val="24"/>
        </w:rPr>
        <w:t>сфере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786A2E" w:rsidRPr="009D6D93">
        <w:rPr>
          <w:bCs/>
          <w:color w:val="000000" w:themeColor="text1"/>
          <w:sz w:val="24"/>
          <w:szCs w:val="24"/>
        </w:rPr>
        <w:t>благоустройства</w:t>
      </w:r>
      <w:r w:rsidR="004C2E2C" w:rsidRPr="009D6D93">
        <w:rPr>
          <w:bCs/>
          <w:color w:val="000000" w:themeColor="text1"/>
          <w:sz w:val="24"/>
          <w:szCs w:val="24"/>
        </w:rPr>
        <w:t>.</w:t>
      </w:r>
    </w:p>
    <w:p w:rsidR="0099362B" w:rsidRPr="009D6D93" w:rsidRDefault="0099362B" w:rsidP="00B868F4">
      <w:pPr>
        <w:contextualSpacing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2.1.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Муниципальный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</w:t>
      </w:r>
      <w:r w:rsidR="009D6D93">
        <w:rPr>
          <w:rFonts w:cs="Arial"/>
          <w:color w:val="000000" w:themeColor="text1"/>
        </w:rPr>
        <w:t xml:space="preserve"> </w:t>
      </w:r>
      <w:r w:rsidR="00786A2E"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="00786A2E" w:rsidRPr="009D6D93">
        <w:rPr>
          <w:rFonts w:cs="Arial"/>
          <w:color w:val="000000" w:themeColor="text1"/>
        </w:rPr>
        <w:t>сфере</w:t>
      </w:r>
      <w:r w:rsidR="009D6D93">
        <w:rPr>
          <w:rFonts w:cs="Arial"/>
          <w:color w:val="000000" w:themeColor="text1"/>
        </w:rPr>
        <w:t xml:space="preserve"> </w:t>
      </w:r>
      <w:r w:rsidR="00786A2E" w:rsidRPr="009D6D93">
        <w:rPr>
          <w:rFonts w:cs="Arial"/>
          <w:color w:val="000000" w:themeColor="text1"/>
        </w:rPr>
        <w:t>благоустройства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осуществляется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администрацией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Мечётского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сельского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поселения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Бобровского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района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Воронежской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области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(далее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администрация).</w:t>
      </w:r>
    </w:p>
    <w:p w:rsidR="001F4849" w:rsidRPr="009D6D93" w:rsidRDefault="0099362B" w:rsidP="00B868F4">
      <w:pPr>
        <w:contextualSpacing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Должностным</w:t>
      </w:r>
      <w:r w:rsidR="001F4849"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</w:t>
      </w:r>
      <w:r w:rsidR="001F4849" w:rsidRPr="009D6D93">
        <w:rPr>
          <w:rFonts w:cs="Arial"/>
          <w:color w:val="000000" w:themeColor="text1"/>
        </w:rPr>
        <w:t>а</w:t>
      </w:r>
      <w:r w:rsidRPr="009D6D93">
        <w:rPr>
          <w:rFonts w:cs="Arial"/>
          <w:color w:val="000000" w:themeColor="text1"/>
        </w:rPr>
        <w:t>м</w:t>
      </w:r>
      <w:r w:rsidR="001F4849" w:rsidRPr="009D6D93">
        <w:rPr>
          <w:rFonts w:cs="Arial"/>
          <w:color w:val="000000" w:themeColor="text1"/>
        </w:rPr>
        <w:t>и</w:t>
      </w:r>
      <w:r w:rsidRPr="009D6D93">
        <w:rPr>
          <w:rFonts w:cs="Arial"/>
          <w:color w:val="000000" w:themeColor="text1"/>
        </w:rPr>
        <w:t>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уполномоченным</w:t>
      </w:r>
      <w:r w:rsidR="001F4849"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принятие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решений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мероприятий,</w:t>
      </w:r>
      <w:r w:rsidR="009D6D93">
        <w:rPr>
          <w:rFonts w:cs="Arial"/>
          <w:color w:val="000000" w:themeColor="text1"/>
        </w:rPr>
        <w:t xml:space="preserve"> </w:t>
      </w:r>
      <w:r w:rsidR="00E54306"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="00E54306" w:rsidRPr="009D6D93">
        <w:rPr>
          <w:rFonts w:cs="Arial"/>
          <w:color w:val="000000" w:themeColor="text1"/>
        </w:rPr>
        <w:t>уполномоченными</w:t>
      </w:r>
      <w:r w:rsidR="009D6D93">
        <w:rPr>
          <w:rFonts w:cs="Arial"/>
          <w:color w:val="000000" w:themeColor="text1"/>
        </w:rPr>
        <w:t xml:space="preserve"> </w:t>
      </w:r>
      <w:r w:rsidR="00E54306" w:rsidRPr="009D6D93">
        <w:rPr>
          <w:rFonts w:cs="Arial"/>
          <w:color w:val="000000" w:themeColor="text1"/>
        </w:rPr>
        <w:t>осуществлять</w:t>
      </w:r>
      <w:r w:rsidR="009D6D93">
        <w:rPr>
          <w:rFonts w:cs="Arial"/>
          <w:color w:val="000000" w:themeColor="text1"/>
        </w:rPr>
        <w:t xml:space="preserve"> </w:t>
      </w:r>
      <w:r w:rsidR="00E54306" w:rsidRPr="009D6D93">
        <w:rPr>
          <w:rFonts w:cs="Arial"/>
          <w:color w:val="000000" w:themeColor="text1"/>
        </w:rPr>
        <w:t>муниципальный</w:t>
      </w:r>
      <w:r w:rsidR="009D6D93">
        <w:rPr>
          <w:rFonts w:cs="Arial"/>
          <w:color w:val="000000" w:themeColor="text1"/>
        </w:rPr>
        <w:t xml:space="preserve"> </w:t>
      </w:r>
      <w:r w:rsidR="00786A2E" w:rsidRPr="009D6D93">
        <w:rPr>
          <w:rFonts w:cs="Arial"/>
          <w:color w:val="000000" w:themeColor="text1"/>
        </w:rPr>
        <w:t>контроль</w:t>
      </w:r>
      <w:r w:rsidR="009D6D93">
        <w:rPr>
          <w:rFonts w:cs="Arial"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в</w:t>
      </w:r>
      <w:r w:rsidR="009D6D93">
        <w:rPr>
          <w:rFonts w:cs="Arial"/>
          <w:bCs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сфере</w:t>
      </w:r>
      <w:r w:rsidR="009D6D93">
        <w:rPr>
          <w:rFonts w:cs="Arial"/>
          <w:bCs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благоустройства</w:t>
      </w:r>
      <w:r w:rsidR="00E54306" w:rsidRPr="009D6D93">
        <w:rPr>
          <w:rFonts w:cs="Arial"/>
          <w:color w:val="000000" w:themeColor="text1"/>
        </w:rPr>
        <w:t>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явля</w:t>
      </w:r>
      <w:r w:rsidR="001F4849" w:rsidRPr="009D6D93">
        <w:rPr>
          <w:rFonts w:cs="Arial"/>
          <w:color w:val="000000" w:themeColor="text1"/>
        </w:rPr>
        <w:t>ю</w:t>
      </w:r>
      <w:r w:rsidRPr="009D6D93">
        <w:rPr>
          <w:rFonts w:cs="Arial"/>
          <w:color w:val="000000" w:themeColor="text1"/>
        </w:rPr>
        <w:t>тся</w:t>
      </w:r>
      <w:r w:rsidR="001F4849" w:rsidRPr="009D6D93">
        <w:rPr>
          <w:rFonts w:cs="Arial"/>
          <w:color w:val="000000" w:themeColor="text1"/>
        </w:rPr>
        <w:t>:</w:t>
      </w:r>
    </w:p>
    <w:p w:rsidR="001F4849" w:rsidRPr="009D6D93" w:rsidRDefault="001F4849" w:rsidP="00B868F4">
      <w:pPr>
        <w:contextualSpacing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глава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администрации;</w:t>
      </w:r>
    </w:p>
    <w:p w:rsidR="0099362B" w:rsidRPr="009D6D93" w:rsidRDefault="001F4849" w:rsidP="00B868F4">
      <w:pPr>
        <w:contextualSpacing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заместитель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главы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администрации.</w:t>
      </w:r>
    </w:p>
    <w:p w:rsidR="007415AD" w:rsidRPr="009D6D93" w:rsidRDefault="0099362B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cs="Arial"/>
          <w:color w:val="000000" w:themeColor="text1"/>
        </w:rPr>
        <w:t>Должностными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лицами,</w:t>
      </w:r>
      <w:r w:rsidR="009D6D93">
        <w:rPr>
          <w:rFonts w:cs="Arial"/>
          <w:color w:val="000000" w:themeColor="text1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должностные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обязанности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которых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входит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осуществление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полномочий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муниципальному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контролю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в</w:t>
      </w:r>
      <w:r w:rsidR="009D6D93">
        <w:rPr>
          <w:rFonts w:cs="Arial"/>
          <w:bCs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сфере</w:t>
      </w:r>
      <w:r w:rsidR="009D6D93">
        <w:rPr>
          <w:rFonts w:cs="Arial"/>
          <w:bCs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благоустройства</w:t>
      </w:r>
      <w:r w:rsidR="007415AD"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числе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проведение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профилактических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(далее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также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инспектор)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415AD" w:rsidRPr="009D6D93">
        <w:rPr>
          <w:rFonts w:eastAsiaTheme="minorHAnsi" w:cs="Arial"/>
          <w:color w:val="000000" w:themeColor="text1"/>
          <w:lang w:eastAsia="en-US"/>
        </w:rPr>
        <w:t>являются:</w:t>
      </w:r>
    </w:p>
    <w:p w:rsidR="0099362B" w:rsidRPr="009D6D93" w:rsidRDefault="0099362B" w:rsidP="00737F4A">
      <w:pPr>
        <w:contextualSpacing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глава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Мечйтского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сельского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поселения;</w:t>
      </w:r>
    </w:p>
    <w:p w:rsidR="00737F4A" w:rsidRPr="009D6D93" w:rsidRDefault="00737F4A" w:rsidP="00737F4A">
      <w:pPr>
        <w:contextualSpacing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-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ведущий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специалист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администрации.</w:t>
      </w:r>
    </w:p>
    <w:p w:rsidR="001F4849" w:rsidRPr="009D6D93" w:rsidRDefault="0099362B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cs="Arial"/>
          <w:color w:val="000000" w:themeColor="text1"/>
        </w:rPr>
        <w:t>2.</w:t>
      </w:r>
      <w:r w:rsidR="001F4849" w:rsidRPr="009D6D93">
        <w:rPr>
          <w:rFonts w:cs="Arial"/>
          <w:color w:val="000000" w:themeColor="text1"/>
        </w:rPr>
        <w:t>2</w:t>
      </w:r>
      <w:r w:rsidRPr="009D6D93">
        <w:rPr>
          <w:rFonts w:cs="Arial"/>
          <w:color w:val="000000" w:themeColor="text1"/>
        </w:rPr>
        <w:t>.</w:t>
      </w:r>
      <w:r w:rsidR="009D6D93">
        <w:rPr>
          <w:rFonts w:cs="Arial"/>
          <w:color w:val="000000" w:themeColor="text1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Должностные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лица,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осуществляющие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муниципальный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контроль</w:t>
      </w:r>
      <w:r w:rsidR="009D6D93">
        <w:rPr>
          <w:rFonts w:cs="Arial"/>
          <w:bCs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в</w:t>
      </w:r>
      <w:r w:rsidR="009D6D93">
        <w:rPr>
          <w:rFonts w:cs="Arial"/>
          <w:bCs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сфере</w:t>
      </w:r>
      <w:r w:rsidR="009D6D93">
        <w:rPr>
          <w:rFonts w:cs="Arial"/>
          <w:bCs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благоустройства</w:t>
      </w:r>
      <w:r w:rsidR="001F4849"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пределах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своих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полномочий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объеме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проводимых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действий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пользуются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правами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lastRenderedPageBreak/>
        <w:t>выполняют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обязанности,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предусмотренные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8" w:history="1">
        <w:r w:rsidR="001F4849" w:rsidRPr="009D6D93">
          <w:rPr>
            <w:rFonts w:eastAsiaTheme="minorHAnsi" w:cs="Arial"/>
            <w:color w:val="000000" w:themeColor="text1"/>
            <w:lang w:eastAsia="en-US"/>
          </w:rPr>
          <w:t>статьей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29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31.07.2020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248-ФЗ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D42074" w:rsidRPr="009D6D93">
        <w:rPr>
          <w:rFonts w:eastAsiaTheme="minorHAnsi" w:cs="Arial"/>
          <w:color w:val="000000" w:themeColor="text1"/>
          <w:lang w:eastAsia="en-US"/>
        </w:rPr>
        <w:t>«</w:t>
      </w:r>
      <w:r w:rsidR="001F4849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государственном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контроле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(надзоре)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муниципальном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контроле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Федерации</w:t>
      </w:r>
      <w:r w:rsidR="00D42074" w:rsidRPr="009D6D93">
        <w:rPr>
          <w:rFonts w:eastAsiaTheme="minorHAnsi" w:cs="Arial"/>
          <w:color w:val="000000" w:themeColor="text1"/>
          <w:lang w:eastAsia="en-US"/>
        </w:rPr>
        <w:t>»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(далее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Федеральный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закон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D42074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F4849" w:rsidRPr="009D6D93">
        <w:rPr>
          <w:rFonts w:eastAsiaTheme="minorHAnsi" w:cs="Arial"/>
          <w:color w:val="000000" w:themeColor="text1"/>
          <w:lang w:eastAsia="en-US"/>
        </w:rPr>
        <w:t>248-ФЗ).</w:t>
      </w:r>
    </w:p>
    <w:p w:rsidR="0099362B" w:rsidRPr="009D6D93" w:rsidRDefault="00970DA3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2.3.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отношениям,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связанным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осуществлением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786A2E" w:rsidRPr="009D6D93">
        <w:rPr>
          <w:bCs/>
          <w:color w:val="000000" w:themeColor="text1"/>
          <w:sz w:val="24"/>
          <w:szCs w:val="24"/>
        </w:rPr>
        <w:t>в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786A2E" w:rsidRPr="009D6D93">
        <w:rPr>
          <w:bCs/>
          <w:color w:val="000000" w:themeColor="text1"/>
          <w:sz w:val="24"/>
          <w:szCs w:val="24"/>
        </w:rPr>
        <w:t>сфере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786A2E" w:rsidRPr="009D6D93">
        <w:rPr>
          <w:bCs/>
          <w:color w:val="000000" w:themeColor="text1"/>
          <w:sz w:val="24"/>
          <w:szCs w:val="24"/>
        </w:rPr>
        <w:t>благоустройства</w:t>
      </w:r>
      <w:r w:rsidR="0099362B" w:rsidRPr="009D6D93">
        <w:rPr>
          <w:color w:val="000000" w:themeColor="text1"/>
          <w:sz w:val="24"/>
          <w:szCs w:val="24"/>
        </w:rPr>
        <w:t>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организацией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проведением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профилактических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мероприятий,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применяются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положения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rStyle w:val="a3"/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248-ФЗ,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rStyle w:val="a3"/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6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октября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2003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г.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131-ФЗ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«Об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общих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принципах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организации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местного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самоуправления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Российской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Федерации».</w:t>
      </w:r>
      <w:bookmarkStart w:id="1" w:name="Par61"/>
      <w:bookmarkEnd w:id="1"/>
    </w:p>
    <w:p w:rsidR="001F4849" w:rsidRPr="009D6D93" w:rsidRDefault="001F4849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</w:p>
    <w:p w:rsidR="00970DA3" w:rsidRDefault="00970DA3" w:rsidP="003E2357">
      <w:pPr>
        <w:autoSpaceDE w:val="0"/>
        <w:autoSpaceDN w:val="0"/>
        <w:adjustRightInd w:val="0"/>
        <w:ind w:firstLine="0"/>
        <w:jc w:val="center"/>
        <w:outlineLvl w:val="0"/>
        <w:rPr>
          <w:rFonts w:cs="Arial"/>
          <w:bCs/>
          <w:color w:val="000000" w:themeColor="text1"/>
        </w:rPr>
      </w:pPr>
      <w:r w:rsidRPr="009D6D93">
        <w:rPr>
          <w:rFonts w:eastAsiaTheme="minorHAnsi" w:cs="Arial"/>
          <w:bCs/>
          <w:color w:val="000000" w:themeColor="text1"/>
          <w:lang w:eastAsia="en-US"/>
        </w:rPr>
        <w:t>3.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Управление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рисками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причинения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охраняемым</w:t>
      </w:r>
      <w:r w:rsidR="003E2357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ценностям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при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осуществлении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муниципального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bCs/>
          <w:color w:val="000000" w:themeColor="text1"/>
          <w:lang w:eastAsia="en-US"/>
        </w:rPr>
        <w:t>контроля</w:t>
      </w:r>
      <w:r w:rsidR="009D6D93">
        <w:rPr>
          <w:rFonts w:cs="Arial"/>
          <w:bCs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в</w:t>
      </w:r>
      <w:r w:rsidR="009D6D93">
        <w:rPr>
          <w:rFonts w:cs="Arial"/>
          <w:bCs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сфере</w:t>
      </w:r>
      <w:r w:rsidR="009D6D93">
        <w:rPr>
          <w:rFonts w:cs="Arial"/>
          <w:bCs/>
          <w:color w:val="000000" w:themeColor="text1"/>
        </w:rPr>
        <w:t xml:space="preserve"> </w:t>
      </w:r>
      <w:r w:rsidR="00786A2E" w:rsidRPr="009D6D93">
        <w:rPr>
          <w:rFonts w:cs="Arial"/>
          <w:bCs/>
          <w:color w:val="000000" w:themeColor="text1"/>
        </w:rPr>
        <w:t>благоустройства</w:t>
      </w:r>
    </w:p>
    <w:p w:rsidR="003E2357" w:rsidRPr="009D6D93" w:rsidRDefault="003E2357" w:rsidP="003E235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Arial"/>
          <w:bCs/>
          <w:color w:val="000000" w:themeColor="text1"/>
          <w:lang w:eastAsia="en-US"/>
        </w:rPr>
      </w:pPr>
    </w:p>
    <w:p w:rsidR="00970DA3" w:rsidRPr="009D6D93" w:rsidRDefault="00970DA3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3.1.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осуществлении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муниципального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2045A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2045A" w:rsidRPr="009D6D93">
        <w:rPr>
          <w:rFonts w:eastAsiaTheme="minorHAnsi" w:cs="Arial"/>
          <w:color w:val="000000" w:themeColor="text1"/>
          <w:lang w:eastAsia="en-US"/>
        </w:rPr>
        <w:t>сфере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2045A" w:rsidRPr="009D6D93">
        <w:rPr>
          <w:rFonts w:eastAsiaTheme="minorHAnsi" w:cs="Arial"/>
          <w:color w:val="000000" w:themeColor="text1"/>
          <w:lang w:eastAsia="en-US"/>
        </w:rPr>
        <w:t>благоустройства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применяется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система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оценки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управления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охраняемым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ценностям.</w:t>
      </w:r>
    </w:p>
    <w:p w:rsidR="00970DA3" w:rsidRPr="009D6D93" w:rsidRDefault="00970DA3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3.2.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C2E2C" w:rsidRPr="009D6D93">
        <w:rPr>
          <w:rFonts w:eastAsiaTheme="minorHAnsi" w:cs="Arial"/>
          <w:color w:val="000000" w:themeColor="text1"/>
          <w:lang w:eastAsia="en-US"/>
        </w:rPr>
        <w:t>Администрация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осуществлении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6E002D" w:rsidRPr="009D6D93">
        <w:rPr>
          <w:rFonts w:eastAsiaTheme="minorHAnsi" w:cs="Arial"/>
          <w:color w:val="000000" w:themeColor="text1"/>
          <w:lang w:eastAsia="en-US"/>
        </w:rPr>
        <w:t>муниципального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6E002D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6E002D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6E002D" w:rsidRPr="009D6D93">
        <w:rPr>
          <w:rFonts w:eastAsiaTheme="minorHAnsi" w:cs="Arial"/>
          <w:color w:val="000000" w:themeColor="text1"/>
          <w:lang w:eastAsia="en-US"/>
        </w:rPr>
        <w:t>сфере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6E002D" w:rsidRPr="009D6D93">
        <w:rPr>
          <w:rFonts w:eastAsiaTheme="minorHAnsi" w:cs="Arial"/>
          <w:color w:val="000000" w:themeColor="text1"/>
          <w:lang w:eastAsia="en-US"/>
        </w:rPr>
        <w:t>благоустройства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относит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предусмотренные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9" w:history="1">
        <w:r w:rsidRPr="009D6D93">
          <w:rPr>
            <w:rFonts w:eastAsiaTheme="minorHAnsi" w:cs="Arial"/>
            <w:color w:val="000000" w:themeColor="text1"/>
            <w:lang w:eastAsia="en-US"/>
          </w:rPr>
          <w:t>пунктом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1.</w:t>
        </w:r>
      </w:hyperlink>
      <w:r w:rsidR="006E002D" w:rsidRPr="009D6D93">
        <w:rPr>
          <w:rFonts w:eastAsiaTheme="minorHAnsi" w:cs="Arial"/>
          <w:color w:val="000000" w:themeColor="text1"/>
          <w:lang w:eastAsia="en-US"/>
        </w:rPr>
        <w:t>4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настоящего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Положения,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одной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следующих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категорий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охраняемым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ценностям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(далее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риска):</w:t>
      </w:r>
    </w:p>
    <w:p w:rsidR="00970DA3" w:rsidRPr="009D6D93" w:rsidRDefault="00970DA3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средний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риск;</w:t>
      </w:r>
    </w:p>
    <w:p w:rsidR="00970DA3" w:rsidRPr="009D6D93" w:rsidRDefault="00970DA3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б)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умеренный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риск;</w:t>
      </w:r>
    </w:p>
    <w:p w:rsidR="00970DA3" w:rsidRPr="009D6D93" w:rsidRDefault="00970DA3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низкий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риск.</w:t>
      </w:r>
    </w:p>
    <w:p w:rsidR="00970DA3" w:rsidRPr="009D6D93" w:rsidRDefault="00D42074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3</w:t>
      </w:r>
      <w:r w:rsidR="00970DA3" w:rsidRPr="009D6D93">
        <w:rPr>
          <w:rFonts w:eastAsiaTheme="minorHAnsi" w:cs="Arial"/>
          <w:color w:val="000000" w:themeColor="text1"/>
          <w:lang w:eastAsia="en-US"/>
        </w:rPr>
        <w:t>.3.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Отнесение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объектов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определенной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осуществляется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ежегодно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C2E2C" w:rsidRPr="009D6D93">
        <w:rPr>
          <w:rFonts w:eastAsiaTheme="minorHAnsi" w:cs="Arial"/>
          <w:color w:val="000000" w:themeColor="text1"/>
          <w:lang w:eastAsia="en-US"/>
        </w:rPr>
        <w:t>решением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C2E2C" w:rsidRPr="009D6D93">
        <w:rPr>
          <w:rFonts w:eastAsiaTheme="minorHAnsi" w:cs="Arial"/>
          <w:color w:val="000000" w:themeColor="text1"/>
          <w:lang w:eastAsia="en-US"/>
        </w:rPr>
        <w:t>главы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C2E2C" w:rsidRPr="009D6D93">
        <w:rPr>
          <w:rFonts w:eastAsiaTheme="minorHAnsi" w:cs="Arial"/>
          <w:color w:val="000000" w:themeColor="text1"/>
          <w:lang w:eastAsia="en-US"/>
        </w:rPr>
        <w:t>(заместителя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C2E2C" w:rsidRPr="009D6D93">
        <w:rPr>
          <w:rFonts w:eastAsiaTheme="minorHAnsi" w:cs="Arial"/>
          <w:color w:val="000000" w:themeColor="text1"/>
          <w:lang w:eastAsia="en-US"/>
        </w:rPr>
        <w:t>главы)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C2E2C"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основании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сопоставления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характеристик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10" w:history="1">
        <w:r w:rsidR="00970DA3" w:rsidRPr="009D6D93">
          <w:rPr>
            <w:rFonts w:eastAsiaTheme="minorHAnsi" w:cs="Arial"/>
            <w:color w:val="000000" w:themeColor="text1"/>
            <w:lang w:eastAsia="en-US"/>
          </w:rPr>
          <w:t>критериями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отнесения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объектов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категориям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согласно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Приложению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C2E2C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C2E2C" w:rsidRPr="009D6D93">
        <w:rPr>
          <w:rFonts w:eastAsiaTheme="minorHAnsi" w:cs="Arial"/>
          <w:color w:val="000000" w:themeColor="text1"/>
          <w:lang w:eastAsia="en-US"/>
        </w:rPr>
        <w:t>3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настоящему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C2E2C" w:rsidRPr="009D6D93">
        <w:rPr>
          <w:rFonts w:eastAsiaTheme="minorHAnsi" w:cs="Arial"/>
          <w:color w:val="000000" w:themeColor="text1"/>
          <w:lang w:eastAsia="en-US"/>
        </w:rPr>
        <w:t>Решению</w:t>
      </w:r>
      <w:r w:rsidR="00970DA3" w:rsidRPr="009D6D93">
        <w:rPr>
          <w:rFonts w:eastAsiaTheme="minorHAnsi" w:cs="Arial"/>
          <w:color w:val="000000" w:themeColor="text1"/>
          <w:lang w:eastAsia="en-US"/>
        </w:rPr>
        <w:t>.</w:t>
      </w:r>
    </w:p>
    <w:p w:rsidR="005C543A" w:rsidRPr="009D6D93" w:rsidRDefault="005C543A" w:rsidP="005C543A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bookmarkStart w:id="2" w:name="Par9"/>
      <w:bookmarkEnd w:id="2"/>
      <w:r w:rsidRPr="009D6D93">
        <w:rPr>
          <w:rFonts w:cs="Arial"/>
          <w:color w:val="000000" w:themeColor="text1"/>
        </w:rPr>
        <w:t>Решение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присвоении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объекту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категории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риска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принимается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посредством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внесения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подписания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сведений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единый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реестр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видов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государственного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(надзора),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регионального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государственного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(надзора),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муниципального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(далее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–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единый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реестр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видов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контроля).</w:t>
      </w:r>
    </w:p>
    <w:p w:rsidR="00970DA3" w:rsidRPr="009D6D93" w:rsidRDefault="00D42074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3</w:t>
      </w:r>
      <w:r w:rsidR="00970DA3" w:rsidRPr="009D6D93">
        <w:rPr>
          <w:rFonts w:eastAsiaTheme="minorHAnsi" w:cs="Arial"/>
          <w:color w:val="000000" w:themeColor="text1"/>
          <w:lang w:eastAsia="en-US"/>
        </w:rPr>
        <w:t>.4.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объект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отнесен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определенной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риска,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он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считается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отнесенным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низкого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риска.</w:t>
      </w:r>
    </w:p>
    <w:p w:rsidR="00970DA3" w:rsidRPr="009D6D93" w:rsidRDefault="00970DA3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Сведения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объектах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присвоенной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категорией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размещаются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официальном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сайте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37F4A" w:rsidRPr="009D6D93">
        <w:rPr>
          <w:rFonts w:cs="Arial"/>
          <w:color w:val="000000" w:themeColor="text1"/>
        </w:rPr>
        <w:t>Мечётского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сельского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поселения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Бобровского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района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Воронежской</w:t>
      </w:r>
      <w:r w:rsidR="009D6D93">
        <w:rPr>
          <w:rFonts w:cs="Arial"/>
          <w:color w:val="000000" w:themeColor="text1"/>
        </w:rPr>
        <w:t xml:space="preserve"> </w:t>
      </w:r>
      <w:r w:rsidR="00737F4A" w:rsidRPr="009D6D93">
        <w:rPr>
          <w:rFonts w:cs="Arial"/>
          <w:color w:val="000000" w:themeColor="text1"/>
        </w:rPr>
        <w:t>области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информационно-телекоммуникационной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сети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D42074" w:rsidRPr="009D6D93">
        <w:rPr>
          <w:rFonts w:eastAsiaTheme="minorHAnsi" w:cs="Arial"/>
          <w:color w:val="000000" w:themeColor="text1"/>
          <w:lang w:eastAsia="en-US"/>
        </w:rPr>
        <w:t>«</w:t>
      </w:r>
      <w:r w:rsidRPr="009D6D93">
        <w:rPr>
          <w:rFonts w:eastAsiaTheme="minorHAnsi" w:cs="Arial"/>
          <w:color w:val="000000" w:themeColor="text1"/>
          <w:lang w:eastAsia="en-US"/>
        </w:rPr>
        <w:t>Интернет</w:t>
      </w:r>
      <w:r w:rsidR="00D42074" w:rsidRPr="009D6D93">
        <w:rPr>
          <w:rFonts w:eastAsiaTheme="minorHAnsi" w:cs="Arial"/>
          <w:color w:val="000000" w:themeColor="text1"/>
          <w:lang w:eastAsia="en-US"/>
        </w:rPr>
        <w:t>»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(далее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официальном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сайте).</w:t>
      </w:r>
    </w:p>
    <w:p w:rsidR="00EE61B6" w:rsidRPr="009D6D93" w:rsidRDefault="00EE61B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Контролируемое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числе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использованием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единого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портала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государственных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муниципальных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услуг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(функций),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вправе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подать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C2E2C" w:rsidRPr="009D6D93">
        <w:rPr>
          <w:rFonts w:eastAsiaTheme="minorHAnsi" w:cs="Arial"/>
          <w:color w:val="000000" w:themeColor="text1"/>
          <w:lang w:eastAsia="en-US"/>
        </w:rPr>
        <w:t>администрацию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изменении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осуществляемой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деятельности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принадлежащих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(используемых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им)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критериям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отнесения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риска.</w:t>
      </w:r>
    </w:p>
    <w:p w:rsidR="00E54306" w:rsidRPr="009D6D93" w:rsidRDefault="001053BF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До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1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января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2030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заявление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изменении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осуществляемой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им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деятельности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принадлежащих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ему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(используемых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им)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иных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объектов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подаваться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рассматриваться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11" w:history="1">
        <w:r w:rsidR="00E54306" w:rsidRPr="009D6D93">
          <w:rPr>
            <w:rFonts w:eastAsiaTheme="minorHAnsi" w:cs="Arial"/>
            <w:color w:val="000000" w:themeColor="text1"/>
            <w:lang w:eastAsia="en-US"/>
          </w:rPr>
          <w:t>главой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="00E54306" w:rsidRPr="009D6D93">
          <w:rPr>
            <w:rFonts w:eastAsiaTheme="minorHAnsi" w:cs="Arial"/>
            <w:color w:val="000000" w:themeColor="text1"/>
            <w:lang w:eastAsia="en-US"/>
          </w:rPr>
          <w:t>9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248-ФЗ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учетом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следующих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E54306" w:rsidRPr="009D6D93">
        <w:rPr>
          <w:rFonts w:eastAsiaTheme="minorHAnsi" w:cs="Arial"/>
          <w:color w:val="000000" w:themeColor="text1"/>
          <w:lang w:eastAsia="en-US"/>
        </w:rPr>
        <w:t>особенностей:</w:t>
      </w:r>
    </w:p>
    <w:p w:rsidR="00E54306" w:rsidRPr="009D6D93" w:rsidRDefault="00E5430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содержать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номер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соответствующего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едином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реестре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видов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государственного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(надзора),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регионального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государственного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(надзора),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муниципального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контроля;</w:t>
      </w:r>
    </w:p>
    <w:p w:rsidR="00E54306" w:rsidRPr="009D6D93" w:rsidRDefault="00E5430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б)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рассматривается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главой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(заместителем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главы)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принявшего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присвоении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риска;</w:t>
      </w:r>
    </w:p>
    <w:p w:rsidR="00E54306" w:rsidRPr="009D6D93" w:rsidRDefault="00E5430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срок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рассмотрения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превышать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рабочих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дней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дня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регистрации.</w:t>
      </w:r>
    </w:p>
    <w:p w:rsidR="00970DA3" w:rsidRPr="009D6D93" w:rsidRDefault="00D42074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lastRenderedPageBreak/>
        <w:t>3</w:t>
      </w:r>
      <w:r w:rsidR="00970DA3" w:rsidRPr="009D6D93">
        <w:rPr>
          <w:rFonts w:eastAsiaTheme="minorHAnsi" w:cs="Arial"/>
          <w:color w:val="000000" w:themeColor="text1"/>
          <w:lang w:eastAsia="en-US"/>
        </w:rPr>
        <w:t>.5.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поступлении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сведений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объекта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иной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изменении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критериев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соответствующими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должностными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лицами,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указанными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w:anchor="Par9" w:history="1">
        <w:r w:rsidR="00970DA3" w:rsidRPr="009D6D93">
          <w:rPr>
            <w:rFonts w:eastAsiaTheme="minorHAnsi" w:cs="Arial"/>
            <w:color w:val="000000" w:themeColor="text1"/>
            <w:lang w:eastAsia="en-US"/>
          </w:rPr>
          <w:t>пункте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="00970DA3" w:rsidRPr="009D6D93">
          <w:rPr>
            <w:rFonts w:eastAsiaTheme="minorHAnsi" w:cs="Arial"/>
            <w:color w:val="000000" w:themeColor="text1"/>
            <w:lang w:eastAsia="en-US"/>
          </w:rPr>
          <w:t>2.</w:t>
        </w:r>
        <w:r w:rsidR="008D6F12" w:rsidRPr="009D6D93">
          <w:rPr>
            <w:rFonts w:eastAsiaTheme="minorHAnsi" w:cs="Arial"/>
            <w:color w:val="000000" w:themeColor="text1"/>
            <w:lang w:eastAsia="en-US"/>
          </w:rPr>
          <w:t>1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настоящего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Положения,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течение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5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рабочих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дней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со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дня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поступления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таких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сведений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принимается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решение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изменении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категории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указанного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объекта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0DA3" w:rsidRPr="009D6D93">
        <w:rPr>
          <w:rFonts w:eastAsiaTheme="minorHAnsi" w:cs="Arial"/>
          <w:color w:val="000000" w:themeColor="text1"/>
          <w:lang w:eastAsia="en-US"/>
        </w:rPr>
        <w:t>контроля.</w:t>
      </w:r>
    </w:p>
    <w:p w:rsidR="00970DA3" w:rsidRPr="009D6D93" w:rsidRDefault="00970DA3" w:rsidP="00B868F4">
      <w:pPr>
        <w:pStyle w:val="ConsPlusNormal"/>
        <w:suppressAutoHyphens w:val="0"/>
        <w:ind w:firstLine="567"/>
        <w:jc w:val="center"/>
        <w:rPr>
          <w:bCs/>
          <w:color w:val="000000" w:themeColor="text1"/>
          <w:sz w:val="24"/>
          <w:szCs w:val="24"/>
        </w:rPr>
      </w:pPr>
    </w:p>
    <w:p w:rsidR="0099362B" w:rsidRPr="009D6D93" w:rsidRDefault="00D42074" w:rsidP="00B868F4">
      <w:pPr>
        <w:pStyle w:val="ConsPlusNormal"/>
        <w:suppressAutoHyphens w:val="0"/>
        <w:ind w:firstLine="709"/>
        <w:jc w:val="center"/>
        <w:rPr>
          <w:bCs/>
          <w:color w:val="000000" w:themeColor="text1"/>
          <w:sz w:val="24"/>
          <w:szCs w:val="24"/>
        </w:rPr>
      </w:pPr>
      <w:r w:rsidRPr="009D6D93">
        <w:rPr>
          <w:bCs/>
          <w:color w:val="000000" w:themeColor="text1"/>
          <w:sz w:val="24"/>
          <w:szCs w:val="24"/>
        </w:rPr>
        <w:t>4</w:t>
      </w:r>
      <w:r w:rsidR="0099362B" w:rsidRPr="009D6D93">
        <w:rPr>
          <w:bCs/>
          <w:color w:val="000000" w:themeColor="text1"/>
          <w:sz w:val="24"/>
          <w:szCs w:val="24"/>
        </w:rPr>
        <w:t>.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Профилактика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рисков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причинения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вреда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(ущерба)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охраняемым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законом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ценностям</w:t>
      </w:r>
    </w:p>
    <w:p w:rsidR="0099362B" w:rsidRPr="009D6D93" w:rsidRDefault="00826D28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</w:t>
      </w:r>
      <w:r w:rsidR="0099362B" w:rsidRPr="009D6D93">
        <w:rPr>
          <w:color w:val="000000" w:themeColor="text1"/>
          <w:sz w:val="24"/>
          <w:szCs w:val="24"/>
        </w:rPr>
        <w:t>.1.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осуществляет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посредством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проведения: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а)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профилактических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мероприятий;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  <w:highlight w:val="green"/>
        </w:rPr>
      </w:pPr>
      <w:r w:rsidRPr="009D6D93">
        <w:rPr>
          <w:color w:val="000000" w:themeColor="text1"/>
          <w:sz w:val="24"/>
          <w:szCs w:val="24"/>
        </w:rPr>
        <w:t>б)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проводимых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взаимодействием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294DA5" w:rsidRPr="009D6D93">
        <w:rPr>
          <w:color w:val="000000" w:themeColor="text1"/>
          <w:sz w:val="24"/>
          <w:szCs w:val="24"/>
        </w:rPr>
        <w:t>л</w:t>
      </w:r>
      <w:r w:rsidRPr="009D6D93">
        <w:rPr>
          <w:color w:val="000000" w:themeColor="text1"/>
          <w:sz w:val="24"/>
          <w:szCs w:val="24"/>
        </w:rPr>
        <w:t>и</w:t>
      </w:r>
      <w:r w:rsidR="00294DA5" w:rsidRPr="009D6D93">
        <w:rPr>
          <w:color w:val="000000" w:themeColor="text1"/>
          <w:sz w:val="24"/>
          <w:szCs w:val="24"/>
        </w:rPr>
        <w:t>бо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без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взаимодействия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лицом.</w:t>
      </w:r>
    </w:p>
    <w:p w:rsidR="0099362B" w:rsidRPr="009D6D93" w:rsidRDefault="00826D28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  <w:highlight w:val="green"/>
        </w:rPr>
      </w:pPr>
      <w:r w:rsidRPr="009D6D93">
        <w:rPr>
          <w:color w:val="000000" w:themeColor="text1"/>
          <w:sz w:val="24"/>
          <w:szCs w:val="24"/>
        </w:rPr>
        <w:t>4</w:t>
      </w:r>
      <w:r w:rsidR="0099362B" w:rsidRPr="009D6D93">
        <w:rPr>
          <w:color w:val="000000" w:themeColor="text1"/>
          <w:sz w:val="24"/>
          <w:szCs w:val="24"/>
        </w:rPr>
        <w:t>.2.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осуществляются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целях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стимулирования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добросовестного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соблюдения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контролируемыми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лицами,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устранения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условий,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причин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факторов,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способных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привести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нарушениям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(или)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причинению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(ущерба)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охраняемым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ценностям,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доведения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до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контролируемых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лиц,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способов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соблюдения.</w:t>
      </w:r>
    </w:p>
    <w:p w:rsidR="0099362B" w:rsidRPr="009D6D93" w:rsidRDefault="00826D28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</w:t>
      </w:r>
      <w:r w:rsidR="0099362B" w:rsidRPr="009D6D93">
        <w:rPr>
          <w:color w:val="000000" w:themeColor="text1"/>
          <w:sz w:val="24"/>
          <w:szCs w:val="24"/>
        </w:rPr>
        <w:t>.3.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проведение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профилактических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мероприятий,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направленных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снижение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риска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(ущерба),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является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приоритетным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отношению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проведению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мероприятий.</w:t>
      </w:r>
    </w:p>
    <w:p w:rsidR="0099362B" w:rsidRPr="009D6D93" w:rsidRDefault="00826D28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</w:t>
      </w:r>
      <w:r w:rsidR="0099362B" w:rsidRPr="009D6D93">
        <w:rPr>
          <w:color w:val="000000" w:themeColor="text1"/>
          <w:sz w:val="24"/>
          <w:szCs w:val="24"/>
        </w:rPr>
        <w:t>.4.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осуществляются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основании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Программы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профилактики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рисков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(ущерба)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охраняемым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ценностям,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утверждаемой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администрацией,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порядке,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установленном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Правит</w:t>
      </w:r>
      <w:r w:rsidR="00E54306" w:rsidRPr="009D6D93">
        <w:rPr>
          <w:color w:val="000000" w:themeColor="text1"/>
          <w:sz w:val="24"/>
          <w:szCs w:val="24"/>
        </w:rPr>
        <w:t>ельством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E54306" w:rsidRPr="009D6D93">
        <w:rPr>
          <w:color w:val="000000" w:themeColor="text1"/>
          <w:sz w:val="24"/>
          <w:szCs w:val="24"/>
        </w:rPr>
        <w:t>Российской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E54306" w:rsidRPr="009D6D93">
        <w:rPr>
          <w:color w:val="000000" w:themeColor="text1"/>
          <w:sz w:val="24"/>
          <w:szCs w:val="24"/>
        </w:rPr>
        <w:t>Федерации.</w:t>
      </w:r>
      <w:r w:rsidR="009D6D93">
        <w:rPr>
          <w:color w:val="000000" w:themeColor="text1"/>
          <w:sz w:val="24"/>
          <w:szCs w:val="24"/>
        </w:rPr>
        <w:t xml:space="preserve"> </w:t>
      </w:r>
      <w:r w:rsidR="00E54306" w:rsidRPr="009D6D93">
        <w:rPr>
          <w:color w:val="000000" w:themeColor="text1"/>
          <w:sz w:val="24"/>
          <w:szCs w:val="24"/>
        </w:rPr>
        <w:t>Также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могут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проводиться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мероприятия,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предусмотренные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программой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профилактики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рисков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вреда.</w:t>
      </w:r>
    </w:p>
    <w:p w:rsidR="0099362B" w:rsidRPr="009D6D93" w:rsidRDefault="00826D28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  <w:highlight w:val="green"/>
        </w:rPr>
      </w:pPr>
      <w:r w:rsidRPr="009D6D93">
        <w:rPr>
          <w:color w:val="000000" w:themeColor="text1"/>
          <w:sz w:val="24"/>
          <w:szCs w:val="24"/>
        </w:rPr>
        <w:t>4</w:t>
      </w:r>
      <w:r w:rsidR="0099362B" w:rsidRPr="009D6D93">
        <w:rPr>
          <w:color w:val="000000" w:themeColor="text1"/>
          <w:sz w:val="24"/>
          <w:szCs w:val="24"/>
        </w:rPr>
        <w:t>.5.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Утвержденная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программа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профилактики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рисков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(ущерба)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размещается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официальном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сайте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сети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«Интернет».</w:t>
      </w:r>
    </w:p>
    <w:p w:rsidR="0099362B" w:rsidRPr="009D6D93" w:rsidRDefault="00826D28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</w:t>
      </w:r>
      <w:r w:rsidR="0099362B" w:rsidRPr="009D6D93">
        <w:rPr>
          <w:color w:val="000000" w:themeColor="text1"/>
          <w:sz w:val="24"/>
          <w:szCs w:val="24"/>
        </w:rPr>
        <w:t>.6.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случае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если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проведении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профилактических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установлено,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что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объекты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представляют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явную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непосредственную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угрозу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(ущерба)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охраняемым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ценностям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или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такой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вред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(ущерб)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причинен,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должностное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лицо,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уполномоченное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незамедлительно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направляет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информацию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этом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главе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(</w:t>
      </w:r>
      <w:r w:rsidR="0099362B" w:rsidRPr="009D6D93">
        <w:rPr>
          <w:color w:val="000000" w:themeColor="text1"/>
          <w:sz w:val="24"/>
          <w:szCs w:val="24"/>
        </w:rPr>
        <w:t>заместителю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главы</w:t>
      </w:r>
      <w:r w:rsidR="00C052AF" w:rsidRPr="009D6D93">
        <w:rPr>
          <w:color w:val="000000" w:themeColor="text1"/>
          <w:sz w:val="24"/>
          <w:szCs w:val="24"/>
        </w:rPr>
        <w:t>)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для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принятия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решения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проведении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либо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принимают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меры,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предусмотренные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статьей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90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248-ФЗ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соответствии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C052AF" w:rsidRPr="009D6D93">
        <w:rPr>
          <w:color w:val="000000" w:themeColor="text1"/>
          <w:sz w:val="24"/>
          <w:szCs w:val="24"/>
        </w:rPr>
        <w:t>компетенцией</w:t>
      </w:r>
      <w:r w:rsidR="0099362B" w:rsidRPr="009D6D93">
        <w:rPr>
          <w:color w:val="000000" w:themeColor="text1"/>
          <w:sz w:val="24"/>
          <w:szCs w:val="24"/>
        </w:rPr>
        <w:t>.</w:t>
      </w:r>
    </w:p>
    <w:p w:rsidR="0099362B" w:rsidRPr="009D6D93" w:rsidRDefault="00826D28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</w:t>
      </w:r>
      <w:r w:rsidR="0099362B" w:rsidRPr="009D6D93">
        <w:rPr>
          <w:color w:val="000000" w:themeColor="text1"/>
          <w:sz w:val="24"/>
          <w:szCs w:val="24"/>
        </w:rPr>
        <w:t>.7.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к</w:t>
      </w:r>
      <w:r w:rsidR="0099362B" w:rsidRPr="009D6D93">
        <w:rPr>
          <w:color w:val="000000" w:themeColor="text1"/>
          <w:sz w:val="24"/>
          <w:szCs w:val="24"/>
        </w:rPr>
        <w:t>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6E002D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провод</w:t>
      </w:r>
      <w:r w:rsidR="001053BF" w:rsidRPr="009D6D93">
        <w:rPr>
          <w:color w:val="000000" w:themeColor="text1"/>
          <w:sz w:val="24"/>
          <w:szCs w:val="24"/>
        </w:rPr>
        <w:t>ятся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следующие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виды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профилактических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мероприятий: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а)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информирование;</w:t>
      </w:r>
    </w:p>
    <w:p w:rsidR="0099362B" w:rsidRPr="009D6D93" w:rsidRDefault="00737F4A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б</w:t>
      </w:r>
      <w:r w:rsidR="0099362B" w:rsidRPr="009D6D93">
        <w:rPr>
          <w:color w:val="000000" w:themeColor="text1"/>
          <w:sz w:val="24"/>
          <w:szCs w:val="24"/>
        </w:rPr>
        <w:t>)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объявление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предостережени</w:t>
      </w:r>
      <w:r w:rsidR="00294DA5" w:rsidRPr="009D6D93">
        <w:rPr>
          <w:color w:val="000000" w:themeColor="text1"/>
          <w:sz w:val="24"/>
          <w:szCs w:val="24"/>
        </w:rPr>
        <w:t>я</w:t>
      </w:r>
      <w:r w:rsidR="0099362B" w:rsidRPr="009D6D93">
        <w:rPr>
          <w:color w:val="000000" w:themeColor="text1"/>
          <w:sz w:val="24"/>
          <w:szCs w:val="24"/>
        </w:rPr>
        <w:t>;</w:t>
      </w:r>
    </w:p>
    <w:p w:rsidR="0099362B" w:rsidRPr="009D6D93" w:rsidRDefault="00737F4A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</w:t>
      </w:r>
      <w:r w:rsidR="0099362B" w:rsidRPr="009D6D93">
        <w:rPr>
          <w:color w:val="000000" w:themeColor="text1"/>
          <w:sz w:val="24"/>
          <w:szCs w:val="24"/>
        </w:rPr>
        <w:t>)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консультирование;</w:t>
      </w:r>
    </w:p>
    <w:p w:rsidR="0099362B" w:rsidRPr="009D6D93" w:rsidRDefault="00737F4A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г</w:t>
      </w:r>
      <w:r w:rsidR="0099362B" w:rsidRPr="009D6D93">
        <w:rPr>
          <w:color w:val="000000" w:themeColor="text1"/>
          <w:sz w:val="24"/>
          <w:szCs w:val="24"/>
        </w:rPr>
        <w:t>)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визит.</w:t>
      </w:r>
    </w:p>
    <w:p w:rsidR="0099362B" w:rsidRPr="009D6D93" w:rsidRDefault="008D6F12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</w:t>
      </w:r>
      <w:r w:rsidR="0099362B" w:rsidRPr="009D6D93">
        <w:rPr>
          <w:color w:val="000000" w:themeColor="text1"/>
          <w:sz w:val="24"/>
          <w:szCs w:val="24"/>
        </w:rPr>
        <w:t>.8.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Информирование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вопросам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соблюдения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посредством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размещения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соответствующих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сведений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официальном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сайте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средствах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массовой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информации,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через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личные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кабинеты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контролируемых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лиц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в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государственных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информационных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системах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(при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их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наличии)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и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в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иных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62B" w:rsidRPr="009D6D93">
        <w:rPr>
          <w:color w:val="000000" w:themeColor="text1"/>
          <w:sz w:val="24"/>
          <w:szCs w:val="24"/>
          <w:shd w:val="clear" w:color="auto" w:fill="FFFFFF"/>
        </w:rPr>
        <w:t>формах</w:t>
      </w:r>
      <w:r w:rsidR="0099362B" w:rsidRPr="009D6D93">
        <w:rPr>
          <w:color w:val="000000" w:themeColor="text1"/>
          <w:sz w:val="24"/>
          <w:szCs w:val="24"/>
        </w:rPr>
        <w:t>.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Администрация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размещать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поддерживать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актуальном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состоянии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официальном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сайте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администрации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специальном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разделе,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сведения,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предусмотренные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частью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3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статьи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46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248-ФЗ.</w:t>
      </w:r>
    </w:p>
    <w:p w:rsidR="005C543A" w:rsidRPr="009D6D93" w:rsidRDefault="006B6F19" w:rsidP="005C543A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lastRenderedPageBreak/>
        <w:t>4.9</w:t>
      </w:r>
      <w:r w:rsidR="005C543A"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Предостережение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недопустимости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нарушения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предложение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C543A" w:rsidRPr="009D6D93">
        <w:rPr>
          <w:color w:val="000000" w:themeColor="text1"/>
          <w:sz w:val="24"/>
          <w:szCs w:val="24"/>
          <w:shd w:val="clear" w:color="auto" w:fill="FFFFFF"/>
        </w:rPr>
        <w:t>принять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C543A" w:rsidRPr="009D6D93">
        <w:rPr>
          <w:color w:val="000000" w:themeColor="text1"/>
          <w:sz w:val="24"/>
          <w:szCs w:val="24"/>
          <w:shd w:val="clear" w:color="auto" w:fill="FFFFFF"/>
        </w:rPr>
        <w:t>меры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C543A" w:rsidRPr="009D6D93">
        <w:rPr>
          <w:color w:val="000000" w:themeColor="text1"/>
          <w:sz w:val="24"/>
          <w:szCs w:val="24"/>
          <w:shd w:val="clear" w:color="auto" w:fill="FFFFFF"/>
        </w:rPr>
        <w:t>по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C543A" w:rsidRPr="009D6D93">
        <w:rPr>
          <w:color w:val="000000" w:themeColor="text1"/>
          <w:sz w:val="24"/>
          <w:szCs w:val="24"/>
          <w:shd w:val="clear" w:color="auto" w:fill="FFFFFF"/>
        </w:rPr>
        <w:t>обеспечению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C543A" w:rsidRPr="009D6D93">
        <w:rPr>
          <w:color w:val="000000" w:themeColor="text1"/>
          <w:sz w:val="24"/>
          <w:szCs w:val="24"/>
          <w:shd w:val="clear" w:color="auto" w:fill="FFFFFF"/>
        </w:rPr>
        <w:t>соблюдения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C543A" w:rsidRPr="009D6D93">
        <w:rPr>
          <w:color w:val="000000" w:themeColor="text1"/>
          <w:sz w:val="24"/>
          <w:szCs w:val="24"/>
          <w:shd w:val="clear" w:color="auto" w:fill="FFFFFF"/>
        </w:rPr>
        <w:t>обязательных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C543A" w:rsidRPr="009D6D93">
        <w:rPr>
          <w:color w:val="000000" w:themeColor="text1"/>
          <w:sz w:val="24"/>
          <w:szCs w:val="24"/>
          <w:shd w:val="clear" w:color="auto" w:fill="FFFFFF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объявляется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направляется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контролируемому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лицу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случае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наличия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у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администрации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сведений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готовящихся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нарушениях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или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признаках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нарушений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(или)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случае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отсутствия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подтверждения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данных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том,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что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нарушение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причинило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вред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(ущерб)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охраняемым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ценностям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либо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создало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угрозу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(ущерба)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охраняемым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ценностям.</w:t>
      </w:r>
    </w:p>
    <w:p w:rsidR="005C543A" w:rsidRPr="009D6D93" w:rsidRDefault="005C543A" w:rsidP="005C543A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Предостережение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недопустимости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объявляется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направляется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предусмотренном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содержать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указание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соответствующие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предусматривающий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нормативный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правовой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акт,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информацию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том,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какие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конкретно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действия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(бездействие)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могут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привести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приводят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также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предложение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принятии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обеспечению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соблюдения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данных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содержать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представления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сведений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документов,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сроки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устранения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последствий,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возникших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результате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действий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(бездействия)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которые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могут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привести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приводят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требований.</w:t>
      </w:r>
    </w:p>
    <w:p w:rsidR="005C543A" w:rsidRPr="009D6D93" w:rsidRDefault="005C543A" w:rsidP="005C543A">
      <w:pPr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Предостережение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недопустимости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нарушения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обязательных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требований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оформляется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соответствии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формой,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утвержденной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приказом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Министерства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экономического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развития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Российской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Федерации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от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31.03.2021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№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151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«О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типовых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формах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документов,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используемых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контрольным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(надзорным)</w:t>
      </w:r>
      <w:r w:rsidR="009D6D93">
        <w:rPr>
          <w:rFonts w:cs="Arial"/>
          <w:color w:val="000000" w:themeColor="text1"/>
          <w:shd w:val="clear" w:color="auto" w:fill="FFFFFF"/>
        </w:rPr>
        <w:t xml:space="preserve"> </w:t>
      </w:r>
      <w:r w:rsidRPr="009D6D93">
        <w:rPr>
          <w:rFonts w:cs="Arial"/>
          <w:color w:val="000000" w:themeColor="text1"/>
          <w:shd w:val="clear" w:color="auto" w:fill="FFFFFF"/>
        </w:rPr>
        <w:t>органом»</w:t>
      </w:r>
      <w:r w:rsidRPr="009D6D93">
        <w:rPr>
          <w:rFonts w:cs="Arial"/>
          <w:color w:val="000000" w:themeColor="text1"/>
        </w:rPr>
        <w:t>.</w:t>
      </w:r>
    </w:p>
    <w:p w:rsidR="005C543A" w:rsidRPr="009D6D93" w:rsidRDefault="005C543A" w:rsidP="005C543A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Объявляемые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предостережения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недопустимости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нарушения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регистрируются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журнале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учета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предостережений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присвоением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регистрационного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номера.</w:t>
      </w:r>
    </w:p>
    <w:p w:rsidR="005C543A" w:rsidRPr="009D6D93" w:rsidRDefault="005C543A" w:rsidP="005C543A">
      <w:pPr>
        <w:autoSpaceDE w:val="0"/>
        <w:autoSpaceDN w:val="0"/>
        <w:adjustRightInd w:val="0"/>
        <w:ind w:firstLine="70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Контролируемое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вправе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получения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предостережения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подать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возражение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отношении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предостережения.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Возражение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направляется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виде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бумажном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носителе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почтовым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отправлением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виде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электронного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подписанного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учетом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установленных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12" w:history="1">
        <w:r w:rsidRPr="009D6D93">
          <w:rPr>
            <w:rFonts w:eastAsiaTheme="minorHAnsi" w:cs="Arial"/>
            <w:color w:val="000000" w:themeColor="text1"/>
            <w:lang w:eastAsia="en-US"/>
          </w:rPr>
          <w:t>частью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6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статьи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21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течение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30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дней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дня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получения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предостережения.</w:t>
      </w:r>
    </w:p>
    <w:p w:rsidR="005C543A" w:rsidRPr="009D6D93" w:rsidRDefault="005C543A" w:rsidP="005C543A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Возражение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содержать:</w:t>
      </w:r>
    </w:p>
    <w:p w:rsidR="005C543A" w:rsidRPr="009D6D93" w:rsidRDefault="005C543A" w:rsidP="005C543A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наименование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юридического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фамилия,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имя,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отчество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наличии)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физического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фамилия,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имя,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отчество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наличии)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индивидуального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предпринимателя;</w:t>
      </w:r>
    </w:p>
    <w:p w:rsidR="005C543A" w:rsidRPr="009D6D93" w:rsidRDefault="005C543A" w:rsidP="005C543A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идентификационный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номер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налогоплательщика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лица;</w:t>
      </w:r>
    </w:p>
    <w:p w:rsidR="005C543A" w:rsidRPr="009D6D93" w:rsidRDefault="005C543A" w:rsidP="005C543A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дата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номер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предостережения,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направленного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адрес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лица;</w:t>
      </w:r>
    </w:p>
    <w:p w:rsidR="005C543A" w:rsidRPr="009D6D93" w:rsidRDefault="005C543A" w:rsidP="005C543A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обоснование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позиции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отношении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указанных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предостережении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действий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(бездействия),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которые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приводят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могут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привести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требований.</w:t>
      </w:r>
    </w:p>
    <w:p w:rsidR="005C543A" w:rsidRPr="009D6D93" w:rsidRDefault="005C543A" w:rsidP="005C543A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Возражение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отношении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предостережения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рассматривается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администрацией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течение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10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рабочих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дней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дня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получения.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результате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рассмотрения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возражения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контролируемому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направляется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один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из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возможных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результатов:</w:t>
      </w:r>
      <w:r w:rsidR="009D6D93">
        <w:rPr>
          <w:color w:val="000000" w:themeColor="text1"/>
          <w:sz w:val="24"/>
          <w:szCs w:val="24"/>
        </w:rPr>
        <w:t xml:space="preserve"> </w:t>
      </w:r>
    </w:p>
    <w:p w:rsidR="005C543A" w:rsidRPr="009D6D93" w:rsidRDefault="005C543A" w:rsidP="005C543A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оставлении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предостережения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без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изменения;</w:t>
      </w:r>
    </w:p>
    <w:p w:rsidR="005C543A" w:rsidRPr="009D6D93" w:rsidRDefault="005C543A" w:rsidP="005C543A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отмене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предостережения.</w:t>
      </w:r>
    </w:p>
    <w:p w:rsidR="0099362B" w:rsidRPr="009D6D93" w:rsidRDefault="005C543A" w:rsidP="005C543A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случае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оставления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предостережения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без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изменения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указывается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мотивированное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обоснование</w:t>
      </w:r>
      <w:r w:rsidR="0099362B" w:rsidRPr="009D6D93">
        <w:rPr>
          <w:color w:val="000000" w:themeColor="text1"/>
          <w:sz w:val="24"/>
          <w:szCs w:val="24"/>
        </w:rPr>
        <w:t>.</w:t>
      </w:r>
    </w:p>
    <w:p w:rsidR="00A638AC" w:rsidRPr="009D6D93" w:rsidRDefault="008D6F12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</w:t>
      </w:r>
      <w:r w:rsidR="0099362B" w:rsidRPr="009D6D93">
        <w:rPr>
          <w:color w:val="000000" w:themeColor="text1"/>
          <w:sz w:val="24"/>
          <w:szCs w:val="24"/>
        </w:rPr>
        <w:t>.1</w:t>
      </w:r>
      <w:r w:rsidR="006B6F19" w:rsidRPr="009D6D93">
        <w:rPr>
          <w:color w:val="000000" w:themeColor="text1"/>
          <w:sz w:val="24"/>
          <w:szCs w:val="24"/>
        </w:rPr>
        <w:t>0</w:t>
      </w:r>
      <w:r w:rsidR="0099362B"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Консультирование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контролируемых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лиц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должностным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лицом,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уполномоченным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Pr="009D6D93">
        <w:rPr>
          <w:color w:val="000000" w:themeColor="text1"/>
          <w:sz w:val="24"/>
          <w:szCs w:val="24"/>
        </w:rPr>
        <w:t>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телефону,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посредством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видео-конференц-связи,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личном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приеме</w:t>
      </w:r>
      <w:r w:rsidR="00A638AC" w:rsidRPr="009D6D93">
        <w:rPr>
          <w:color w:val="000000" w:themeColor="text1"/>
          <w:sz w:val="24"/>
          <w:szCs w:val="24"/>
        </w:rPr>
        <w:t>,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проведения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профилактических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A638AC" w:rsidRPr="009D6D93">
        <w:rPr>
          <w:color w:val="000000" w:themeColor="text1"/>
          <w:sz w:val="24"/>
          <w:szCs w:val="24"/>
        </w:rPr>
        <w:t>либо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638AC"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мероприятий.</w:t>
      </w:r>
      <w:r w:rsidR="009D6D93">
        <w:rPr>
          <w:color w:val="000000" w:themeColor="text1"/>
          <w:sz w:val="24"/>
          <w:szCs w:val="24"/>
        </w:rPr>
        <w:t xml:space="preserve"> 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Личный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проводится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должностным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лицом,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уполномоченным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Информация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lastRenderedPageBreak/>
        <w:t>номерах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телефонов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для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консультирования,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адреса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для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направления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запросов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письменной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форме,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также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месте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приема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установленных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для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приема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днях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часах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размещается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официальном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сайте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администрации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сети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«Интернет».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Консультирование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устной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или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письменной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форме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следующим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вопросам: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1)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организация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Pr="009D6D93">
        <w:rPr>
          <w:color w:val="000000" w:themeColor="text1"/>
          <w:sz w:val="24"/>
          <w:szCs w:val="24"/>
        </w:rPr>
        <w:t>;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2)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порядок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установленных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настоящим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Положением;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3)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порядок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обжалования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действий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(бездействия)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должностных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</w:t>
      </w:r>
      <w:r w:rsidR="00A638AC" w:rsidRPr="009D6D93">
        <w:rPr>
          <w:color w:val="000000" w:themeColor="text1"/>
          <w:sz w:val="24"/>
          <w:szCs w:val="24"/>
        </w:rPr>
        <w:t>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уполномоченных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Pr="009D6D93">
        <w:rPr>
          <w:color w:val="000000" w:themeColor="text1"/>
          <w:sz w:val="24"/>
          <w:szCs w:val="24"/>
        </w:rPr>
        <w:t>;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получение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информации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нормативных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правовых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актах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(их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отдельных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положениях),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содержащих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оценка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соблюдения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которых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A638AC" w:rsidRPr="009D6D93">
        <w:rPr>
          <w:color w:val="000000" w:themeColor="text1"/>
          <w:sz w:val="24"/>
          <w:szCs w:val="24"/>
        </w:rPr>
        <w:t>рамках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A638AC"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A638AC" w:rsidRPr="009D6D93">
        <w:rPr>
          <w:color w:val="000000" w:themeColor="text1"/>
          <w:sz w:val="24"/>
          <w:szCs w:val="24"/>
        </w:rPr>
        <w:t>мероприятий.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Консультирование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письменной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форме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должностным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лицом,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уполномоченным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="00A638AC" w:rsidRPr="009D6D93">
        <w:rPr>
          <w:color w:val="000000" w:themeColor="text1"/>
          <w:sz w:val="24"/>
          <w:szCs w:val="24"/>
        </w:rPr>
        <w:t>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следующих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случаях: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а)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представлен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письменный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запрос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представлении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письменного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ответа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вопросам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консультирования;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б)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время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консультирования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предоставить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ответ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поставленные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вопросы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невозможно;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ответ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поставленные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вопросы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требует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дополнительного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запроса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сведений.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При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консультирования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должностное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лицо,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уполномоченное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обязано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соблюдать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конфиденциальность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информации,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доступ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которой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ограничен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соответствии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законодательством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Российской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Федерации.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консультирования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может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предоставляться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информация,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содержащая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оценку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конкретного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решений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(или)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действий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должностных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уполномоченных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Pr="009D6D93">
        <w:rPr>
          <w:color w:val="000000" w:themeColor="text1"/>
          <w:sz w:val="24"/>
          <w:szCs w:val="24"/>
        </w:rPr>
        <w:t>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участников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также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результаты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проведенных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рамках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экспертизы,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испытаний.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Информация,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ставшая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известной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должностному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лицу,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уполномоченному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консультирования,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может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использоваться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целях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оценки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вопросам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соблюдения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требований.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случае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поступления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пяти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более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однотипных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обращений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представителей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консультирование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посредством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размещения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официальном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сайте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администрации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сети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«Интернет»,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письменного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разъяснения.</w:t>
      </w:r>
    </w:p>
    <w:p w:rsidR="00F40853" w:rsidRPr="009D6D93" w:rsidRDefault="00F40853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итогам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консультирования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информация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письменной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(электронной)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форме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представителям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предоставляется,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исключением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направления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ответа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письменной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электронной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форме)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обращение,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поданное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заявителем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13" w:history="1">
        <w:r w:rsidRPr="009D6D93">
          <w:rPr>
            <w:rFonts w:eastAsiaTheme="minorHAnsi" w:cs="Arial"/>
            <w:color w:val="000000" w:themeColor="text1"/>
            <w:lang w:eastAsia="en-US"/>
          </w:rPr>
          <w:t>законом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02.05.2006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59-ФЗ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«О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порядке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рассмотрения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обращений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граждан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Федерации»,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сроки,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установленные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указанным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законом.</w:t>
      </w:r>
    </w:p>
    <w:p w:rsidR="0099362B" w:rsidRPr="009D6D93" w:rsidRDefault="0099362B" w:rsidP="00992FD6">
      <w:pPr>
        <w:pStyle w:val="ConsPlusNormal"/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Должностными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лицами,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уполномоченными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Pr="009D6D93">
        <w:rPr>
          <w:color w:val="000000" w:themeColor="text1"/>
          <w:sz w:val="24"/>
          <w:szCs w:val="24"/>
        </w:rPr>
        <w:t>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ведется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журнал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учета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консультирований.</w:t>
      </w:r>
    </w:p>
    <w:p w:rsidR="0099362B" w:rsidRPr="009D6D93" w:rsidRDefault="008D6F12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</w:t>
      </w:r>
      <w:r w:rsidR="0099362B" w:rsidRPr="009D6D93">
        <w:rPr>
          <w:color w:val="000000" w:themeColor="text1"/>
          <w:sz w:val="24"/>
          <w:szCs w:val="24"/>
        </w:rPr>
        <w:t>.1</w:t>
      </w:r>
      <w:r w:rsidR="006B6F19" w:rsidRPr="009D6D93">
        <w:rPr>
          <w:color w:val="000000" w:themeColor="text1"/>
          <w:sz w:val="24"/>
          <w:szCs w:val="24"/>
        </w:rPr>
        <w:t>1</w:t>
      </w:r>
      <w:r w:rsidR="0099362B"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визит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проводится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форме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профилактической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беседы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месту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деятельности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контролируемого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лица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либо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путем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использования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видео-конференц-связи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F26B3B" w:rsidRPr="009D6D93">
        <w:rPr>
          <w:color w:val="000000" w:themeColor="text1"/>
          <w:sz w:val="24"/>
          <w:szCs w:val="24"/>
        </w:rPr>
        <w:t>или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F26B3B" w:rsidRPr="009D6D93">
        <w:rPr>
          <w:color w:val="000000" w:themeColor="text1"/>
          <w:sz w:val="24"/>
          <w:szCs w:val="24"/>
        </w:rPr>
        <w:t>мобильного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F26B3B" w:rsidRPr="009D6D93">
        <w:rPr>
          <w:color w:val="000000" w:themeColor="text1"/>
          <w:sz w:val="24"/>
          <w:szCs w:val="24"/>
        </w:rPr>
        <w:t>приложения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F26B3B" w:rsidRPr="009D6D93">
        <w:rPr>
          <w:color w:val="000000" w:themeColor="text1"/>
          <w:sz w:val="24"/>
          <w:szCs w:val="24"/>
        </w:rPr>
        <w:t>«Инспектор»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порядке,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установленном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ст</w:t>
      </w:r>
      <w:r w:rsidR="00443D34" w:rsidRPr="009D6D93">
        <w:rPr>
          <w:color w:val="000000" w:themeColor="text1"/>
          <w:sz w:val="24"/>
          <w:szCs w:val="24"/>
        </w:rPr>
        <w:t>атьей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52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248-ФЗ.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lastRenderedPageBreak/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профилактического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визита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контролируемое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информируется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требованиях,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предъявляемых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его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деятельности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либо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принадлежащим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ему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объектам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контроля,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их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соответствии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критериям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риска,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рекомендуемых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способах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снижения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категории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риска,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также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видах,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содержании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интенсивности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проводимых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отношении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о</w:t>
      </w:r>
      <w:r w:rsidRPr="009D6D93">
        <w:rPr>
          <w:color w:val="000000" w:themeColor="text1"/>
          <w:sz w:val="24"/>
          <w:szCs w:val="24"/>
        </w:rPr>
        <w:t>бъект</w:t>
      </w:r>
      <w:r w:rsidR="00443D34" w:rsidRPr="009D6D93">
        <w:rPr>
          <w:color w:val="000000" w:themeColor="text1"/>
          <w:sz w:val="24"/>
          <w:szCs w:val="24"/>
        </w:rPr>
        <w:t>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исходя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из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его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отнесения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соответствующей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категории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риска,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инспектор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осуществляет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ознакомление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объектом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контроля,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сбор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сведений,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необходимых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для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отнесения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объектов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категориям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риска,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проводит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оценку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уровня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соблюдения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контролируемым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лицом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443D34" w:rsidRPr="009D6D93">
        <w:rPr>
          <w:color w:val="000000" w:themeColor="text1"/>
          <w:sz w:val="24"/>
          <w:szCs w:val="24"/>
        </w:rPr>
        <w:t>требований</w:t>
      </w:r>
      <w:r w:rsidRPr="009D6D93">
        <w:rPr>
          <w:color w:val="000000" w:themeColor="text1"/>
          <w:sz w:val="24"/>
          <w:szCs w:val="24"/>
        </w:rPr>
        <w:t>.</w:t>
      </w:r>
    </w:p>
    <w:p w:rsidR="00AA0AF1" w:rsidRPr="009D6D93" w:rsidRDefault="00AA0AF1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Профилактический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визит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проводится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инициативе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администрации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(обязательный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профилактический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визит)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или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инициативе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лица.</w:t>
      </w:r>
    </w:p>
    <w:p w:rsidR="0055497A" w:rsidRPr="009D6D93" w:rsidRDefault="008D6F12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</w:t>
      </w:r>
      <w:r w:rsidR="00F5773E" w:rsidRPr="009D6D93">
        <w:rPr>
          <w:color w:val="000000" w:themeColor="text1"/>
          <w:sz w:val="24"/>
          <w:szCs w:val="24"/>
        </w:rPr>
        <w:t>.1</w:t>
      </w:r>
      <w:r w:rsidR="006B6F19" w:rsidRPr="009D6D93">
        <w:rPr>
          <w:color w:val="000000" w:themeColor="text1"/>
          <w:sz w:val="24"/>
          <w:szCs w:val="24"/>
        </w:rPr>
        <w:t>1</w:t>
      </w:r>
      <w:r w:rsidR="00F5773E" w:rsidRPr="009D6D93">
        <w:rPr>
          <w:color w:val="000000" w:themeColor="text1"/>
          <w:sz w:val="24"/>
          <w:szCs w:val="24"/>
        </w:rPr>
        <w:t>.1.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Обязательный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профилактический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визит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проводится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основаниям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порядке,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установленном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статьей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52.1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248-ФЗ,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срок,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не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превышающем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10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рабочих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дней.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Указанный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срок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может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быть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продлен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срок,</w:t>
      </w:r>
      <w:r w:rsidR="009D6D93">
        <w:rPr>
          <w:color w:val="000000" w:themeColor="text1"/>
          <w:sz w:val="24"/>
          <w:szCs w:val="24"/>
        </w:rPr>
        <w:t xml:space="preserve"> </w:t>
      </w:r>
      <w:r w:rsidR="00AA0AF1" w:rsidRPr="009D6D93">
        <w:rPr>
          <w:color w:val="000000" w:themeColor="text1"/>
          <w:sz w:val="24"/>
          <w:szCs w:val="24"/>
        </w:rPr>
        <w:t>необходимый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F270C1" w:rsidRPr="009D6D93">
        <w:rPr>
          <w:color w:val="000000" w:themeColor="text1"/>
          <w:sz w:val="24"/>
          <w:szCs w:val="24"/>
        </w:rPr>
        <w:t>для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F270C1" w:rsidRPr="009D6D93">
        <w:rPr>
          <w:color w:val="000000" w:themeColor="text1"/>
          <w:sz w:val="24"/>
          <w:szCs w:val="24"/>
        </w:rPr>
        <w:t>проведения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F270C1" w:rsidRPr="009D6D93">
        <w:rPr>
          <w:color w:val="000000" w:themeColor="text1"/>
          <w:sz w:val="24"/>
          <w:szCs w:val="24"/>
        </w:rPr>
        <w:t>экспертизы,</w:t>
      </w:r>
      <w:r w:rsidR="009D6D93">
        <w:rPr>
          <w:color w:val="000000" w:themeColor="text1"/>
          <w:sz w:val="24"/>
          <w:szCs w:val="24"/>
        </w:rPr>
        <w:t xml:space="preserve"> </w:t>
      </w:r>
      <w:r w:rsidR="00F270C1" w:rsidRPr="009D6D93">
        <w:rPr>
          <w:color w:val="000000" w:themeColor="text1"/>
          <w:sz w:val="24"/>
          <w:szCs w:val="24"/>
        </w:rPr>
        <w:t>испытаний</w:t>
      </w:r>
      <w:r w:rsidR="00AA0AF1"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</w:p>
    <w:p w:rsidR="00F270C1" w:rsidRPr="009D6D93" w:rsidRDefault="00F270C1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окончании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профилактического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визита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составляется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акт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проведении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профилактического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визита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порядке,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предусмотренном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статьей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F5773E" w:rsidRPr="009D6D93">
        <w:rPr>
          <w:color w:val="000000" w:themeColor="text1"/>
          <w:sz w:val="24"/>
          <w:szCs w:val="24"/>
        </w:rPr>
        <w:t>9</w:t>
      </w:r>
      <w:r w:rsidRPr="009D6D93">
        <w:rPr>
          <w:color w:val="000000" w:themeColor="text1"/>
          <w:sz w:val="24"/>
          <w:szCs w:val="24"/>
        </w:rPr>
        <w:t>0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248-ФЗ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для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мероприятий.</w:t>
      </w:r>
    </w:p>
    <w:p w:rsidR="00F5773E" w:rsidRPr="009D6D93" w:rsidRDefault="00F5773E" w:rsidP="008D6F12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Контролируемое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представитель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знакомится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содержанием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предусмотренном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14" w:history="1">
        <w:r w:rsidRPr="009D6D93">
          <w:rPr>
            <w:rFonts w:eastAsiaTheme="minorHAnsi" w:cs="Arial"/>
            <w:color w:val="000000" w:themeColor="text1"/>
            <w:lang w:eastAsia="en-US"/>
          </w:rPr>
          <w:t>статьей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88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мероприятий.</w:t>
      </w:r>
    </w:p>
    <w:p w:rsidR="00F5773E" w:rsidRPr="009D6D93" w:rsidRDefault="00F5773E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невозможности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(или)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уклонения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инспектором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составляется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акт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невозможности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предусмотренном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15" w:history="1">
        <w:r w:rsidRPr="009D6D93">
          <w:rPr>
            <w:rFonts w:eastAsiaTheme="minorHAnsi" w:cs="Arial"/>
            <w:color w:val="000000" w:themeColor="text1"/>
            <w:lang w:eastAsia="en-US"/>
          </w:rPr>
          <w:t>частью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10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статьи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65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мероприятий.</w:t>
      </w:r>
    </w:p>
    <w:p w:rsidR="00F5773E" w:rsidRPr="009D6D93" w:rsidRDefault="00F5773E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невозможности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уполномоченное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должностное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D6F12"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вправе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позднее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месяцев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даты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составления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невозможности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принять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повторном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отношении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лица.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Предписание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устранении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выявленных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выдается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такие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устранены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окончания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предусмотренном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16" w:history="1">
        <w:r w:rsidRPr="009D6D93">
          <w:rPr>
            <w:rFonts w:eastAsiaTheme="minorHAnsi" w:cs="Arial"/>
            <w:color w:val="000000" w:themeColor="text1"/>
            <w:lang w:eastAsia="en-US"/>
          </w:rPr>
          <w:t>статьей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90.1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248-ФЗ.</w:t>
      </w:r>
    </w:p>
    <w:p w:rsidR="00F5773E" w:rsidRPr="009D6D93" w:rsidRDefault="008D6F12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cs="Arial"/>
          <w:color w:val="000000" w:themeColor="text1"/>
        </w:rPr>
        <w:t>4</w:t>
      </w:r>
      <w:r w:rsidR="00F5773E" w:rsidRPr="009D6D93">
        <w:rPr>
          <w:rFonts w:cs="Arial"/>
          <w:color w:val="000000" w:themeColor="text1"/>
        </w:rPr>
        <w:t>.1</w:t>
      </w:r>
      <w:r w:rsidR="006B6F19" w:rsidRPr="009D6D93">
        <w:rPr>
          <w:rFonts w:cs="Arial"/>
          <w:color w:val="000000" w:themeColor="text1"/>
        </w:rPr>
        <w:t>1</w:t>
      </w:r>
      <w:r w:rsidR="00F5773E" w:rsidRPr="009D6D93">
        <w:rPr>
          <w:rFonts w:cs="Arial"/>
          <w:color w:val="000000" w:themeColor="text1"/>
        </w:rPr>
        <w:t>.2.</w:t>
      </w:r>
      <w:r w:rsidR="009D6D93">
        <w:rPr>
          <w:rFonts w:cs="Arial"/>
          <w:color w:val="000000" w:themeColor="text1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Профилактический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визит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инициативе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быть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проведен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заявлению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97186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97186"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97186" w:rsidRPr="009D6D93">
        <w:rPr>
          <w:rFonts w:eastAsiaTheme="minorHAnsi" w:cs="Arial"/>
          <w:color w:val="000000" w:themeColor="text1"/>
          <w:lang w:eastAsia="en-US"/>
        </w:rPr>
        <w:t>установленном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97186" w:rsidRPr="009D6D93">
        <w:rPr>
          <w:rFonts w:eastAsiaTheme="minorHAnsi" w:cs="Arial"/>
          <w:color w:val="000000" w:themeColor="text1"/>
          <w:lang w:eastAsia="en-US"/>
        </w:rPr>
        <w:t>статьей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97186" w:rsidRPr="009D6D93">
        <w:rPr>
          <w:rFonts w:eastAsiaTheme="minorHAnsi" w:cs="Arial"/>
          <w:color w:val="000000" w:themeColor="text1"/>
          <w:lang w:eastAsia="en-US"/>
        </w:rPr>
        <w:t>52.2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97186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97186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97186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97186" w:rsidRPr="009D6D93">
        <w:rPr>
          <w:rFonts w:eastAsiaTheme="minorHAnsi" w:cs="Arial"/>
          <w:color w:val="000000" w:themeColor="text1"/>
          <w:lang w:eastAsia="en-US"/>
        </w:rPr>
        <w:t>248-ФЗ</w:t>
      </w:r>
      <w:r w:rsidR="00F5773E"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такое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лицо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относится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субъектам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малого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предпринимательства,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является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социально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ориентированной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некоммерческой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организацией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государственным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муниципальным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773E" w:rsidRPr="009D6D93">
        <w:rPr>
          <w:rFonts w:eastAsiaTheme="minorHAnsi" w:cs="Arial"/>
          <w:color w:val="000000" w:themeColor="text1"/>
          <w:lang w:eastAsia="en-US"/>
        </w:rPr>
        <w:t>учреждением.</w:t>
      </w:r>
    </w:p>
    <w:p w:rsidR="005C543A" w:rsidRPr="009D6D93" w:rsidRDefault="005C543A" w:rsidP="005C543A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Контролируемое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подает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посредством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Единого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портала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государственных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муниципальных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услуг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Портала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государственных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муниципальных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услуг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Воронежской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области.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рассматривает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течение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десяти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рабочих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дней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принимает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отказе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уведомляет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лицо.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течение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двадцати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рабочих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дней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согласовывает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дату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любым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способом,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обеспечивающим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фиксирование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такого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согласования.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Решение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отказе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принимается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следующих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случаях: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1)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поступило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уведомление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отзыве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заявления;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lastRenderedPageBreak/>
        <w:t>2)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течение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шести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месяцев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даты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подачи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повторного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было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невозможно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связи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отсутствием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месту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осуществления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деятельности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связи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действиями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(бездействием)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повлекшими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невозможность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визита;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3)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течение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даты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подачи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D6F12" w:rsidRPr="009D6D93">
        <w:rPr>
          <w:rFonts w:eastAsiaTheme="minorHAnsi" w:cs="Arial"/>
          <w:color w:val="000000" w:themeColor="text1"/>
          <w:lang w:eastAsia="en-US"/>
        </w:rPr>
        <w:t>администрацией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ранее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поданному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заявлению;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4)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содержит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нецензурные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оскорбительные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выражения,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угрозы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жизни,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здоровью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имуществу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должностных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D6F12"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членов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семей.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Решение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отказе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быть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обжаловано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установленном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248-ФЗ.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Контролируемое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вправе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отозвать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заявление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направить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отказ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уведомив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позднее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пять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рабочих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дней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даты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проведения.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рамках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инспектор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проводит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отбор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(образцов),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инструментальное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обследование,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испытание.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Разъяснения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рекомендации,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полученные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ходе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носят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рекомендательный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характер.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Предписания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устранении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выявленных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ходе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могут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выдаваться.</w:t>
      </w:r>
    </w:p>
    <w:p w:rsidR="00F5773E" w:rsidRPr="009D6D93" w:rsidRDefault="00F5773E" w:rsidP="00B868F4">
      <w:pPr>
        <w:autoSpaceDE w:val="0"/>
        <w:autoSpaceDN w:val="0"/>
        <w:adjustRightInd w:val="0"/>
        <w:ind w:firstLine="539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установлено,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что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представляют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явную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непосредственную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угрозу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охраняемым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ценностям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такой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инспектор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незамедлительно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направляет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информацию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главе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(заместителю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главы)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мероприятий.</w:t>
      </w:r>
    </w:p>
    <w:p w:rsidR="00F5773E" w:rsidRPr="009D6D93" w:rsidRDefault="00F5773E" w:rsidP="00B868F4">
      <w:pPr>
        <w:pStyle w:val="ConsPlusNormal"/>
        <w:suppressAutoHyphens w:val="0"/>
        <w:ind w:firstLine="539"/>
        <w:jc w:val="both"/>
        <w:rPr>
          <w:color w:val="000000" w:themeColor="text1"/>
          <w:sz w:val="24"/>
          <w:szCs w:val="24"/>
        </w:rPr>
      </w:pPr>
    </w:p>
    <w:p w:rsidR="00F5773E" w:rsidRPr="009D6D93" w:rsidRDefault="008D6F12" w:rsidP="00B868F4">
      <w:pPr>
        <w:pStyle w:val="ConsPlusNormal"/>
        <w:suppressAutoHyphens w:val="0"/>
        <w:ind w:firstLine="709"/>
        <w:jc w:val="center"/>
        <w:rPr>
          <w:bCs/>
          <w:color w:val="000000" w:themeColor="text1"/>
          <w:sz w:val="24"/>
          <w:szCs w:val="24"/>
        </w:rPr>
      </w:pPr>
      <w:r w:rsidRPr="009D6D93">
        <w:rPr>
          <w:bCs/>
          <w:color w:val="000000" w:themeColor="text1"/>
          <w:sz w:val="24"/>
          <w:szCs w:val="24"/>
        </w:rPr>
        <w:t>5</w:t>
      </w:r>
      <w:r w:rsidR="0099362B" w:rsidRPr="009D6D93">
        <w:rPr>
          <w:bCs/>
          <w:color w:val="000000" w:themeColor="text1"/>
          <w:sz w:val="24"/>
          <w:szCs w:val="24"/>
        </w:rPr>
        <w:t>.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0D6106" w:rsidRPr="009D6D93">
        <w:rPr>
          <w:bCs/>
          <w:color w:val="000000" w:themeColor="text1"/>
          <w:sz w:val="24"/>
          <w:szCs w:val="24"/>
        </w:rPr>
        <w:t>Порядок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0D6106" w:rsidRPr="009D6D93">
        <w:rPr>
          <w:bCs/>
          <w:color w:val="000000" w:themeColor="text1"/>
          <w:sz w:val="24"/>
          <w:szCs w:val="24"/>
        </w:rPr>
        <w:t>организации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0D6106" w:rsidRPr="009D6D93">
        <w:rPr>
          <w:bCs/>
          <w:color w:val="000000" w:themeColor="text1"/>
          <w:sz w:val="24"/>
          <w:szCs w:val="24"/>
        </w:rPr>
        <w:t>и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0D6106" w:rsidRPr="009D6D93">
        <w:rPr>
          <w:bCs/>
          <w:color w:val="000000" w:themeColor="text1"/>
          <w:sz w:val="24"/>
          <w:szCs w:val="24"/>
        </w:rPr>
        <w:t>о</w:t>
      </w:r>
      <w:r w:rsidR="0099362B" w:rsidRPr="009D6D93">
        <w:rPr>
          <w:bCs/>
          <w:color w:val="000000" w:themeColor="text1"/>
          <w:sz w:val="24"/>
          <w:szCs w:val="24"/>
        </w:rPr>
        <w:t>существлени</w:t>
      </w:r>
      <w:r w:rsidR="000D6106" w:rsidRPr="009D6D93">
        <w:rPr>
          <w:bCs/>
          <w:color w:val="000000" w:themeColor="text1"/>
          <w:sz w:val="24"/>
          <w:szCs w:val="24"/>
        </w:rPr>
        <w:t>я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контрольных</w:t>
      </w:r>
      <w:r w:rsidR="009D6D93">
        <w:rPr>
          <w:bCs/>
          <w:color w:val="000000" w:themeColor="text1"/>
          <w:sz w:val="24"/>
          <w:szCs w:val="24"/>
        </w:rPr>
        <w:t xml:space="preserve"> </w:t>
      </w:r>
      <w:r w:rsidR="0099362B" w:rsidRPr="009D6D93">
        <w:rPr>
          <w:bCs/>
          <w:color w:val="000000" w:themeColor="text1"/>
          <w:sz w:val="24"/>
          <w:szCs w:val="24"/>
        </w:rPr>
        <w:t>мероприятий</w:t>
      </w:r>
      <w:r w:rsidRPr="009D6D93">
        <w:rPr>
          <w:bCs/>
          <w:color w:val="000000" w:themeColor="text1"/>
          <w:sz w:val="24"/>
          <w:szCs w:val="24"/>
        </w:rPr>
        <w:t>.</w:t>
      </w:r>
    </w:p>
    <w:p w:rsidR="0099362B" w:rsidRPr="009D6D93" w:rsidRDefault="008D6F12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5</w:t>
      </w:r>
      <w:r w:rsidR="0099362B" w:rsidRPr="009D6D93">
        <w:rPr>
          <w:color w:val="000000" w:themeColor="text1"/>
          <w:sz w:val="24"/>
          <w:szCs w:val="24"/>
        </w:rPr>
        <w:t>.1.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осуществлении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администрацией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могут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проводиться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следующие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виды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мероприятий:</w:t>
      </w:r>
    </w:p>
    <w:p w:rsidR="0099362B" w:rsidRPr="009D6D93" w:rsidRDefault="008D6F12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5</w:t>
      </w:r>
      <w:r w:rsidR="0099362B" w:rsidRPr="009D6D93">
        <w:rPr>
          <w:color w:val="000000" w:themeColor="text1"/>
          <w:sz w:val="24"/>
          <w:szCs w:val="24"/>
        </w:rPr>
        <w:t>.</w:t>
      </w:r>
      <w:r w:rsidR="00B72090" w:rsidRPr="009D6D93">
        <w:rPr>
          <w:color w:val="000000" w:themeColor="text1"/>
          <w:sz w:val="24"/>
          <w:szCs w:val="24"/>
        </w:rPr>
        <w:t>1.1</w:t>
      </w:r>
      <w:r w:rsidR="0099362B"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взаимодействии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контролируемыми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лицами: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а)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инспекционный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визит;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б)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рейдовый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осмотр;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документарная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проверка;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г)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выездная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проверка</w:t>
      </w:r>
      <w:r w:rsidR="002342FE" w:rsidRPr="009D6D93">
        <w:rPr>
          <w:color w:val="000000" w:themeColor="text1"/>
          <w:sz w:val="24"/>
          <w:szCs w:val="24"/>
        </w:rPr>
        <w:t>.</w:t>
      </w:r>
    </w:p>
    <w:p w:rsidR="0099362B" w:rsidRPr="009D6D93" w:rsidRDefault="008D6F12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5</w:t>
      </w:r>
      <w:r w:rsidR="0099362B" w:rsidRPr="009D6D93">
        <w:rPr>
          <w:color w:val="000000" w:themeColor="text1"/>
          <w:sz w:val="24"/>
          <w:szCs w:val="24"/>
        </w:rPr>
        <w:t>.</w:t>
      </w:r>
      <w:r w:rsidR="00B72090" w:rsidRPr="009D6D93">
        <w:rPr>
          <w:color w:val="000000" w:themeColor="text1"/>
          <w:sz w:val="24"/>
          <w:szCs w:val="24"/>
        </w:rPr>
        <w:t>1</w:t>
      </w:r>
      <w:r w:rsidR="0099362B" w:rsidRPr="009D6D93">
        <w:rPr>
          <w:color w:val="000000" w:themeColor="text1"/>
          <w:sz w:val="24"/>
          <w:szCs w:val="24"/>
        </w:rPr>
        <w:t>.</w:t>
      </w:r>
      <w:r w:rsidR="00B72090" w:rsidRPr="009D6D93">
        <w:rPr>
          <w:color w:val="000000" w:themeColor="text1"/>
          <w:sz w:val="24"/>
          <w:szCs w:val="24"/>
        </w:rPr>
        <w:t>2.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Без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взаимодействия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контролируемыми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лицами:</w:t>
      </w:r>
    </w:p>
    <w:p w:rsidR="0099362B" w:rsidRPr="009D6D93" w:rsidRDefault="0099362B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а)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наблюдение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соблюдением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(посредством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сбора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анализа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данных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объектах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Pr="009D6D93">
        <w:rPr>
          <w:color w:val="000000" w:themeColor="text1"/>
          <w:sz w:val="24"/>
          <w:szCs w:val="24"/>
        </w:rPr>
        <w:t>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числе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данных,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которые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поступают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межведомственного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информационного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взаимодействия,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предоставляются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контролируемыми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лицами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в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рамках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исполнения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обязательных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требований,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а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также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данных,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содержащихся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в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государственных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и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муниципальных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информационных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системах,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данных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из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сети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«Интернет»,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иных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общедоступных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данных,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а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также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данных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полученных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с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использованием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работающих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в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автоматическом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режиме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технических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средств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фиксации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правонарушений,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имеющих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функции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фото-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и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киносъемки,</w:t>
      </w:r>
      <w:r w:rsidR="009D6D9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D6D93">
        <w:rPr>
          <w:color w:val="000000" w:themeColor="text1"/>
          <w:sz w:val="24"/>
          <w:szCs w:val="24"/>
          <w:shd w:val="clear" w:color="auto" w:fill="FFFFFF"/>
        </w:rPr>
        <w:t>видеозаписи</w:t>
      </w:r>
      <w:r w:rsidRPr="009D6D93">
        <w:rPr>
          <w:color w:val="000000" w:themeColor="text1"/>
          <w:sz w:val="24"/>
          <w:szCs w:val="24"/>
        </w:rPr>
        <w:t>);</w:t>
      </w:r>
    </w:p>
    <w:p w:rsidR="0099362B" w:rsidRPr="009D6D93" w:rsidRDefault="0099362B" w:rsidP="009064AF">
      <w:pPr>
        <w:pStyle w:val="ConsPlusNormal"/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б)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выездное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обследование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(посредством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осмотра,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инструментального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обследования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применением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видеозаписи),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испытания,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экспертизы</w:t>
      </w:r>
      <w:r w:rsidR="002D3C35" w:rsidRPr="009D6D93">
        <w:rPr>
          <w:color w:val="000000" w:themeColor="text1"/>
          <w:sz w:val="24"/>
          <w:szCs w:val="24"/>
        </w:rPr>
        <w:t>)</w:t>
      </w:r>
      <w:r w:rsidRPr="009D6D93">
        <w:rPr>
          <w:color w:val="000000" w:themeColor="text1"/>
          <w:sz w:val="24"/>
          <w:szCs w:val="24"/>
        </w:rPr>
        <w:t>.</w:t>
      </w:r>
    </w:p>
    <w:p w:rsidR="009064AF" w:rsidRPr="009D6D93" w:rsidRDefault="00A97186" w:rsidP="00E86D1A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cs="Arial"/>
          <w:color w:val="000000" w:themeColor="text1"/>
        </w:rPr>
        <w:t>5.2.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соответствии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частью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статьи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61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Федерального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закона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248-ФЗ</w:t>
      </w:r>
      <w:r w:rsidR="009D6D93">
        <w:rPr>
          <w:rFonts w:cs="Arial"/>
          <w:color w:val="000000" w:themeColor="text1"/>
        </w:rPr>
        <w:t xml:space="preserve"> </w:t>
      </w:r>
      <w:r w:rsidR="009064AF"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="009064AF" w:rsidRPr="009D6D93">
        <w:rPr>
          <w:rFonts w:cs="Arial"/>
          <w:color w:val="000000" w:themeColor="text1"/>
        </w:rPr>
        <w:t>пунктом</w:t>
      </w:r>
      <w:r w:rsidR="009D6D93">
        <w:rPr>
          <w:rFonts w:cs="Arial"/>
          <w:color w:val="000000" w:themeColor="text1"/>
        </w:rPr>
        <w:t xml:space="preserve"> </w:t>
      </w:r>
      <w:r w:rsidR="009064AF" w:rsidRPr="009D6D93">
        <w:rPr>
          <w:rFonts w:cs="Arial"/>
          <w:color w:val="000000" w:themeColor="text1"/>
        </w:rPr>
        <w:t>11</w:t>
      </w:r>
      <w:r w:rsidR="009D6D93">
        <w:rPr>
          <w:rFonts w:cs="Arial"/>
          <w:color w:val="000000" w:themeColor="text1"/>
        </w:rPr>
        <w:t xml:space="preserve"> </w:t>
      </w:r>
      <w:r w:rsidR="009064AF" w:rsidRPr="009D6D93">
        <w:rPr>
          <w:rFonts w:cs="Arial"/>
          <w:color w:val="000000" w:themeColor="text1"/>
        </w:rPr>
        <w:t>(3)</w:t>
      </w:r>
      <w:r w:rsidR="009D6D93">
        <w:rPr>
          <w:rFonts w:cs="Arial"/>
          <w:color w:val="000000" w:themeColor="text1"/>
        </w:rPr>
        <w:t xml:space="preserve"> </w:t>
      </w:r>
      <w:r w:rsidR="009064AF" w:rsidRPr="009D6D93">
        <w:rPr>
          <w:rFonts w:cs="Arial"/>
          <w:color w:val="000000" w:themeColor="text1"/>
        </w:rPr>
        <w:t>постановления</w:t>
      </w:r>
      <w:r w:rsidR="009D6D93">
        <w:rPr>
          <w:rFonts w:cs="Arial"/>
          <w:color w:val="000000" w:themeColor="text1"/>
        </w:rPr>
        <w:t xml:space="preserve"> </w:t>
      </w:r>
      <w:r w:rsidR="009064AF" w:rsidRPr="009D6D93">
        <w:rPr>
          <w:rFonts w:cs="Arial"/>
          <w:color w:val="000000" w:themeColor="text1"/>
        </w:rPr>
        <w:t>Правительства</w:t>
      </w:r>
      <w:r w:rsidR="009D6D93">
        <w:rPr>
          <w:rFonts w:cs="Arial"/>
          <w:color w:val="000000" w:themeColor="text1"/>
        </w:rPr>
        <w:t xml:space="preserve"> </w:t>
      </w:r>
      <w:r w:rsidR="009064AF" w:rsidRPr="009D6D93">
        <w:rPr>
          <w:rFonts w:cs="Arial"/>
          <w:color w:val="000000" w:themeColor="text1"/>
        </w:rPr>
        <w:t>РФ</w:t>
      </w:r>
      <w:r w:rsidR="009D6D93">
        <w:rPr>
          <w:rFonts w:cs="Arial"/>
          <w:color w:val="000000" w:themeColor="text1"/>
        </w:rPr>
        <w:t xml:space="preserve"> </w:t>
      </w:r>
      <w:r w:rsidR="009064AF"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10.03.2022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336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«Об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особенностях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организации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осуществления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государственного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(надзора),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lastRenderedPageBreak/>
        <w:t>муниципального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контроля»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осуществлении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муниципального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сфере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благоустройства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плановые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контрольные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проводятся.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</w:p>
    <w:p w:rsidR="00992FD6" w:rsidRPr="009D6D93" w:rsidRDefault="009064AF" w:rsidP="003D6F73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cs="Arial"/>
          <w:color w:val="000000" w:themeColor="text1"/>
        </w:rPr>
        <w:t>5.3.</w:t>
      </w:r>
      <w:r w:rsidR="009D6D93">
        <w:rPr>
          <w:rFonts w:cs="Arial"/>
          <w:color w:val="000000" w:themeColor="text1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Внеплановые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контрольные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мероприятия,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исключением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внеплановых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без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взаимодействия,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проводятся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установленном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статьей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66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основаниям,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предусмотренным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статьей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57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248-ФЗ</w:t>
      </w:r>
      <w:r w:rsidR="00E86D1A" w:rsidRPr="009D6D93">
        <w:rPr>
          <w:rFonts w:eastAsiaTheme="minorHAnsi" w:cs="Arial"/>
          <w:color w:val="000000" w:themeColor="text1"/>
          <w:lang w:eastAsia="en-US"/>
        </w:rPr>
        <w:t>.</w:t>
      </w:r>
    </w:p>
    <w:p w:rsidR="003D6F73" w:rsidRPr="009D6D93" w:rsidRDefault="003D6F73" w:rsidP="003D6F73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внеплановое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(надзорное)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быть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только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согласования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прокуратуры,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указанное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проводится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такого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согласования.</w:t>
      </w:r>
    </w:p>
    <w:p w:rsidR="003D6F73" w:rsidRPr="009D6D93" w:rsidRDefault="003D6F73" w:rsidP="003D6F73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случаях,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установленных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целях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организации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внеплановых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(надзорных)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учитываться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категория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контроля.</w:t>
      </w:r>
    </w:p>
    <w:p w:rsidR="009064AF" w:rsidRPr="009D6D93" w:rsidRDefault="003D6F73" w:rsidP="003D6F73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cs="Arial"/>
          <w:color w:val="000000" w:themeColor="text1"/>
        </w:rPr>
        <w:t>5.4.</w:t>
      </w:r>
      <w:r w:rsidR="009D6D93">
        <w:rPr>
          <w:rFonts w:cs="Arial"/>
          <w:color w:val="000000" w:themeColor="text1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Администрация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поступлении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сведений,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предусмотренных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17" w:history="1">
        <w:r w:rsidR="009064AF" w:rsidRPr="009D6D93">
          <w:rPr>
            <w:rFonts w:eastAsiaTheme="minorHAnsi" w:cs="Arial"/>
            <w:color w:val="000000" w:themeColor="text1"/>
            <w:lang w:eastAsia="en-US"/>
          </w:rPr>
          <w:t>частью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="009064AF" w:rsidRPr="009D6D93">
          <w:rPr>
            <w:rFonts w:eastAsiaTheme="minorHAnsi" w:cs="Arial"/>
            <w:color w:val="000000" w:themeColor="text1"/>
            <w:lang w:eastAsia="en-US"/>
          </w:rPr>
          <w:t>1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="009064AF" w:rsidRPr="009D6D93">
          <w:rPr>
            <w:rFonts w:eastAsiaTheme="minorHAnsi" w:cs="Arial"/>
            <w:color w:val="000000" w:themeColor="text1"/>
            <w:lang w:eastAsia="en-US"/>
          </w:rPr>
          <w:t>статьи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="009064AF" w:rsidRPr="009D6D93">
          <w:rPr>
            <w:rFonts w:eastAsiaTheme="minorHAnsi" w:cs="Arial"/>
            <w:color w:val="000000" w:themeColor="text1"/>
            <w:lang w:eastAsia="en-US"/>
          </w:rPr>
          <w:t>60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248-ФЗ,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необходимости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принятия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неотложных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мер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предотвращению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устранению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нарушений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приступает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проведению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внепланового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незамедлительно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(в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течение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двадцати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четырех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часов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после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поступления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указанных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сведений)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извещением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этом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органа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прокуратуры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месту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нахождения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объекта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посредством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направления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тот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же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срок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документов,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предусмотренных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18" w:history="1">
        <w:r w:rsidR="009064AF" w:rsidRPr="009D6D93">
          <w:rPr>
            <w:rFonts w:eastAsiaTheme="minorHAnsi" w:cs="Arial"/>
            <w:color w:val="000000" w:themeColor="text1"/>
            <w:lang w:eastAsia="en-US"/>
          </w:rPr>
          <w:t>частью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="009064AF" w:rsidRPr="009D6D93">
          <w:rPr>
            <w:rFonts w:eastAsiaTheme="minorHAnsi" w:cs="Arial"/>
            <w:color w:val="000000" w:themeColor="text1"/>
            <w:lang w:eastAsia="en-US"/>
          </w:rPr>
          <w:t>5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статьи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66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92FD6" w:rsidRPr="009D6D93">
        <w:rPr>
          <w:rFonts w:eastAsiaTheme="minorHAnsi" w:cs="Arial"/>
          <w:color w:val="000000" w:themeColor="text1"/>
          <w:lang w:eastAsia="en-US"/>
        </w:rPr>
        <w:t>248-ФЗ</w:t>
      </w:r>
      <w:r w:rsidR="009064AF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этом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контролируемое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лицо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уведомляться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внепланового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064AF" w:rsidRPr="009D6D93">
        <w:rPr>
          <w:rFonts w:eastAsiaTheme="minorHAnsi" w:cs="Arial"/>
          <w:color w:val="000000" w:themeColor="text1"/>
          <w:lang w:eastAsia="en-US"/>
        </w:rPr>
        <w:t>мероприятия.</w:t>
      </w:r>
    </w:p>
    <w:p w:rsidR="003D6F73" w:rsidRPr="009D6D93" w:rsidRDefault="008D6F12" w:rsidP="003D6F73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cs="Arial"/>
          <w:color w:val="000000" w:themeColor="text1"/>
        </w:rPr>
        <w:t>5</w:t>
      </w:r>
      <w:r w:rsidR="009064AF" w:rsidRPr="009D6D93">
        <w:rPr>
          <w:rFonts w:cs="Arial"/>
          <w:color w:val="000000" w:themeColor="text1"/>
        </w:rPr>
        <w:t>.</w:t>
      </w:r>
      <w:r w:rsidR="003D6F73" w:rsidRPr="009D6D93">
        <w:rPr>
          <w:rFonts w:cs="Arial"/>
          <w:color w:val="000000" w:themeColor="text1"/>
        </w:rPr>
        <w:t>5</w:t>
      </w:r>
      <w:r w:rsidR="00B72090" w:rsidRPr="009D6D93">
        <w:rPr>
          <w:rFonts w:cs="Arial"/>
          <w:color w:val="000000" w:themeColor="text1"/>
        </w:rPr>
        <w:t>.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Наблюдение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соблюдением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обязательных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требований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выездное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обследование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проводятся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администрацией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без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взаимодействия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контролируемыми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лицами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основании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заданий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уполномоченных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должностных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лиц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администрации,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включая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задания,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содержащиеся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планах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работы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администрации,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числе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случаях,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установленных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Федеральным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D6F73" w:rsidRPr="009D6D93">
        <w:rPr>
          <w:rFonts w:eastAsiaTheme="minorHAnsi" w:cs="Arial"/>
          <w:color w:val="000000" w:themeColor="text1"/>
          <w:lang w:eastAsia="en-US"/>
        </w:rPr>
        <w:t>248-ФЗ.</w:t>
      </w:r>
    </w:p>
    <w:p w:rsidR="00BD7C28" w:rsidRPr="009D6D93" w:rsidRDefault="00BD7C28" w:rsidP="00BD7C28">
      <w:pPr>
        <w:pStyle w:val="ConsPlusNormal"/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5.6.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Инспекционный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визит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проводится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порядке,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установленном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статьей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70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248-ФЗ,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месту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нахождения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(осуществления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деятельности)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(его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филиалов,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представительств,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обособленных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структурных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подразделений)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либо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объекта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контроля.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Инспекционный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визит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может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проводиться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использованием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средств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дистанционного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взаимодействия,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числе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посредством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видео-конференц-связи,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также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использованием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мобильного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приложения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«Инспектор».</w:t>
      </w:r>
    </w:p>
    <w:p w:rsidR="003D0D1D" w:rsidRPr="009D6D93" w:rsidRDefault="003D0D1D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инспекционного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визита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могут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совершаться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следующие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действия:</w:t>
      </w:r>
    </w:p>
    <w:p w:rsidR="003D0D1D" w:rsidRPr="009D6D93" w:rsidRDefault="003D0D1D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1)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осмотр,</w:t>
      </w:r>
    </w:p>
    <w:p w:rsidR="003D0D1D" w:rsidRPr="009D6D93" w:rsidRDefault="003D0D1D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2)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опрос,</w:t>
      </w:r>
      <w:r w:rsidR="009D6D93">
        <w:rPr>
          <w:color w:val="000000" w:themeColor="text1"/>
          <w:sz w:val="24"/>
          <w:szCs w:val="24"/>
        </w:rPr>
        <w:t xml:space="preserve"> </w:t>
      </w:r>
    </w:p>
    <w:p w:rsidR="00627041" w:rsidRPr="009D6D93" w:rsidRDefault="003D0D1D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3)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истребовани</w:t>
      </w:r>
      <w:r w:rsidR="00627041"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документов,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которые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соответствии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обязательными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требованиями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должны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находиться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месте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нахождения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(осуществления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деятельности)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контролируемого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лица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(его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филиалов,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представительств,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обособленных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структурных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подразделений),</w:t>
      </w:r>
    </w:p>
    <w:p w:rsidR="00627041" w:rsidRPr="009D6D93" w:rsidRDefault="00627041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4)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получени</w:t>
      </w:r>
      <w:r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письменных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объяснений,</w:t>
      </w:r>
    </w:p>
    <w:p w:rsidR="00B72090" w:rsidRPr="009D6D93" w:rsidRDefault="00627041" w:rsidP="00B868F4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5)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инструментально</w:t>
      </w:r>
      <w:r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обследовани</w:t>
      </w:r>
      <w:r w:rsidRPr="009D6D93">
        <w:rPr>
          <w:color w:val="000000" w:themeColor="text1"/>
          <w:sz w:val="24"/>
          <w:szCs w:val="24"/>
        </w:rPr>
        <w:t>е.</w:t>
      </w:r>
    </w:p>
    <w:p w:rsidR="00627041" w:rsidRPr="009D6D93" w:rsidRDefault="00627041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Срок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инспекционного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одном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месте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осуществления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деятельности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одном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производственном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(территории)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превышать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один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рабочий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день.</w:t>
      </w:r>
    </w:p>
    <w:p w:rsidR="00627041" w:rsidRPr="009D6D93" w:rsidRDefault="00627041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Внеплановый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инспекционный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визит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проводиться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только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согласованию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прокуратуры,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исключением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19" w:history="1">
        <w:r w:rsidRPr="009D6D93">
          <w:rPr>
            <w:rFonts w:eastAsiaTheme="minorHAnsi" w:cs="Arial"/>
            <w:color w:val="000000" w:themeColor="text1"/>
            <w:lang w:eastAsia="en-US"/>
          </w:rPr>
          <w:t>пунктами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3</w:t>
        </w:r>
      </w:hyperlink>
      <w:r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20" w:history="1">
        <w:r w:rsidRPr="009D6D93">
          <w:rPr>
            <w:rFonts w:eastAsiaTheme="minorHAnsi" w:cs="Arial"/>
            <w:color w:val="000000" w:themeColor="text1"/>
            <w:lang w:eastAsia="en-US"/>
          </w:rPr>
          <w:t>4</w:t>
        </w:r>
      </w:hyperlink>
      <w:hyperlink r:id="rId21" w:history="1"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части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1</w:t>
        </w:r>
      </w:hyperlink>
      <w:r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22" w:history="1">
        <w:r w:rsidRPr="009D6D93">
          <w:rPr>
            <w:rFonts w:eastAsiaTheme="minorHAnsi" w:cs="Arial"/>
            <w:color w:val="000000" w:themeColor="text1"/>
            <w:lang w:eastAsia="en-US"/>
          </w:rPr>
          <w:t>частью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12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статьи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66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248-ФЗ.</w:t>
      </w:r>
    </w:p>
    <w:p w:rsidR="00A84188" w:rsidRPr="009D6D93" w:rsidRDefault="008D6F12" w:rsidP="00B868F4">
      <w:pPr>
        <w:pStyle w:val="ConsPlusNormal"/>
        <w:tabs>
          <w:tab w:val="left" w:pos="1134"/>
        </w:tabs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5</w:t>
      </w:r>
      <w:r w:rsidR="00A84188" w:rsidRPr="009D6D93">
        <w:rPr>
          <w:color w:val="000000" w:themeColor="text1"/>
          <w:sz w:val="24"/>
          <w:szCs w:val="24"/>
        </w:rPr>
        <w:t>.</w:t>
      </w:r>
      <w:r w:rsidR="00153824" w:rsidRPr="009D6D93">
        <w:rPr>
          <w:color w:val="000000" w:themeColor="text1"/>
          <w:sz w:val="24"/>
          <w:szCs w:val="24"/>
        </w:rPr>
        <w:t>7</w:t>
      </w:r>
      <w:r w:rsidR="00A84188"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Р</w:t>
      </w:r>
      <w:r w:rsidR="00B72090" w:rsidRPr="009D6D93">
        <w:rPr>
          <w:color w:val="000000" w:themeColor="text1"/>
          <w:sz w:val="24"/>
          <w:szCs w:val="24"/>
        </w:rPr>
        <w:t>ейдовый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осмотр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проводится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порядке,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установленном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статьей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71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248-ФЗ.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Рейдовый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осмотр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может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быть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проведен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использованием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средств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дистанционного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взаимодействия,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том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числе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посредством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lastRenderedPageBreak/>
        <w:t>видео-конференц-связи,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также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использованием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мобильного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приложения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A84188" w:rsidRPr="009D6D93">
        <w:rPr>
          <w:color w:val="000000" w:themeColor="text1"/>
          <w:sz w:val="24"/>
          <w:szCs w:val="24"/>
        </w:rPr>
        <w:t>«Инспектор».</w:t>
      </w:r>
    </w:p>
    <w:p w:rsidR="00A84188" w:rsidRPr="009D6D93" w:rsidRDefault="00A84188" w:rsidP="00B868F4">
      <w:pPr>
        <w:pStyle w:val="ConsPlusNormal"/>
        <w:tabs>
          <w:tab w:val="left" w:pos="1134"/>
        </w:tabs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рейдового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осмотра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могут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проводиться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следующие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5C543A" w:rsidRPr="009D6D93">
        <w:rPr>
          <w:color w:val="000000" w:themeColor="text1"/>
          <w:sz w:val="24"/>
          <w:szCs w:val="24"/>
        </w:rPr>
        <w:t>действия</w:t>
      </w:r>
      <w:r w:rsidRPr="009D6D93">
        <w:rPr>
          <w:color w:val="000000" w:themeColor="text1"/>
          <w:sz w:val="24"/>
          <w:szCs w:val="24"/>
        </w:rPr>
        <w:t>:</w:t>
      </w:r>
    </w:p>
    <w:p w:rsidR="00A84188" w:rsidRPr="009D6D93" w:rsidRDefault="00B72090" w:rsidP="00B868F4">
      <w:pPr>
        <w:pStyle w:val="ConsPlusNormal"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осмотр</w:t>
      </w:r>
      <w:r w:rsidR="00A84188" w:rsidRPr="009D6D93">
        <w:rPr>
          <w:color w:val="000000" w:themeColor="text1"/>
          <w:sz w:val="24"/>
          <w:szCs w:val="24"/>
        </w:rPr>
        <w:t>;</w:t>
      </w:r>
    </w:p>
    <w:p w:rsidR="00A84188" w:rsidRPr="009D6D93" w:rsidRDefault="00B72090" w:rsidP="00B868F4">
      <w:pPr>
        <w:pStyle w:val="ConsPlusNormal"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опрос</w:t>
      </w:r>
      <w:r w:rsidR="00A84188" w:rsidRPr="009D6D93">
        <w:rPr>
          <w:color w:val="000000" w:themeColor="text1"/>
          <w:sz w:val="24"/>
          <w:szCs w:val="24"/>
        </w:rPr>
        <w:t>;</w:t>
      </w:r>
    </w:p>
    <w:p w:rsidR="00A84188" w:rsidRPr="009D6D93" w:rsidRDefault="00B72090" w:rsidP="00B868F4">
      <w:pPr>
        <w:pStyle w:val="ConsPlusNormal"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получени</w:t>
      </w:r>
      <w:r w:rsidR="00A84188"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письменных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объяснений,</w:t>
      </w:r>
    </w:p>
    <w:p w:rsidR="00691B8A" w:rsidRPr="009D6D93" w:rsidRDefault="00B72090" w:rsidP="00B868F4">
      <w:pPr>
        <w:pStyle w:val="ConsPlusNormal"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истребовани</w:t>
      </w:r>
      <w:r w:rsidR="00A84188"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документов,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которые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соответствии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обязательными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требованиями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должны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находиться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месте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нахождения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(осуществления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деятельности)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(его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филиалов,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представительств,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обособленных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структурных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подразделений),</w:t>
      </w:r>
    </w:p>
    <w:p w:rsidR="00691B8A" w:rsidRPr="009D6D93" w:rsidRDefault="00B72090" w:rsidP="00B868F4">
      <w:pPr>
        <w:pStyle w:val="ConsPlusNormal"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инструментально</w:t>
      </w:r>
      <w:r w:rsidR="00691B8A"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обследовани</w:t>
      </w:r>
      <w:r w:rsidR="00691B8A" w:rsidRPr="009D6D93">
        <w:rPr>
          <w:color w:val="000000" w:themeColor="text1"/>
          <w:sz w:val="24"/>
          <w:szCs w:val="24"/>
        </w:rPr>
        <w:t>е;</w:t>
      </w:r>
    </w:p>
    <w:p w:rsidR="00B72090" w:rsidRPr="009D6D93" w:rsidRDefault="00B72090" w:rsidP="00B868F4">
      <w:pPr>
        <w:pStyle w:val="ConsPlusNormal"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экспертиз</w:t>
      </w:r>
      <w:r w:rsidR="005C543A" w:rsidRPr="009D6D93">
        <w:rPr>
          <w:color w:val="000000" w:themeColor="text1"/>
          <w:sz w:val="24"/>
          <w:szCs w:val="24"/>
        </w:rPr>
        <w:t>а;</w:t>
      </w:r>
    </w:p>
    <w:p w:rsidR="005C543A" w:rsidRPr="009D6D93" w:rsidRDefault="005C543A" w:rsidP="00B868F4">
      <w:pPr>
        <w:pStyle w:val="ConsPlusNormal"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досмотр.</w:t>
      </w:r>
      <w:r w:rsidR="009D6D93">
        <w:rPr>
          <w:color w:val="000000" w:themeColor="text1"/>
          <w:sz w:val="24"/>
          <w:szCs w:val="24"/>
        </w:rPr>
        <w:t xml:space="preserve"> </w:t>
      </w:r>
    </w:p>
    <w:p w:rsidR="00691B8A" w:rsidRPr="009D6D93" w:rsidRDefault="00691B8A" w:rsidP="00B868F4">
      <w:pPr>
        <w:pStyle w:val="ConsPlusNormal"/>
        <w:tabs>
          <w:tab w:val="left" w:pos="1134"/>
        </w:tabs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Срок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рейдового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осмотра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может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превышать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десять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рабочих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дней.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Срок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взаимодействия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одним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период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рейдового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осмотра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может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превышать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один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рабочий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день.</w:t>
      </w:r>
      <w:r w:rsidR="009D6D93">
        <w:rPr>
          <w:color w:val="000000" w:themeColor="text1"/>
          <w:sz w:val="24"/>
          <w:szCs w:val="24"/>
        </w:rPr>
        <w:t xml:space="preserve"> </w:t>
      </w:r>
    </w:p>
    <w:p w:rsidR="00691B8A" w:rsidRPr="009D6D93" w:rsidRDefault="00691B8A" w:rsidP="00B868F4">
      <w:pPr>
        <w:tabs>
          <w:tab w:val="left" w:pos="1134"/>
        </w:tabs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Рейдовый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осмотр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проводиться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только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согласованию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прокуратуры,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исключением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23" w:history="1">
        <w:r w:rsidRPr="009D6D93">
          <w:rPr>
            <w:rFonts w:eastAsiaTheme="minorHAnsi" w:cs="Arial"/>
            <w:color w:val="000000" w:themeColor="text1"/>
            <w:lang w:eastAsia="en-US"/>
          </w:rPr>
          <w:t>пунктами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3</w:t>
        </w:r>
      </w:hyperlink>
      <w:r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24" w:history="1">
        <w:r w:rsidRPr="009D6D93">
          <w:rPr>
            <w:rFonts w:eastAsiaTheme="minorHAnsi" w:cs="Arial"/>
            <w:color w:val="000000" w:themeColor="text1"/>
            <w:lang w:eastAsia="en-US"/>
          </w:rPr>
          <w:t>4</w:t>
        </w:r>
      </w:hyperlink>
      <w:hyperlink r:id="rId25" w:history="1"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части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1</w:t>
        </w:r>
      </w:hyperlink>
      <w:r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34DFE" w:rsidRPr="009D6D93">
        <w:rPr>
          <w:rFonts w:cs="Arial"/>
          <w:color w:val="000000" w:themeColor="text1"/>
        </w:rPr>
        <w:t>ст.57</w:t>
      </w:r>
      <w:r w:rsidR="009D6D93">
        <w:rPr>
          <w:rFonts w:cs="Arial"/>
        </w:rPr>
        <w:t xml:space="preserve"> </w:t>
      </w:r>
      <w:hyperlink r:id="rId26" w:history="1">
        <w:r w:rsidRPr="009D6D93">
          <w:rPr>
            <w:rFonts w:eastAsiaTheme="minorHAnsi" w:cs="Arial"/>
            <w:color w:val="000000" w:themeColor="text1"/>
            <w:lang w:eastAsia="en-US"/>
          </w:rPr>
          <w:t>частью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12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статьи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66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248-ФЗ.</w:t>
      </w:r>
    </w:p>
    <w:p w:rsidR="00691B8A" w:rsidRPr="009D6D93" w:rsidRDefault="008D6F12" w:rsidP="00B868F4">
      <w:pPr>
        <w:pStyle w:val="ConsPlusNormal"/>
        <w:tabs>
          <w:tab w:val="left" w:pos="1134"/>
        </w:tabs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5</w:t>
      </w:r>
      <w:r w:rsidR="00691B8A" w:rsidRPr="009D6D93">
        <w:rPr>
          <w:color w:val="000000" w:themeColor="text1"/>
          <w:sz w:val="24"/>
          <w:szCs w:val="24"/>
        </w:rPr>
        <w:t>.</w:t>
      </w:r>
      <w:r w:rsidR="00153824" w:rsidRPr="009D6D93">
        <w:rPr>
          <w:color w:val="000000" w:themeColor="text1"/>
          <w:sz w:val="24"/>
          <w:szCs w:val="24"/>
        </w:rPr>
        <w:t>8</w:t>
      </w:r>
      <w:r w:rsidR="00691B8A"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Документарная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проверка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осуществляется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порядке,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установленном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статьей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72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248-ФЗ.</w:t>
      </w:r>
    </w:p>
    <w:p w:rsidR="00691B8A" w:rsidRPr="009D6D93" w:rsidRDefault="00691B8A" w:rsidP="00B868F4">
      <w:pPr>
        <w:pStyle w:val="ConsPlusNormal"/>
        <w:tabs>
          <w:tab w:val="left" w:pos="1134"/>
        </w:tabs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документарной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проверки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могут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совершаться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следующие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действия:</w:t>
      </w:r>
    </w:p>
    <w:p w:rsidR="00691B8A" w:rsidRPr="009D6D93" w:rsidRDefault="00B72090" w:rsidP="00B868F4">
      <w:pPr>
        <w:pStyle w:val="ConsPlusNormal"/>
        <w:numPr>
          <w:ilvl w:val="0"/>
          <w:numId w:val="3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получени</w:t>
      </w:r>
      <w:r w:rsidR="00691B8A"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письменных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объяснений</w:t>
      </w:r>
      <w:r w:rsidR="00691B8A" w:rsidRPr="009D6D93">
        <w:rPr>
          <w:color w:val="000000" w:themeColor="text1"/>
          <w:sz w:val="24"/>
          <w:szCs w:val="24"/>
        </w:rPr>
        <w:t>;</w:t>
      </w:r>
    </w:p>
    <w:p w:rsidR="00B72090" w:rsidRPr="009D6D93" w:rsidRDefault="00B72090" w:rsidP="00B868F4">
      <w:pPr>
        <w:pStyle w:val="ConsPlusNormal"/>
        <w:numPr>
          <w:ilvl w:val="0"/>
          <w:numId w:val="3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истребовани</w:t>
      </w:r>
      <w:r w:rsidR="00691B8A"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документов</w:t>
      </w:r>
      <w:r w:rsidR="002671B4" w:rsidRPr="009D6D93">
        <w:rPr>
          <w:color w:val="000000" w:themeColor="text1"/>
          <w:sz w:val="24"/>
          <w:szCs w:val="24"/>
        </w:rPr>
        <w:t>;</w:t>
      </w:r>
    </w:p>
    <w:p w:rsidR="002671B4" w:rsidRPr="009D6D93" w:rsidRDefault="002671B4" w:rsidP="00B868F4">
      <w:pPr>
        <w:pStyle w:val="ConsPlusNormal"/>
        <w:numPr>
          <w:ilvl w:val="0"/>
          <w:numId w:val="3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экспертиза.</w:t>
      </w:r>
    </w:p>
    <w:p w:rsidR="00691B8A" w:rsidRPr="009D6D93" w:rsidRDefault="00691B8A" w:rsidP="00B868F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Срок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проведения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документарной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проверки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может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превышать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десять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рабочих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дней.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период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момента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направления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администрацией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контролируемому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лицу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требования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представить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необходимые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для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рассмотрения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ходе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документарной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проверки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документы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момента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представления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указанных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требовании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документов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администрацию,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также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период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момента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направления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контролируемому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лицу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информации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администрации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выявлении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ошибок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(или)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противоречий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представленных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контролируемым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лицом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документах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либо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несоответствии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сведений,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содержащихся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этих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документах,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сведениям,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содержащимся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имеющихся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администрации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документах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(или)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полученным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осуществлении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контроля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сфере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благоустройства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требования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представить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необходимые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письменные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объяснения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момента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представления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указанных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письменных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объяснений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администрацию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исчисление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срока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проведения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документарной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проверки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приостанавливается.</w:t>
      </w:r>
    </w:p>
    <w:p w:rsidR="00691B8A" w:rsidRPr="009D6D93" w:rsidRDefault="00691B8A" w:rsidP="00B868F4">
      <w:pPr>
        <w:tabs>
          <w:tab w:val="left" w:pos="1134"/>
        </w:tabs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Внеплановая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документарная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проверка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проводиться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только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согласованию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прокуратуры,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исключением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27" w:history="1">
        <w:r w:rsidRPr="009D6D93">
          <w:rPr>
            <w:rFonts w:eastAsiaTheme="minorHAnsi" w:cs="Arial"/>
            <w:color w:val="000000" w:themeColor="text1"/>
            <w:lang w:eastAsia="en-US"/>
          </w:rPr>
          <w:t>пунктами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3</w:t>
        </w:r>
      </w:hyperlink>
      <w:r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28" w:history="1">
        <w:r w:rsidRPr="009D6D93">
          <w:rPr>
            <w:rFonts w:eastAsiaTheme="minorHAnsi" w:cs="Arial"/>
            <w:color w:val="000000" w:themeColor="text1"/>
            <w:lang w:eastAsia="en-US"/>
          </w:rPr>
          <w:t>4</w:t>
        </w:r>
      </w:hyperlink>
      <w:hyperlink r:id="rId29" w:history="1"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части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1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статьи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57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248-ФЗ.</w:t>
      </w:r>
    </w:p>
    <w:p w:rsidR="001116DD" w:rsidRPr="009D6D93" w:rsidRDefault="008D6F12" w:rsidP="00B868F4">
      <w:pPr>
        <w:pStyle w:val="ConsPlusNormal"/>
        <w:tabs>
          <w:tab w:val="left" w:pos="1134"/>
        </w:tabs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5</w:t>
      </w:r>
      <w:r w:rsidR="00691B8A" w:rsidRPr="009D6D93">
        <w:rPr>
          <w:color w:val="000000" w:themeColor="text1"/>
          <w:sz w:val="24"/>
          <w:szCs w:val="24"/>
        </w:rPr>
        <w:t>.</w:t>
      </w:r>
      <w:r w:rsidR="00153824" w:rsidRPr="009D6D93">
        <w:rPr>
          <w:color w:val="000000" w:themeColor="text1"/>
          <w:sz w:val="24"/>
          <w:szCs w:val="24"/>
        </w:rPr>
        <w:t>9</w:t>
      </w:r>
      <w:r w:rsidR="00691B8A"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Выездная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B72090" w:rsidRPr="009D6D93">
        <w:rPr>
          <w:color w:val="000000" w:themeColor="text1"/>
          <w:sz w:val="24"/>
          <w:szCs w:val="24"/>
        </w:rPr>
        <w:t>проверка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проводится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порядке,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установленном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статьей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73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248-ФЗ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месту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нахождения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(осуществления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деятельности)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контролируемого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лица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(его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филиалов,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представительств,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обособленных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структурных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691B8A" w:rsidRPr="009D6D93">
        <w:rPr>
          <w:color w:val="000000" w:themeColor="text1"/>
          <w:sz w:val="24"/>
          <w:szCs w:val="24"/>
        </w:rPr>
        <w:t>подразделений</w:t>
      </w:r>
      <w:r w:rsidR="001116DD" w:rsidRPr="009D6D93">
        <w:rPr>
          <w:color w:val="000000" w:themeColor="text1"/>
          <w:sz w:val="24"/>
          <w:szCs w:val="24"/>
        </w:rPr>
        <w:t>)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либо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объекта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контроля</w:t>
      </w:r>
      <w:r w:rsidR="00691B8A"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Выездная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проверка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может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быть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проведена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использованием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средств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дистанционного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взаимодействия,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том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числе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посредством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видео-конференц-связи,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также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использованием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мобильного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приложения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«Инспектор».</w:t>
      </w:r>
    </w:p>
    <w:p w:rsidR="001116DD" w:rsidRPr="009D6D93" w:rsidRDefault="001116DD" w:rsidP="00B868F4">
      <w:pPr>
        <w:tabs>
          <w:tab w:val="left" w:pos="1134"/>
        </w:tabs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Выездная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проверка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проводится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представляется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возможным:</w:t>
      </w:r>
    </w:p>
    <w:p w:rsidR="001116DD" w:rsidRPr="009D6D93" w:rsidRDefault="001116DD" w:rsidP="00B868F4">
      <w:pPr>
        <w:tabs>
          <w:tab w:val="left" w:pos="1134"/>
        </w:tabs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удостовериться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полноте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достоверности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сведений,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которые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содержатся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находящихся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распоряжении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5326"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запрашиваемых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75326" w:rsidRPr="009D6D93">
        <w:rPr>
          <w:rFonts w:eastAsiaTheme="minorHAnsi" w:cs="Arial"/>
          <w:color w:val="000000" w:themeColor="text1"/>
          <w:lang w:eastAsia="en-US"/>
        </w:rPr>
        <w:t>ею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документах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объяснениях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лица;</w:t>
      </w:r>
    </w:p>
    <w:p w:rsidR="001116DD" w:rsidRPr="009D6D93" w:rsidRDefault="001116DD" w:rsidP="00B868F4">
      <w:pPr>
        <w:tabs>
          <w:tab w:val="left" w:pos="1134"/>
        </w:tabs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lastRenderedPageBreak/>
        <w:t>б)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оценить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деятельности,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действий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(бездействия)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(или)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принадлежащих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(или)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используемых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требованиям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без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выезда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указанное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30" w:history="1">
        <w:r w:rsidRPr="009D6D93">
          <w:rPr>
            <w:rFonts w:eastAsiaTheme="minorHAnsi" w:cs="Arial"/>
            <w:color w:val="000000" w:themeColor="text1"/>
            <w:lang w:eastAsia="en-US"/>
          </w:rPr>
          <w:t>части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2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статьи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73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место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совершения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необходимых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действий,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предусмотренных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рамках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мероприятий.</w:t>
      </w:r>
    </w:p>
    <w:p w:rsidR="001116DD" w:rsidRPr="009D6D93" w:rsidRDefault="001116DD" w:rsidP="00B868F4">
      <w:pPr>
        <w:tabs>
          <w:tab w:val="left" w:pos="1134"/>
        </w:tabs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Внеплановая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выездная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проверка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проводиться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только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согласованию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прокуратуры,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исключением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31" w:history="1">
        <w:r w:rsidRPr="009D6D93">
          <w:rPr>
            <w:rFonts w:eastAsiaTheme="minorHAnsi" w:cs="Arial"/>
            <w:color w:val="000000" w:themeColor="text1"/>
            <w:lang w:eastAsia="en-US"/>
          </w:rPr>
          <w:t>пунктами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3</w:t>
        </w:r>
      </w:hyperlink>
      <w:r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32" w:history="1">
        <w:r w:rsidRPr="009D6D93">
          <w:rPr>
            <w:rFonts w:eastAsiaTheme="minorHAnsi" w:cs="Arial"/>
            <w:color w:val="000000" w:themeColor="text1"/>
            <w:lang w:eastAsia="en-US"/>
          </w:rPr>
          <w:t>4</w:t>
        </w:r>
      </w:hyperlink>
      <w:hyperlink r:id="rId33" w:history="1"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части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1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34" w:history="1"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статьи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57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35" w:history="1">
        <w:r w:rsidRPr="009D6D93">
          <w:rPr>
            <w:rFonts w:eastAsiaTheme="minorHAnsi" w:cs="Arial"/>
            <w:color w:val="000000" w:themeColor="text1"/>
            <w:lang w:eastAsia="en-US"/>
          </w:rPr>
          <w:t>частью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12</w:t>
        </w:r>
      </w:hyperlink>
      <w:hyperlink r:id="rId36" w:history="1"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статьи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66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671B4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671B4" w:rsidRPr="009D6D93">
        <w:rPr>
          <w:rFonts w:eastAsiaTheme="minorHAnsi" w:cs="Arial"/>
          <w:color w:val="000000" w:themeColor="text1"/>
          <w:lang w:eastAsia="en-US"/>
        </w:rPr>
        <w:t>248-ФЗ</w:t>
      </w:r>
      <w:r w:rsidRPr="009D6D93">
        <w:rPr>
          <w:rFonts w:eastAsiaTheme="minorHAnsi" w:cs="Arial"/>
          <w:color w:val="000000" w:themeColor="text1"/>
          <w:lang w:eastAsia="en-US"/>
        </w:rPr>
        <w:t>.</w:t>
      </w:r>
    </w:p>
    <w:p w:rsidR="001116DD" w:rsidRPr="009D6D93" w:rsidRDefault="001116DD" w:rsidP="00B868F4">
      <w:pPr>
        <w:pStyle w:val="ConsPlusNormal"/>
        <w:tabs>
          <w:tab w:val="left" w:pos="1134"/>
        </w:tabs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выездной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проверки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могут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совершаться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следующие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действия:</w:t>
      </w:r>
    </w:p>
    <w:p w:rsidR="001116DD" w:rsidRPr="009D6D93" w:rsidRDefault="00B72090" w:rsidP="00B868F4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осмотр,</w:t>
      </w:r>
    </w:p>
    <w:p w:rsidR="001116DD" w:rsidRPr="009D6D93" w:rsidRDefault="00B72090" w:rsidP="00B868F4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опрос,</w:t>
      </w:r>
      <w:r w:rsidR="009D6D93">
        <w:rPr>
          <w:color w:val="000000" w:themeColor="text1"/>
          <w:sz w:val="24"/>
          <w:szCs w:val="24"/>
        </w:rPr>
        <w:t xml:space="preserve"> </w:t>
      </w:r>
    </w:p>
    <w:p w:rsidR="001116DD" w:rsidRPr="009D6D93" w:rsidRDefault="00B72090" w:rsidP="00B868F4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получени</w:t>
      </w:r>
      <w:r w:rsidR="001116DD"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письменных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объяснений,</w:t>
      </w:r>
    </w:p>
    <w:p w:rsidR="001116DD" w:rsidRPr="009D6D93" w:rsidRDefault="00B72090" w:rsidP="00B868F4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истребовани</w:t>
      </w:r>
      <w:r w:rsidR="001116DD"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документов,</w:t>
      </w:r>
    </w:p>
    <w:p w:rsidR="00B72090" w:rsidRPr="009D6D93" w:rsidRDefault="00B72090" w:rsidP="00B868F4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инструментально</w:t>
      </w:r>
      <w:r w:rsidR="001116DD" w:rsidRPr="009D6D93">
        <w:rPr>
          <w:color w:val="000000" w:themeColor="text1"/>
          <w:sz w:val="24"/>
          <w:szCs w:val="24"/>
        </w:rPr>
        <w:t>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обследовани</w:t>
      </w:r>
      <w:r w:rsidR="001116DD" w:rsidRPr="009D6D93">
        <w:rPr>
          <w:color w:val="000000" w:themeColor="text1"/>
          <w:sz w:val="24"/>
          <w:szCs w:val="24"/>
        </w:rPr>
        <w:t>е</w:t>
      </w:r>
      <w:r w:rsidR="002671B4" w:rsidRPr="009D6D93">
        <w:rPr>
          <w:color w:val="000000" w:themeColor="text1"/>
          <w:sz w:val="24"/>
          <w:szCs w:val="24"/>
        </w:rPr>
        <w:t>;</w:t>
      </w:r>
    </w:p>
    <w:p w:rsidR="002671B4" w:rsidRPr="009D6D93" w:rsidRDefault="005C543A" w:rsidP="00B868F4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экспертиза;</w:t>
      </w:r>
    </w:p>
    <w:p w:rsidR="005C543A" w:rsidRPr="009D6D93" w:rsidRDefault="005C543A" w:rsidP="00B868F4">
      <w:pPr>
        <w:pStyle w:val="ConsPlusNormal"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досмотр.</w:t>
      </w:r>
    </w:p>
    <w:p w:rsidR="0099362B" w:rsidRPr="009D6D93" w:rsidRDefault="008D6F12" w:rsidP="00B868F4">
      <w:pPr>
        <w:pStyle w:val="ConsPlusNormal"/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5</w:t>
      </w:r>
      <w:r w:rsidR="0099362B" w:rsidRPr="009D6D93">
        <w:rPr>
          <w:color w:val="000000" w:themeColor="text1"/>
          <w:sz w:val="24"/>
          <w:szCs w:val="24"/>
        </w:rPr>
        <w:t>.</w:t>
      </w:r>
      <w:r w:rsidR="00153824" w:rsidRPr="009D6D93">
        <w:rPr>
          <w:color w:val="000000" w:themeColor="text1"/>
          <w:sz w:val="24"/>
          <w:szCs w:val="24"/>
        </w:rPr>
        <w:t>10</w:t>
      </w:r>
      <w:r w:rsidR="0099362B" w:rsidRPr="009D6D93">
        <w:rPr>
          <w:color w:val="000000" w:themeColor="text1"/>
          <w:sz w:val="24"/>
          <w:szCs w:val="24"/>
        </w:rPr>
        <w:t>.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Основанием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для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проведения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мероприятий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9362B" w:rsidRPr="009D6D93">
        <w:rPr>
          <w:color w:val="000000" w:themeColor="text1"/>
          <w:sz w:val="24"/>
          <w:szCs w:val="24"/>
        </w:rPr>
        <w:t>отношении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контролируемых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лиц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(за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исключением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контрольных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мероприятий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без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взаимодействия)</w:t>
      </w:r>
      <w:r w:rsidR="009D6D93">
        <w:rPr>
          <w:color w:val="000000" w:themeColor="text1"/>
          <w:sz w:val="24"/>
          <w:szCs w:val="24"/>
        </w:rPr>
        <w:t xml:space="preserve"> </w:t>
      </w:r>
      <w:r w:rsidR="001116DD" w:rsidRPr="009D6D93">
        <w:rPr>
          <w:color w:val="000000" w:themeColor="text1"/>
          <w:sz w:val="24"/>
          <w:szCs w:val="24"/>
        </w:rPr>
        <w:t>являю</w:t>
      </w:r>
      <w:r w:rsidR="0099362B" w:rsidRPr="009D6D93">
        <w:rPr>
          <w:color w:val="000000" w:themeColor="text1"/>
          <w:sz w:val="24"/>
          <w:szCs w:val="24"/>
        </w:rPr>
        <w:t>тся:</w:t>
      </w:r>
    </w:p>
    <w:p w:rsidR="001116DD" w:rsidRPr="009D6D93" w:rsidRDefault="001116DD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1)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наличие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71E62"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сведений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угрозе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охраняемым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ценностям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учетом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положений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37" w:history="1">
        <w:r w:rsidRPr="009D6D93">
          <w:rPr>
            <w:rFonts w:eastAsiaTheme="minorHAnsi" w:cs="Arial"/>
            <w:color w:val="000000" w:themeColor="text1"/>
            <w:lang w:eastAsia="en-US"/>
          </w:rPr>
          <w:t>статьи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60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17FEC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17FEC" w:rsidRPr="009D6D93">
        <w:rPr>
          <w:rFonts w:eastAsiaTheme="minorHAnsi" w:cs="Arial"/>
          <w:color w:val="000000" w:themeColor="text1"/>
          <w:lang w:eastAsia="en-US"/>
        </w:rPr>
        <w:t>248-ФЗ</w:t>
      </w:r>
      <w:r w:rsidRPr="009D6D93">
        <w:rPr>
          <w:rFonts w:eastAsiaTheme="minorHAnsi" w:cs="Arial"/>
          <w:color w:val="000000" w:themeColor="text1"/>
          <w:lang w:eastAsia="en-US"/>
        </w:rPr>
        <w:t>;</w:t>
      </w:r>
    </w:p>
    <w:p w:rsidR="001116DD" w:rsidRPr="009D6D93" w:rsidRDefault="0097532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2</w:t>
      </w:r>
      <w:r w:rsidR="001116DD" w:rsidRPr="009D6D93">
        <w:rPr>
          <w:rFonts w:eastAsiaTheme="minorHAnsi" w:cs="Arial"/>
          <w:color w:val="000000" w:themeColor="text1"/>
          <w:lang w:eastAsia="en-US"/>
        </w:rPr>
        <w:t>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поручение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Президента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Федерации,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поручение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Правительства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Федерации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(надзорных)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отношении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конкретных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контролируемых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лиц;</w:t>
      </w:r>
    </w:p>
    <w:p w:rsidR="001116DD" w:rsidRPr="009D6D93" w:rsidRDefault="0097532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3</w:t>
      </w:r>
      <w:r w:rsidR="001116DD" w:rsidRPr="009D6D93">
        <w:rPr>
          <w:rFonts w:eastAsiaTheme="minorHAnsi" w:cs="Arial"/>
          <w:color w:val="000000" w:themeColor="text1"/>
          <w:lang w:eastAsia="en-US"/>
        </w:rPr>
        <w:t>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требование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прокурора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(надзорного)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рамках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надзора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исполнением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законов,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соблюдением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прав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свобод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человека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гражданина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поступившим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органы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прокуратуры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материалам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обращениям;</w:t>
      </w:r>
    </w:p>
    <w:p w:rsidR="001116DD" w:rsidRPr="009D6D93" w:rsidRDefault="0097532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4</w:t>
      </w:r>
      <w:r w:rsidR="001116DD" w:rsidRPr="009D6D93">
        <w:rPr>
          <w:rFonts w:eastAsiaTheme="minorHAnsi" w:cs="Arial"/>
          <w:color w:val="000000" w:themeColor="text1"/>
          <w:lang w:eastAsia="en-US"/>
        </w:rPr>
        <w:t>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истечение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срока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исполнения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решения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671B4"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устранении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выявленного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нарушения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случаях,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установленных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38" w:history="1">
        <w:r w:rsidR="001116DD" w:rsidRPr="009D6D93">
          <w:rPr>
            <w:rFonts w:eastAsiaTheme="minorHAnsi" w:cs="Arial"/>
            <w:color w:val="000000" w:themeColor="text1"/>
            <w:lang w:eastAsia="en-US"/>
          </w:rPr>
          <w:t>частью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="001116DD" w:rsidRPr="009D6D93">
          <w:rPr>
            <w:rFonts w:eastAsiaTheme="minorHAnsi" w:cs="Arial"/>
            <w:color w:val="000000" w:themeColor="text1"/>
            <w:lang w:eastAsia="en-US"/>
          </w:rPr>
          <w:t>1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="001116DD" w:rsidRPr="009D6D93">
          <w:rPr>
            <w:rFonts w:eastAsiaTheme="minorHAnsi" w:cs="Arial"/>
            <w:color w:val="000000" w:themeColor="text1"/>
            <w:lang w:eastAsia="en-US"/>
          </w:rPr>
          <w:t>статьи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="001116DD" w:rsidRPr="009D6D93">
          <w:rPr>
            <w:rFonts w:eastAsiaTheme="minorHAnsi" w:cs="Arial"/>
            <w:color w:val="000000" w:themeColor="text1"/>
            <w:lang w:eastAsia="en-US"/>
          </w:rPr>
          <w:t>95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248-ФЗ</w:t>
      </w:r>
      <w:r w:rsidR="001116DD" w:rsidRPr="009D6D93">
        <w:rPr>
          <w:rFonts w:eastAsiaTheme="minorHAnsi" w:cs="Arial"/>
          <w:color w:val="000000" w:themeColor="text1"/>
          <w:lang w:eastAsia="en-US"/>
        </w:rPr>
        <w:t>;</w:t>
      </w:r>
    </w:p>
    <w:p w:rsidR="001116DD" w:rsidRPr="009D6D93" w:rsidRDefault="0097532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1116DD" w:rsidRPr="009D6D93">
        <w:rPr>
          <w:rFonts w:eastAsiaTheme="minorHAnsi" w:cs="Arial"/>
          <w:color w:val="000000" w:themeColor="text1"/>
          <w:lang w:eastAsia="en-US"/>
        </w:rPr>
        <w:t>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выявление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соответствия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объекта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параметрам,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утвержденным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индикаторами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нарушения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требований,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отклонения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объекта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таких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параметров;</w:t>
      </w:r>
    </w:p>
    <w:p w:rsidR="001116DD" w:rsidRPr="009D6D93" w:rsidRDefault="0097532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6</w:t>
      </w:r>
      <w:r w:rsidR="001116DD" w:rsidRPr="009D6D93">
        <w:rPr>
          <w:rFonts w:eastAsiaTheme="minorHAnsi" w:cs="Arial"/>
          <w:color w:val="000000" w:themeColor="text1"/>
          <w:lang w:eastAsia="en-US"/>
        </w:rPr>
        <w:t>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уклонение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обязательного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профилактического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1116DD" w:rsidRPr="009D6D93">
        <w:rPr>
          <w:rFonts w:eastAsiaTheme="minorHAnsi" w:cs="Arial"/>
          <w:color w:val="000000" w:themeColor="text1"/>
          <w:lang w:eastAsia="en-US"/>
        </w:rPr>
        <w:t>визита.</w:t>
      </w:r>
    </w:p>
    <w:p w:rsidR="003B07C6" w:rsidRPr="009D6D93" w:rsidRDefault="008D6F12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3B07C6" w:rsidRPr="009D6D93">
        <w:rPr>
          <w:rFonts w:eastAsiaTheme="minorHAnsi" w:cs="Arial"/>
          <w:color w:val="000000" w:themeColor="text1"/>
          <w:lang w:eastAsia="en-US"/>
        </w:rPr>
        <w:t>.</w:t>
      </w:r>
      <w:r w:rsidR="009064AF" w:rsidRPr="009D6D93">
        <w:rPr>
          <w:rFonts w:eastAsiaTheme="minorHAnsi" w:cs="Arial"/>
          <w:color w:val="000000" w:themeColor="text1"/>
          <w:lang w:eastAsia="en-US"/>
        </w:rPr>
        <w:t>1</w:t>
      </w:r>
      <w:r w:rsidR="00153824" w:rsidRPr="009D6D93">
        <w:rPr>
          <w:rFonts w:eastAsiaTheme="minorHAnsi" w:cs="Arial"/>
          <w:color w:val="000000" w:themeColor="text1"/>
          <w:lang w:eastAsia="en-US"/>
        </w:rPr>
        <w:t>1</w:t>
      </w:r>
      <w:r w:rsidR="003B07C6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Решение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мероприятия,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предусматривающего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взаимодействие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лицом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основанию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наличия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сведений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причинении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угрозе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причинения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охраняемым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ценностям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принимается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наличии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достоверной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информации:</w:t>
      </w:r>
    </w:p>
    <w:p w:rsidR="003B07C6" w:rsidRPr="009D6D93" w:rsidRDefault="003B07C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1)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непосредственной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угрозе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жизни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тяжкого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среднего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здоровью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граждан;</w:t>
      </w:r>
    </w:p>
    <w:p w:rsidR="003B07C6" w:rsidRPr="009D6D93" w:rsidRDefault="003B07C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2)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непосредственной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угрозе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обороне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страны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безопасности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государства;</w:t>
      </w:r>
    </w:p>
    <w:p w:rsidR="003B07C6" w:rsidRPr="009D6D93" w:rsidRDefault="003B07C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3)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непосредственной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угрозе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(ущерба)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окружающей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среде,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которые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влекут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административное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наказание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совершение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административного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правонарушения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области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охраны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окружающей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среды,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природопользования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обращения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животными,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предусмотренного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39" w:history="1">
        <w:r w:rsidRPr="009D6D93">
          <w:rPr>
            <w:rFonts w:eastAsiaTheme="minorHAnsi" w:cs="Arial"/>
            <w:color w:val="000000" w:themeColor="text1"/>
            <w:lang w:eastAsia="en-US"/>
          </w:rPr>
          <w:t>Кодексом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административных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правонарушениях;</w:t>
      </w:r>
    </w:p>
    <w:p w:rsidR="003B07C6" w:rsidRPr="009D6D93" w:rsidRDefault="003B07C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lastRenderedPageBreak/>
        <w:t>4)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культурного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наследия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(памятникам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истории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культуры)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народов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музейным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предметам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музейным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коллекциям,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включенным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состав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Музейного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фонда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особо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ценным,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числе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уникальным,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Архивного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фонда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документам,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имеющим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особое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историческое,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научное,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культурное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значение,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входящим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состав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национального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библиотечного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фонда,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влекущего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полную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частичную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утрату,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возникновении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угрозы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причинения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такого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вреда;</w:t>
      </w:r>
    </w:p>
    <w:p w:rsidR="003B07C6" w:rsidRPr="009D6D93" w:rsidRDefault="003B07C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соблюдение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которых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является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условием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осуществления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деятельности,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подлежащей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лицензированию,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аккредитации,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включения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реестр,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аттестации;</w:t>
      </w:r>
    </w:p>
    <w:p w:rsidR="003B07C6" w:rsidRPr="009D6D93" w:rsidRDefault="003B07C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6)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угрозе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возникновения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чрезвычайных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ситуаций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природного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(или)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техногенного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характера,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эпидемий,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эпизоотий.</w:t>
      </w:r>
    </w:p>
    <w:p w:rsidR="005E20EC" w:rsidRPr="009D6D93" w:rsidRDefault="005E20EC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Решение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принимается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также:</w:t>
      </w:r>
    </w:p>
    <w:p w:rsidR="005E20EC" w:rsidRPr="009D6D93" w:rsidRDefault="005E20EC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1)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возникновении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чрезвычайных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ситуаций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природного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(или)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техногенного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характера,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эпидемий,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эпизоотий;</w:t>
      </w:r>
    </w:p>
    <w:p w:rsidR="005E20EC" w:rsidRPr="009D6D93" w:rsidRDefault="005E20EC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bookmarkStart w:id="3" w:name="Par2"/>
      <w:bookmarkEnd w:id="3"/>
      <w:r w:rsidRPr="009D6D93">
        <w:rPr>
          <w:rFonts w:eastAsiaTheme="minorHAnsi" w:cs="Arial"/>
          <w:color w:val="000000" w:themeColor="text1"/>
          <w:lang w:eastAsia="en-US"/>
        </w:rPr>
        <w:t>2)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поступлении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материалов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произведенном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проверки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сообщения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преступлении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оперативно-разыскных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изъятии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продукции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(товаров),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оборудования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(средств)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производства,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являющихся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вещественными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доказательствами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уголовному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делу,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дознавателей,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дознания,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следователей,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руководителей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следственных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органов,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органов,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осуществляющих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оперативно-разыскную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деятельность,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также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материалов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изъятии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вещей,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явившихся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орудиями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совершения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предметами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административного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правонарушения,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оборот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которых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осуществлялся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органов,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должностных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уполномоченных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рассматривать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дела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административных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правонарушениях.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проводится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без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согласования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прокуратуры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извещением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течение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двадцати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четырех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часов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прокуратуры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месту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нахождения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контроля.</w:t>
      </w:r>
    </w:p>
    <w:p w:rsidR="003B07C6" w:rsidRPr="009D6D93" w:rsidRDefault="008D6F12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3B07C6" w:rsidRPr="009D6D93">
        <w:rPr>
          <w:rFonts w:eastAsiaTheme="minorHAnsi" w:cs="Arial"/>
          <w:color w:val="000000" w:themeColor="text1"/>
          <w:lang w:eastAsia="en-US"/>
        </w:rPr>
        <w:t>.1</w:t>
      </w:r>
      <w:r w:rsidR="00153824" w:rsidRPr="009D6D93">
        <w:rPr>
          <w:rFonts w:eastAsiaTheme="minorHAnsi" w:cs="Arial"/>
          <w:color w:val="000000" w:themeColor="text1"/>
          <w:lang w:eastAsia="en-US"/>
        </w:rPr>
        <w:t>2</w:t>
      </w:r>
      <w:r w:rsidR="003B07C6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случаях,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установленных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Федеральным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248-ФЗ</w:t>
      </w:r>
      <w:r w:rsidR="003B07C6" w:rsidRPr="009D6D93">
        <w:rPr>
          <w:rFonts w:eastAsiaTheme="minorHAnsi" w:cs="Arial"/>
          <w:color w:val="000000" w:themeColor="text1"/>
          <w:lang w:eastAsia="en-US"/>
        </w:rPr>
        <w:t>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целях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организации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внеплановых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учитываться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категория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риска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объекта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3B07C6" w:rsidRPr="009D6D93">
        <w:rPr>
          <w:rFonts w:eastAsiaTheme="minorHAnsi" w:cs="Arial"/>
          <w:color w:val="000000" w:themeColor="text1"/>
          <w:lang w:eastAsia="en-US"/>
        </w:rPr>
        <w:t>контроля.</w:t>
      </w:r>
    </w:p>
    <w:p w:rsidR="005E20EC" w:rsidRPr="009D6D93" w:rsidRDefault="008D6F12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5E20EC" w:rsidRPr="009D6D93">
        <w:rPr>
          <w:rFonts w:eastAsiaTheme="minorHAnsi" w:cs="Arial"/>
          <w:color w:val="000000" w:themeColor="text1"/>
          <w:lang w:eastAsia="en-US"/>
        </w:rPr>
        <w:t>.1</w:t>
      </w:r>
      <w:r w:rsidR="00153824" w:rsidRPr="009D6D93">
        <w:rPr>
          <w:rFonts w:eastAsiaTheme="minorHAnsi" w:cs="Arial"/>
          <w:color w:val="000000" w:themeColor="text1"/>
          <w:lang w:eastAsia="en-US"/>
        </w:rPr>
        <w:t>3</w:t>
      </w:r>
      <w:r w:rsidR="005E20EC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мероприятия,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предусматривающего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взаимодействие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лицом,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также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документарной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проверки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принимается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решение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администрации,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подписанное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главой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(заместителем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главы)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администрации,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котором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указываются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сведения,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предусмотренные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статьей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64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248-ФЗ.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</w:p>
    <w:p w:rsidR="005E20EC" w:rsidRPr="009D6D93" w:rsidRDefault="008D6F12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5E20EC" w:rsidRPr="009D6D93">
        <w:rPr>
          <w:rFonts w:eastAsiaTheme="minorHAnsi" w:cs="Arial"/>
          <w:color w:val="000000" w:themeColor="text1"/>
          <w:lang w:eastAsia="en-US"/>
        </w:rPr>
        <w:t>.1</w:t>
      </w:r>
      <w:r w:rsidR="00153824" w:rsidRPr="009D6D93">
        <w:rPr>
          <w:rFonts w:eastAsiaTheme="minorHAnsi" w:cs="Arial"/>
          <w:color w:val="000000" w:themeColor="text1"/>
          <w:lang w:eastAsia="en-US"/>
        </w:rPr>
        <w:t>4</w:t>
      </w:r>
      <w:r w:rsidR="005E20EC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Контрольное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мероприятие,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предусматривающее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взаимодействие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лицом,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быть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начато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после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внесения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единый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реестр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(надзорных)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сведений,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установленных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правилами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формирования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ведения,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исключением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случаев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неработоспособности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единого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реестра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(надзорных)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мероприятий,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зафиксированных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оператором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реестра.</w:t>
      </w:r>
    </w:p>
    <w:p w:rsidR="007631DC" w:rsidRPr="009D6D93" w:rsidRDefault="008D6F12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7631DC" w:rsidRPr="009D6D93">
        <w:rPr>
          <w:rFonts w:eastAsiaTheme="minorHAnsi" w:cs="Arial"/>
          <w:color w:val="000000" w:themeColor="text1"/>
          <w:lang w:eastAsia="en-US"/>
        </w:rPr>
        <w:t>.1</w:t>
      </w:r>
      <w:r w:rsidR="00153824" w:rsidRPr="009D6D93">
        <w:rPr>
          <w:rFonts w:eastAsiaTheme="minorHAnsi" w:cs="Arial"/>
          <w:color w:val="000000" w:themeColor="text1"/>
          <w:lang w:eastAsia="en-US"/>
        </w:rPr>
        <w:t>5</w:t>
      </w:r>
      <w:r w:rsidR="007631DC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отношении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без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взаимодействия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требуется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принятие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решения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о</w:t>
      </w:r>
      <w:r w:rsidR="000D6106" w:rsidRPr="009D6D93">
        <w:rPr>
          <w:rFonts w:eastAsiaTheme="minorHAnsi" w:cs="Arial"/>
          <w:color w:val="000000" w:themeColor="text1"/>
          <w:lang w:eastAsia="en-US"/>
        </w:rPr>
        <w:t>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E20EC" w:rsidRPr="009D6D93">
        <w:rPr>
          <w:rFonts w:eastAsiaTheme="minorHAnsi" w:cs="Arial"/>
          <w:color w:val="000000" w:themeColor="text1"/>
          <w:lang w:eastAsia="en-US"/>
        </w:rPr>
        <w:t>проведении.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Контрольные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без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взаимодействия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проводятся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уполномоченными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должностными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лицами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основании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заданий,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включая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задания,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содержащиеся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планах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работы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администрации,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числе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случаях,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установленных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Федеральным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7631DC" w:rsidRPr="009D6D93">
        <w:rPr>
          <w:rFonts w:eastAsiaTheme="minorHAnsi" w:cs="Arial"/>
          <w:color w:val="000000" w:themeColor="text1"/>
          <w:lang w:eastAsia="en-US"/>
        </w:rPr>
        <w:t>248-ФЗ.</w:t>
      </w:r>
    </w:p>
    <w:p w:rsidR="000D6106" w:rsidRPr="009D6D93" w:rsidRDefault="009D3EFE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5.1</w:t>
      </w:r>
      <w:r w:rsidR="00153824" w:rsidRPr="009D6D93">
        <w:rPr>
          <w:rFonts w:eastAsiaTheme="minorHAnsi" w:cs="Arial"/>
          <w:color w:val="000000" w:themeColor="text1"/>
          <w:lang w:eastAsia="en-US"/>
        </w:rPr>
        <w:t>6</w:t>
      </w:r>
      <w:r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проведению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необходимости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могут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привлекаться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эксперты,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экспертные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организации,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специалисты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установленном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статьями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33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34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248-ФЗ.</w:t>
      </w:r>
    </w:p>
    <w:p w:rsidR="000D6106" w:rsidRPr="009D6D93" w:rsidRDefault="008D6F12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lastRenderedPageBreak/>
        <w:t>5</w:t>
      </w:r>
      <w:r w:rsidR="000D6106" w:rsidRPr="009D6D93">
        <w:rPr>
          <w:rFonts w:eastAsiaTheme="minorHAnsi" w:cs="Arial"/>
          <w:color w:val="000000" w:themeColor="text1"/>
          <w:lang w:eastAsia="en-US"/>
        </w:rPr>
        <w:t>.1</w:t>
      </w:r>
      <w:r w:rsidR="00153824" w:rsidRPr="009D6D93">
        <w:rPr>
          <w:rFonts w:eastAsiaTheme="minorHAnsi" w:cs="Arial"/>
          <w:color w:val="000000" w:themeColor="text1"/>
          <w:lang w:eastAsia="en-US"/>
        </w:rPr>
        <w:t>7</w:t>
      </w:r>
      <w:r w:rsidR="000D6106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фиксации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должностными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лицами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лицами,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привлекаемыми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совершению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действий,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доказательств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нарушений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могут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использоваться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фотосъемка,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аудио-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видеозапись.</w:t>
      </w:r>
    </w:p>
    <w:p w:rsidR="000D6106" w:rsidRPr="009D6D93" w:rsidRDefault="008D6F12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0D6106" w:rsidRPr="009D6D93">
        <w:rPr>
          <w:rFonts w:eastAsiaTheme="minorHAnsi" w:cs="Arial"/>
          <w:color w:val="000000" w:themeColor="text1"/>
          <w:lang w:eastAsia="en-US"/>
        </w:rPr>
        <w:t>.1</w:t>
      </w:r>
      <w:r w:rsidR="00153824" w:rsidRPr="009D6D93">
        <w:rPr>
          <w:rFonts w:eastAsiaTheme="minorHAnsi" w:cs="Arial"/>
          <w:color w:val="000000" w:themeColor="text1"/>
          <w:lang w:eastAsia="en-US"/>
        </w:rPr>
        <w:t>8</w:t>
      </w:r>
      <w:r w:rsidR="000D6106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Видеозапись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может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осуществляться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посредством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любых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технических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средств,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имеющихся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распоряжении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уполномоченных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должностных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лиц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лиц,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привлекаемых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проведению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мероприятий.</w:t>
      </w:r>
    </w:p>
    <w:p w:rsidR="000D6106" w:rsidRPr="009D6D93" w:rsidRDefault="008D6F12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0D6106" w:rsidRPr="009D6D93">
        <w:rPr>
          <w:rFonts w:eastAsiaTheme="minorHAnsi" w:cs="Arial"/>
          <w:color w:val="000000" w:themeColor="text1"/>
          <w:lang w:eastAsia="en-US"/>
        </w:rPr>
        <w:t>.1</w:t>
      </w:r>
      <w:r w:rsidR="00153824" w:rsidRPr="009D6D93">
        <w:rPr>
          <w:rFonts w:eastAsiaTheme="minorHAnsi" w:cs="Arial"/>
          <w:color w:val="000000" w:themeColor="text1"/>
          <w:lang w:eastAsia="en-US"/>
        </w:rPr>
        <w:t>9</w:t>
      </w:r>
      <w:r w:rsidR="000D6106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Аудиозапись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проводимого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осуществляется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отсутствии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возможности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осуществления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видеозаписи.</w:t>
      </w:r>
    </w:p>
    <w:p w:rsidR="000D6106" w:rsidRPr="009D6D93" w:rsidRDefault="008D6F12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0D6106" w:rsidRPr="009D6D93">
        <w:rPr>
          <w:rFonts w:eastAsiaTheme="minorHAnsi" w:cs="Arial"/>
          <w:color w:val="000000" w:themeColor="text1"/>
          <w:lang w:eastAsia="en-US"/>
        </w:rPr>
        <w:t>.</w:t>
      </w:r>
      <w:r w:rsidR="00153824" w:rsidRPr="009D6D93">
        <w:rPr>
          <w:rFonts w:eastAsiaTheme="minorHAnsi" w:cs="Arial"/>
          <w:color w:val="000000" w:themeColor="text1"/>
          <w:lang w:eastAsia="en-US"/>
        </w:rPr>
        <w:t>20</w:t>
      </w:r>
      <w:r w:rsidR="000D6106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фотосъемка,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аудио-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(или)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видеозапись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осуществляются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случаях:</w:t>
      </w:r>
    </w:p>
    <w:p w:rsidR="000D6106" w:rsidRPr="009D6D93" w:rsidRDefault="000D6106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а)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взаимодействии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одним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должностным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лицом;</w:t>
      </w:r>
    </w:p>
    <w:p w:rsidR="000D6106" w:rsidRPr="009D6D93" w:rsidRDefault="000D6106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б)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выявления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должностным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(должностными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лицами)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взаимодействии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признаков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требований;</w:t>
      </w:r>
    </w:p>
    <w:p w:rsidR="000D6106" w:rsidRPr="009D6D93" w:rsidRDefault="000D6106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отказа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должностному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доступе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объекты.</w:t>
      </w:r>
    </w:p>
    <w:p w:rsidR="000D6106" w:rsidRPr="009D6D93" w:rsidRDefault="008D6F12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0D6106" w:rsidRPr="009D6D93">
        <w:rPr>
          <w:rFonts w:eastAsiaTheme="minorHAnsi" w:cs="Arial"/>
          <w:color w:val="000000" w:themeColor="text1"/>
          <w:lang w:eastAsia="en-US"/>
        </w:rPr>
        <w:t>.</w:t>
      </w:r>
      <w:r w:rsidR="0084486F" w:rsidRPr="009D6D93">
        <w:rPr>
          <w:rFonts w:eastAsiaTheme="minorHAnsi" w:cs="Arial"/>
          <w:color w:val="000000" w:themeColor="text1"/>
          <w:lang w:eastAsia="en-US"/>
        </w:rPr>
        <w:t>2</w:t>
      </w:r>
      <w:r w:rsidR="00153824" w:rsidRPr="009D6D93">
        <w:rPr>
          <w:rFonts w:eastAsiaTheme="minorHAnsi" w:cs="Arial"/>
          <w:color w:val="000000" w:themeColor="text1"/>
          <w:lang w:eastAsia="en-US"/>
        </w:rPr>
        <w:t>1</w:t>
      </w:r>
      <w:r w:rsidR="000D6106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Аудио-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(или)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видеозапись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осуществляется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открыто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уведомлением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вслух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начале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конце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записи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дате,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месте,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времени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начала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окончания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осуществления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записи.</w:t>
      </w:r>
    </w:p>
    <w:p w:rsidR="000D6106" w:rsidRPr="009D6D93" w:rsidRDefault="008D6F12" w:rsidP="00B868F4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0D6106" w:rsidRPr="009D6D93">
        <w:rPr>
          <w:rFonts w:eastAsiaTheme="minorHAnsi" w:cs="Arial"/>
          <w:color w:val="000000" w:themeColor="text1"/>
          <w:lang w:eastAsia="en-US"/>
        </w:rPr>
        <w:t>.2</w:t>
      </w:r>
      <w:r w:rsidR="00153824" w:rsidRPr="009D6D93">
        <w:rPr>
          <w:rFonts w:eastAsiaTheme="minorHAnsi" w:cs="Arial"/>
          <w:color w:val="000000" w:themeColor="text1"/>
          <w:lang w:eastAsia="en-US"/>
        </w:rPr>
        <w:t>2</w:t>
      </w:r>
      <w:r w:rsidR="000D6106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Использование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фотосъемки,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аудио-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(или)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видеозаписи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фиксации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доказательств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нарушений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осуществляется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учетом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законодательства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Федерации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защите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государственной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охраняемой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тайны.</w:t>
      </w:r>
    </w:p>
    <w:p w:rsidR="000D6106" w:rsidRPr="009D6D93" w:rsidRDefault="008D6F12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0D6106" w:rsidRPr="009D6D93">
        <w:rPr>
          <w:rFonts w:eastAsiaTheme="minorHAnsi" w:cs="Arial"/>
          <w:color w:val="000000" w:themeColor="text1"/>
          <w:lang w:eastAsia="en-US"/>
        </w:rPr>
        <w:t>.2</w:t>
      </w:r>
      <w:r w:rsidR="00153824" w:rsidRPr="009D6D93">
        <w:rPr>
          <w:rFonts w:eastAsiaTheme="minorHAnsi" w:cs="Arial"/>
          <w:color w:val="000000" w:themeColor="text1"/>
          <w:lang w:eastAsia="en-US"/>
        </w:rPr>
        <w:t>3</w:t>
      </w:r>
      <w:r w:rsidR="000D6106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Проведение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фотосъемки,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аудио-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видеозаписи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должно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обеспечивать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фиксацию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даты,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времени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места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D6106" w:rsidRPr="009D6D93">
        <w:rPr>
          <w:rFonts w:eastAsiaTheme="minorHAnsi" w:cs="Arial"/>
          <w:color w:val="000000" w:themeColor="text1"/>
          <w:lang w:eastAsia="en-US"/>
        </w:rPr>
        <w:t>проведения.</w:t>
      </w:r>
    </w:p>
    <w:p w:rsidR="00A6349F" w:rsidRPr="009D6D93" w:rsidRDefault="008D6F12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5</w:t>
      </w:r>
      <w:r w:rsidR="00A6349F" w:rsidRPr="009D6D93">
        <w:rPr>
          <w:rFonts w:eastAsiaTheme="minorHAnsi" w:cs="Arial"/>
          <w:color w:val="000000" w:themeColor="text1"/>
          <w:lang w:eastAsia="en-US"/>
        </w:rPr>
        <w:t>.2</w:t>
      </w:r>
      <w:r w:rsidR="00153824" w:rsidRPr="009D6D93">
        <w:rPr>
          <w:rFonts w:eastAsiaTheme="minorHAnsi" w:cs="Arial"/>
          <w:color w:val="000000" w:themeColor="text1"/>
          <w:lang w:eastAsia="en-US"/>
        </w:rPr>
        <w:t>4</w:t>
      </w:r>
      <w:r w:rsidR="00A6349F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Индивидуальный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предприниматель,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гражданин,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являющиеся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контролируемыми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лицами,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вправе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представить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администрацию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заявление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невозможности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присутствия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следующих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случаях:</w:t>
      </w:r>
    </w:p>
    <w:p w:rsidR="00A6349F" w:rsidRPr="009D6D93" w:rsidRDefault="00A6349F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1)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временное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отсутствие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момент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связи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ежегодным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отпуском,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командировкой,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уважительными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обстоятельствами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личного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характера;</w:t>
      </w:r>
    </w:p>
    <w:p w:rsidR="00A6349F" w:rsidRPr="009D6D93" w:rsidRDefault="00A6349F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2)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временная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нетрудоспособность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момент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мероприятия;</w:t>
      </w:r>
    </w:p>
    <w:p w:rsidR="00A6349F" w:rsidRPr="009D6D93" w:rsidRDefault="00A6349F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3)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применение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следующих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видов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наказаний,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предусмотренных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Уголовным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40" w:history="1">
        <w:r w:rsidRPr="009D6D93">
          <w:rPr>
            <w:rFonts w:eastAsiaTheme="minorHAnsi" w:cs="Arial"/>
            <w:color w:val="000000" w:themeColor="text1"/>
            <w:lang w:eastAsia="en-US"/>
          </w:rPr>
          <w:t>кодексом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Федерации: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исправительные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принудительные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работы,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ограничение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свободы,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арест,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свободы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определенный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срок;</w:t>
      </w:r>
    </w:p>
    <w:p w:rsidR="00A6349F" w:rsidRPr="009D6D93" w:rsidRDefault="00A6349F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4)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призыв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военную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службу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41" w:history="1">
        <w:r w:rsidRPr="009D6D93">
          <w:rPr>
            <w:rFonts w:eastAsiaTheme="minorHAnsi" w:cs="Arial"/>
            <w:color w:val="000000" w:themeColor="text1"/>
            <w:lang w:eastAsia="en-US"/>
          </w:rPr>
          <w:t>законом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28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марта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1998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года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N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53-ФЗ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"О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воинской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обязанности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военной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службе".</w:t>
      </w:r>
    </w:p>
    <w:p w:rsidR="00A6349F" w:rsidRPr="009D6D93" w:rsidRDefault="00A6349F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указанных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случаях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переносится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срок,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необходимый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устранения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обстоятельств,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послуживших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поводом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данного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обращения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администрацию.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9D6D93">
        <w:rPr>
          <w:rFonts w:eastAsiaTheme="minorHAnsi" w:cs="Arial"/>
          <w:color w:val="000000" w:themeColor="text1"/>
          <w:lang w:eastAsia="en-US"/>
        </w:rPr>
        <w:t>5.25.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cs="Arial"/>
          <w:bCs/>
          <w:color w:val="000000" w:themeColor="text1"/>
        </w:rPr>
        <w:t>Порядок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осуществления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отдельных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контрольных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действий.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9D6D93">
        <w:rPr>
          <w:rFonts w:cs="Arial"/>
          <w:bCs/>
          <w:color w:val="000000" w:themeColor="text1"/>
        </w:rPr>
        <w:t>5.25.1.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Порядок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отбора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проб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(образцов).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Отбор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(образцов)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проводится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должностными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администрации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присутствии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представителя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(или)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применением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видеозаписи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количестве,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необходимом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достаточном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инструментального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обследования,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испытания,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экспертизы.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Способ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упаковки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отобранной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(образца)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должен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обеспечивать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ее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(его)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сохранность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пригодность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дальнейшего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соответствующего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исследования,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испытания,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экспертизы.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lastRenderedPageBreak/>
        <w:t>Непосредственно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после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отбора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(образцов)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месте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должностными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лицами,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уполномоченными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осуществление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контроля,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составляется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протокол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отбора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(образцов).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Отобранные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(образцы)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прилагаются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протоколу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отбора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(образцов).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Протокол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отбора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(образцов)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прилагается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акту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(надзорного)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мероприятия,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копия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протокола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вручается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контролируемому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лицу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представителю.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Отбор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(образцов)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(надзорных)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мероприятий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отсутствие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представителя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проводится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обязательным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использованием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видеозаписи.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Отбор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(образцов)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производится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использованием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ручного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инструмента,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без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изъятия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ухудшения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качественных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характеристик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предметов,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подвергнутых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отбору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(образцов).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Пробы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(образцы)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отбираются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количестве,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предусмотренном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утвержденными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документами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стандартизации,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документами,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регламентирующими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правила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отбора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(образцов)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методы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исследований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(испытаний)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измерений.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9D6D93">
        <w:rPr>
          <w:rFonts w:cs="Arial"/>
          <w:bCs/>
          <w:color w:val="000000" w:themeColor="text1"/>
        </w:rPr>
        <w:t>5.25.2.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Порядок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осуществления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досмотра.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При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рейдового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осмотра,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выездной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проверки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может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быть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произведен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досмотр.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Досмотр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осуществляется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инспектором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присутствии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представителя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(или)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применением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видеозаписи.</w:t>
      </w:r>
    </w:p>
    <w:p w:rsidR="007A3689" w:rsidRPr="009D6D93" w:rsidRDefault="007A3689" w:rsidP="007A3689">
      <w:pPr>
        <w:autoSpaceDE w:val="0"/>
        <w:autoSpaceDN w:val="0"/>
        <w:adjustRightInd w:val="0"/>
        <w:rPr>
          <w:rFonts w:cs="Arial"/>
          <w:color w:val="000000" w:themeColor="text1"/>
          <w:lang w:eastAsia="en-US"/>
        </w:rPr>
      </w:pPr>
      <w:r w:rsidRPr="009D6D93">
        <w:rPr>
          <w:rFonts w:cs="Arial"/>
          <w:color w:val="000000" w:themeColor="text1"/>
        </w:rPr>
        <w:t>Досмотр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может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осуществляться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использованием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средств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дистанционного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взаимодействия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соответствии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статьей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77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Федерального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закона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248-ФЗ.</w:t>
      </w:r>
      <w:r w:rsidR="009D6D93">
        <w:rPr>
          <w:rFonts w:cs="Arial"/>
          <w:color w:val="000000" w:themeColor="text1"/>
        </w:rPr>
        <w:t xml:space="preserve"> 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bookmarkStart w:id="4" w:name="_GoBack"/>
      <w:bookmarkEnd w:id="4"/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случае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отсутствия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представителя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наличии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надлежащего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уведомления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мероприятия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досмотр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осуществляется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должностными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администрации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обязательным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применением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видеозаписи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порядке,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установленном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настоящим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Положением.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Контролируемое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представитель,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присутствующий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досмотра,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информируются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должностными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(надзорного)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целях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досмотра.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Информация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досмотра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включается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акт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мероприятия.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9D6D93">
        <w:rPr>
          <w:rFonts w:cs="Arial"/>
          <w:bCs/>
          <w:color w:val="000000" w:themeColor="text1"/>
        </w:rPr>
        <w:t>5.25.3.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Порядок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проведения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инструментального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обследования.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Инструментальное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обследование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осуществляется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инспектором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специалистом,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имеющими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допуск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работе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специальном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оборудовании,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использованию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технических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приборов.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Контролируемое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представитель,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присутствующие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инструментального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обследования,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информируются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должностными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администрации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целях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инструментального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обследования.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9D6D93">
        <w:rPr>
          <w:rFonts w:cs="Arial"/>
          <w:bCs/>
          <w:color w:val="000000" w:themeColor="text1"/>
        </w:rPr>
        <w:t>По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результатам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инструментального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обследования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инспектором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или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специалистом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составляется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протокол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инструментального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обследования,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в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котором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указываются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дата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место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его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составления,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должность,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фамилия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инициалы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инспектора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или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специалиста,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составивших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протокол,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сведения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контролируемом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лице,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предмет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обследования,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используемые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специальное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оборудование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(или)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технические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приборы,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методики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инструментального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обследования,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результат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инструментального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обследования,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нормируемое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значение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показателей,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подлежащих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контролю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проведении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инструментального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обследования,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выводы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соответствии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этих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показателей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установленным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нормам,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иные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сведения,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имеющие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значение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для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оценки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результатов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инструментального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обследования.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9D6D93">
        <w:rPr>
          <w:rFonts w:cs="Arial"/>
          <w:bCs/>
          <w:color w:val="000000" w:themeColor="text1"/>
        </w:rPr>
        <w:t>5.25.4.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Порядок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проведения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испытания.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9D6D93">
        <w:rPr>
          <w:rFonts w:cs="Arial"/>
          <w:bCs/>
          <w:color w:val="000000" w:themeColor="text1"/>
        </w:rPr>
        <w:t>Испытание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осуществляется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инспектором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или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специалистом,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имеющими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допуск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к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работе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на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специальном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оборудовании,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использованию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технических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приборов.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9D6D93">
        <w:rPr>
          <w:rFonts w:cs="Arial"/>
          <w:bCs/>
          <w:color w:val="000000" w:themeColor="text1"/>
        </w:rPr>
        <w:t>По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результатам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испытания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инспектором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или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специалистом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составляется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протокол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испытания,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в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котором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указываются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дата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место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его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составления,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lastRenderedPageBreak/>
        <w:t>должность,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фамилия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инициалы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инспектора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или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специалиста,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составивших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протокол,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сведения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контролируемом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лице,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предмет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испытания,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используемое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специальное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оборудование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(или)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технические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приборы,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применяемые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методики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испытания,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результат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испытания,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нормируемое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значение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показателей,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подлежащих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контролю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проведении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испытания,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выводы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соответствии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этих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показателей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установленным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нормам,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иные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сведения,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имеющие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значение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для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проведения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оценки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результатов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испытаний.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9D6D93">
        <w:rPr>
          <w:rFonts w:cs="Arial"/>
          <w:bCs/>
          <w:color w:val="000000" w:themeColor="text1"/>
        </w:rPr>
        <w:t>5.25.5.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Порядок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проведения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экспертизы.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bCs/>
          <w:color w:val="000000" w:themeColor="text1"/>
        </w:rPr>
      </w:pPr>
      <w:r w:rsidRPr="009D6D93">
        <w:rPr>
          <w:rFonts w:cs="Arial"/>
          <w:bCs/>
          <w:color w:val="000000" w:themeColor="text1"/>
        </w:rPr>
        <w:t>Экспертиза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осуществляется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экспертом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или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экспертной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организацией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поручению</w:t>
      </w:r>
      <w:r w:rsidR="009D6D93">
        <w:rPr>
          <w:rFonts w:cs="Arial"/>
          <w:bCs/>
          <w:color w:val="000000" w:themeColor="text1"/>
        </w:rPr>
        <w:t xml:space="preserve"> </w:t>
      </w:r>
      <w:r w:rsidRPr="009D6D93">
        <w:rPr>
          <w:rFonts w:cs="Arial"/>
          <w:bCs/>
          <w:color w:val="000000" w:themeColor="text1"/>
        </w:rPr>
        <w:t>администрации.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При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назначении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экспертизы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имеют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право: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информировать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администрацию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наличии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конфликта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интересов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эксперта,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организации;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2)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предлагать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дополнительные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вопросы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получения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ним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заключения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эксперта,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организации,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также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уточнять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формулировки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поставленных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вопросов;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3)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присутствовать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разрешения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должностного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администрации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экспертизы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давать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объяснения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эксперту;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4)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знакомиться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заключением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организации.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Экспертиза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может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осуществляться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как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месту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нахождения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(осуществления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деятельности)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(его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филиалов,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представительств,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обособленных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структурных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подразделений)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непосредственно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ходе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мероприятия,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так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месту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деятельности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организации.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невозможности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транспортировки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образца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исследования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месту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работы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эксперта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обеспечивает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беспрепятственный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доступ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образцу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необходимые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условия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исследования.</w:t>
      </w:r>
    </w:p>
    <w:p w:rsidR="00DC7E8F" w:rsidRPr="009D6D93" w:rsidRDefault="00DC7E8F" w:rsidP="00DC7E8F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Результаты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экспертизы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оформляются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экспертным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заключением.</w:t>
      </w:r>
    </w:p>
    <w:p w:rsidR="000D6106" w:rsidRPr="009D6D93" w:rsidRDefault="000D6106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</w:p>
    <w:p w:rsidR="00A6349F" w:rsidRPr="009D6D93" w:rsidRDefault="008D6F12" w:rsidP="00B868F4">
      <w:pPr>
        <w:autoSpaceDE w:val="0"/>
        <w:autoSpaceDN w:val="0"/>
        <w:adjustRightInd w:val="0"/>
        <w:ind w:firstLine="0"/>
        <w:jc w:val="center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6</w:t>
      </w:r>
      <w:r w:rsidR="00A6349F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Порядок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оформления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результатов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мероприятия.</w:t>
      </w:r>
    </w:p>
    <w:p w:rsidR="00A6349F" w:rsidRPr="009D6D93" w:rsidRDefault="008D6F12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6</w:t>
      </w:r>
      <w:r w:rsidR="00A6349F" w:rsidRPr="009D6D93">
        <w:rPr>
          <w:rFonts w:eastAsiaTheme="minorHAnsi" w:cs="Arial"/>
          <w:color w:val="000000" w:themeColor="text1"/>
          <w:lang w:eastAsia="en-US"/>
        </w:rPr>
        <w:t>.1.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окончании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мероприятия,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предусматривающего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взаимодействие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лицом,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составляется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акт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установленном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статьей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87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248-ФЗ.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случае,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результатам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такого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выявлено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нарушение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требований,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акте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должно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быть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указано,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какое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именно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обязательное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требование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нарушено,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каким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нормативным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правовым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актом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структурной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единицей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оно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установлено.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устранения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выявленного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нарушения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до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окончания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мероприятия,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предусматривающего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взаимодействие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лицом,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акте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указывается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факт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устранения.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Документы,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иные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материалы,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являющиеся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доказательствами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нарушения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требований,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должны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быть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приобщены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акту.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Заполненные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проведении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проверочные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листы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должны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быть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приобщены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6349F" w:rsidRPr="009D6D93">
        <w:rPr>
          <w:rFonts w:eastAsiaTheme="minorHAnsi" w:cs="Arial"/>
          <w:color w:val="000000" w:themeColor="text1"/>
          <w:lang w:eastAsia="en-US"/>
        </w:rPr>
        <w:t>акту.</w:t>
      </w:r>
    </w:p>
    <w:p w:rsidR="004F6BE8" w:rsidRPr="009D6D93" w:rsidRDefault="004F6BE8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Оформление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производится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месте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день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окончания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такого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порядок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оформления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установлен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Правительством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Федерации.</w:t>
      </w:r>
    </w:p>
    <w:p w:rsidR="004F6BE8" w:rsidRPr="009D6D93" w:rsidRDefault="004F6BE8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Акт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проведение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которого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было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согласовано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прокуратуры,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направляется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органы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прокуратуры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посредством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единого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реестра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(надзорных)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непосредственно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оформления.</w:t>
      </w:r>
    </w:p>
    <w:p w:rsidR="009064AF" w:rsidRPr="009D6D93" w:rsidRDefault="009064AF" w:rsidP="009064AF">
      <w:pPr>
        <w:pStyle w:val="ConsPlusNormal"/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Результаты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содержащие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информацию,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составляющую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государственную,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коммерческую,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служебную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или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иную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охраняемую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lastRenderedPageBreak/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тайну,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оформляются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соблюдением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предусмотренных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законодательством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Российской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Федерации.</w:t>
      </w:r>
    </w:p>
    <w:p w:rsidR="00A6349F" w:rsidRPr="009D6D93" w:rsidRDefault="008D6F12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6.</w:t>
      </w:r>
      <w:r w:rsidR="004F6BE8" w:rsidRPr="009D6D93">
        <w:rPr>
          <w:rFonts w:eastAsiaTheme="minorHAnsi" w:cs="Arial"/>
          <w:color w:val="000000" w:themeColor="text1"/>
          <w:lang w:eastAsia="en-US"/>
        </w:rPr>
        <w:t>2.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результатам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без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взаимодействия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акт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составляется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выявления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нарушений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4F6BE8" w:rsidRPr="009D6D93">
        <w:rPr>
          <w:rFonts w:eastAsiaTheme="minorHAnsi" w:cs="Arial"/>
          <w:color w:val="000000" w:themeColor="text1"/>
          <w:lang w:eastAsia="en-US"/>
        </w:rPr>
        <w:t>требований.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</w:p>
    <w:p w:rsidR="002D3C35" w:rsidRPr="009D6D93" w:rsidRDefault="008D6F12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6</w:t>
      </w:r>
      <w:r w:rsidR="002D3C35" w:rsidRPr="009D6D93">
        <w:rPr>
          <w:rFonts w:eastAsiaTheme="minorHAnsi" w:cs="Arial"/>
          <w:color w:val="000000" w:themeColor="text1"/>
          <w:lang w:eastAsia="en-US"/>
        </w:rPr>
        <w:t>.3.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использованием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мобильного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приложения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"Инспектор"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составления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акта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без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взаимодействия,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также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случае,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составление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акта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результатам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месте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его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невозможно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причине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совершения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инструментального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обследования,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испытания,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или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иных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случаях,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установленных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Федеральным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248-ФЗ,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администрация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направляет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акт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контролируемому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лицу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установленном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Федеральн</w:t>
      </w:r>
      <w:r w:rsidR="009D3EFE" w:rsidRPr="009D6D93">
        <w:rPr>
          <w:rFonts w:eastAsiaTheme="minorHAnsi" w:cs="Arial"/>
          <w:color w:val="000000" w:themeColor="text1"/>
          <w:lang w:eastAsia="en-US"/>
        </w:rPr>
        <w:t>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D3EFE" w:rsidRPr="009D6D93">
        <w:rPr>
          <w:rFonts w:eastAsiaTheme="minorHAnsi" w:cs="Arial"/>
          <w:color w:val="000000" w:themeColor="text1"/>
          <w:lang w:eastAsia="en-US"/>
        </w:rPr>
        <w:t>законом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D3C35" w:rsidRPr="009D6D93">
        <w:rPr>
          <w:rFonts w:eastAsiaTheme="minorHAnsi" w:cs="Arial"/>
          <w:color w:val="000000" w:themeColor="text1"/>
          <w:lang w:eastAsia="en-US"/>
        </w:rPr>
        <w:t>248-ФЗ.</w:t>
      </w:r>
    </w:p>
    <w:p w:rsidR="00C9180D" w:rsidRPr="009D6D93" w:rsidRDefault="00C9180D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</w:p>
    <w:p w:rsidR="00255ABC" w:rsidRPr="009D6D93" w:rsidRDefault="0084486F" w:rsidP="00B868F4">
      <w:pPr>
        <w:autoSpaceDE w:val="0"/>
        <w:autoSpaceDN w:val="0"/>
        <w:adjustRightInd w:val="0"/>
        <w:jc w:val="center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7</w:t>
      </w:r>
      <w:r w:rsidR="00255ABC" w:rsidRPr="009D6D93">
        <w:rPr>
          <w:rFonts w:eastAsiaTheme="minorHAnsi" w:cs="Arial"/>
          <w:color w:val="000000" w:themeColor="text1"/>
          <w:lang w:eastAsia="en-US"/>
        </w:rPr>
        <w:t>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color w:val="000000" w:themeColor="text1"/>
          <w:lang w:eastAsia="en-US"/>
        </w:rPr>
        <w:t>Меры,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color w:val="000000" w:themeColor="text1"/>
          <w:lang w:eastAsia="en-US"/>
        </w:rPr>
        <w:t>принимаемые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color w:val="000000" w:themeColor="text1"/>
          <w:lang w:eastAsia="en-US"/>
        </w:rPr>
        <w:t>результатам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color w:val="000000" w:themeColor="text1"/>
          <w:lang w:eastAsia="en-US"/>
        </w:rPr>
        <w:t>мероприятий</w:t>
      </w:r>
      <w:r w:rsidR="00975326" w:rsidRPr="009D6D93">
        <w:rPr>
          <w:rFonts w:eastAsiaTheme="minorHAnsi" w:cs="Arial"/>
          <w:color w:val="000000" w:themeColor="text1"/>
          <w:lang w:eastAsia="en-US"/>
        </w:rPr>
        <w:t>.</w:t>
      </w:r>
    </w:p>
    <w:p w:rsidR="00F53DB8" w:rsidRPr="009D6D93" w:rsidRDefault="0084486F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7</w:t>
      </w:r>
      <w:r w:rsidR="00255ABC" w:rsidRPr="009D6D93">
        <w:rPr>
          <w:rFonts w:eastAsiaTheme="minorHAnsi" w:cs="Arial"/>
          <w:color w:val="000000" w:themeColor="text1"/>
          <w:lang w:eastAsia="en-US"/>
        </w:rPr>
        <w:t>.1.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Составление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акта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результатам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проведенного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контрольного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мероприятия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осуществляется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установленном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статьей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87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F53DB8" w:rsidRPr="009D6D93">
        <w:rPr>
          <w:rFonts w:eastAsiaTheme="minorHAnsi" w:cs="Arial"/>
          <w:color w:val="000000" w:themeColor="text1"/>
          <w:lang w:eastAsia="en-US"/>
        </w:rPr>
        <w:t>248-ФЗ.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</w:p>
    <w:p w:rsidR="00255ABC" w:rsidRPr="009D6D93" w:rsidRDefault="00F53DB8" w:rsidP="00B61DC5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7.2.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ходе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выездного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обследования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рамках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муниципального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сфере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благоустройства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выявлены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нарушения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требований,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то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составляется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акт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выездного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обследования,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который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направляется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контролируемому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лицу,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выдается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предписание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устранении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выявленных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B61DC5" w:rsidRPr="009D6D93">
        <w:rPr>
          <w:rFonts w:eastAsiaTheme="minorHAnsi" w:cs="Arial"/>
          <w:color w:val="000000" w:themeColor="text1"/>
          <w:lang w:eastAsia="en-US"/>
        </w:rPr>
        <w:t>нарушений.</w:t>
      </w:r>
    </w:p>
    <w:p w:rsidR="00EF43BA" w:rsidRPr="009D6D93" w:rsidRDefault="00EF43BA" w:rsidP="00EF43BA">
      <w:pPr>
        <w:pStyle w:val="ConsPlusNormal"/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случае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выявления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проведения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рамках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A20DC5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A20DC5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A20DC5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администрация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пределах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полномочий,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предусмотренных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законодательством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Российской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Федерации,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обязана:</w:t>
      </w:r>
    </w:p>
    <w:p w:rsidR="00EF43BA" w:rsidRPr="009D6D93" w:rsidRDefault="00EF43BA" w:rsidP="00EF43BA">
      <w:pPr>
        <w:pStyle w:val="ConsPlusNormal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1)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выдать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после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оформления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акта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контролируемому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предписание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устранении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выявленных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нарушений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указанием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разумных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сроков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устранения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(или)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проведении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предотвращению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(ущерба)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охраняемым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ценностям;</w:t>
      </w:r>
    </w:p>
    <w:p w:rsidR="00EF43BA" w:rsidRPr="009D6D93" w:rsidRDefault="00EF43BA" w:rsidP="00EF43BA">
      <w:pPr>
        <w:pStyle w:val="ConsPlusNormal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2)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незамедлительно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принять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предусмотренные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законодательством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Российской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Федерации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недопущению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(ущерба)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охраняемым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ценностям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или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прекращению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его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причинения,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если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проведении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установлено,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что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деятельность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гражданина,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организации,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владеющих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(или)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пользующихся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объектом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эксплуатация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(использование)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ими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зданий,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строений,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сооружений,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помещений,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оборудования,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транспортных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средств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подобных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объектов,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оказываемые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услуги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представляет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непосредственную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угрозу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(ущерба)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охраняемым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ценностям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или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что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такой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вред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(ущерб)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причинен;</w:t>
      </w:r>
    </w:p>
    <w:p w:rsidR="00EF43BA" w:rsidRPr="009D6D93" w:rsidRDefault="00EF43BA" w:rsidP="00EF43BA">
      <w:pPr>
        <w:pStyle w:val="ConsPlusNormal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3)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выявлении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ходе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признаков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преступления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или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административного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правонарушения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направить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соответствующую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информацию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государственный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орган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соответствии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своей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компетенцией,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также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принять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привлечению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виновных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установленной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ответственности;</w:t>
      </w:r>
    </w:p>
    <w:p w:rsidR="00EF43BA" w:rsidRPr="009D6D93" w:rsidRDefault="00EF43BA" w:rsidP="00EF43BA">
      <w:pPr>
        <w:pStyle w:val="ConsPlusNormal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4)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принять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устранением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выявленных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нарушений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предупреждению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нарушений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предотвращению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возможного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(ущерба)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охраняемым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ценностям,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неисполнении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предписания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установленные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сроки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принять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меры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обеспечению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его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исполнения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вплоть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обращения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суд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требованием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принудительном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исполнении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предписания;</w:t>
      </w:r>
    </w:p>
    <w:p w:rsidR="00EF43BA" w:rsidRPr="009D6D93" w:rsidRDefault="00EF43BA" w:rsidP="00EF43BA">
      <w:pPr>
        <w:pStyle w:val="ConsPlusNormal"/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5)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рассмотреть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вопрос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выдаче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рекомендаций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соблюдению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обязательных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требований,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проведении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мероприятий,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направленных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профилактику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рисков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причинения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вреда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(ущерба)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охраняемым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ценностям.</w:t>
      </w:r>
    </w:p>
    <w:p w:rsidR="005C543A" w:rsidRPr="009D6D93" w:rsidRDefault="00EF43BA" w:rsidP="005C543A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lastRenderedPageBreak/>
        <w:t>7.3.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выявления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фактов,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свидетельствующих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совершении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административного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правонарушения,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ответственность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за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которое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предусмотрена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частью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1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статьи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19.4,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статьей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19.4.1,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частью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1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статьи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19.5.,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статьей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A45EBC" w:rsidRPr="009D6D93">
        <w:rPr>
          <w:rFonts w:eastAsiaTheme="minorHAnsi" w:cs="Arial"/>
          <w:color w:val="000000" w:themeColor="text1"/>
          <w:lang w:eastAsia="en-US"/>
        </w:rPr>
        <w:t>19.7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Кодекса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Федерации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административных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правонарушениях,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должностными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лицами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составляется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протокол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административном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правонарушении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требованиями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Кодекса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Федерации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административных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5C543A" w:rsidRPr="009D6D93">
        <w:rPr>
          <w:rFonts w:eastAsiaTheme="minorHAnsi" w:cs="Arial"/>
          <w:color w:val="000000" w:themeColor="text1"/>
          <w:lang w:eastAsia="en-US"/>
        </w:rPr>
        <w:t>правонарушениях.</w:t>
      </w:r>
    </w:p>
    <w:p w:rsidR="00EF43BA" w:rsidRPr="009D6D93" w:rsidRDefault="00EF43BA" w:rsidP="00EF43BA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cs="Arial"/>
          <w:color w:val="000000" w:themeColor="text1"/>
        </w:rPr>
        <w:t>7.4.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Соглашение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надлежащем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устранении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выявленных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нарушений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обязательных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требований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заключается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между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порядке,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установленном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статьей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90.2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248-ФЗ.</w:t>
      </w:r>
    </w:p>
    <w:p w:rsidR="00F53DB8" w:rsidRPr="009D6D93" w:rsidRDefault="00F53DB8" w:rsidP="00B868F4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</w:p>
    <w:p w:rsidR="00255ABC" w:rsidRPr="009D6D93" w:rsidRDefault="0084486F" w:rsidP="003E235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Arial"/>
          <w:bCs/>
          <w:color w:val="000000" w:themeColor="text1"/>
          <w:lang w:eastAsia="en-US"/>
        </w:rPr>
      </w:pPr>
      <w:r w:rsidRPr="009D6D93">
        <w:rPr>
          <w:rFonts w:eastAsiaTheme="minorHAnsi" w:cs="Arial"/>
          <w:bCs/>
          <w:color w:val="000000" w:themeColor="text1"/>
          <w:lang w:eastAsia="en-US"/>
        </w:rPr>
        <w:t>8</w:t>
      </w:r>
      <w:r w:rsidR="00255ABC" w:rsidRPr="009D6D93">
        <w:rPr>
          <w:rFonts w:eastAsiaTheme="minorHAnsi" w:cs="Arial"/>
          <w:bCs/>
          <w:color w:val="000000" w:themeColor="text1"/>
          <w:lang w:eastAsia="en-US"/>
        </w:rPr>
        <w:t>.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bCs/>
          <w:color w:val="000000" w:themeColor="text1"/>
          <w:lang w:eastAsia="en-US"/>
        </w:rPr>
        <w:t>Досудебный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bCs/>
          <w:color w:val="000000" w:themeColor="text1"/>
          <w:lang w:eastAsia="en-US"/>
        </w:rPr>
        <w:t>порядок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bCs/>
          <w:color w:val="000000" w:themeColor="text1"/>
          <w:lang w:eastAsia="en-US"/>
        </w:rPr>
        <w:t>обжалования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bCs/>
          <w:color w:val="000000" w:themeColor="text1"/>
          <w:lang w:eastAsia="en-US"/>
        </w:rPr>
        <w:t>решений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bCs/>
          <w:color w:val="000000" w:themeColor="text1"/>
          <w:lang w:eastAsia="en-US"/>
        </w:rPr>
        <w:t>администрации,</w:t>
      </w:r>
      <w:r w:rsidR="003E2357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bCs/>
          <w:color w:val="000000" w:themeColor="text1"/>
          <w:lang w:eastAsia="en-US"/>
        </w:rPr>
        <w:t>действий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bCs/>
          <w:color w:val="000000" w:themeColor="text1"/>
          <w:lang w:eastAsia="en-US"/>
        </w:rPr>
        <w:t>(бездействия)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0D3C12" w:rsidRPr="009D6D93">
        <w:rPr>
          <w:rFonts w:eastAsiaTheme="minorHAnsi" w:cs="Arial"/>
          <w:bCs/>
          <w:color w:val="000000" w:themeColor="text1"/>
          <w:lang w:eastAsia="en-US"/>
        </w:rPr>
        <w:t>должностных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0D3C12" w:rsidRPr="009D6D93">
        <w:rPr>
          <w:rFonts w:eastAsiaTheme="minorHAnsi" w:cs="Arial"/>
          <w:bCs/>
          <w:color w:val="000000" w:themeColor="text1"/>
          <w:lang w:eastAsia="en-US"/>
        </w:rPr>
        <w:t>лиц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bCs/>
          <w:color w:val="000000" w:themeColor="text1"/>
          <w:lang w:eastAsia="en-US"/>
        </w:rPr>
        <w:t>при</w:t>
      </w:r>
      <w:r w:rsidR="009D6D93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255ABC" w:rsidRPr="009D6D93">
        <w:rPr>
          <w:rFonts w:eastAsiaTheme="minorHAnsi" w:cs="Arial"/>
          <w:bCs/>
          <w:color w:val="000000" w:themeColor="text1"/>
          <w:lang w:eastAsia="en-US"/>
        </w:rPr>
        <w:t>осуществлении</w:t>
      </w:r>
      <w:r w:rsidR="003E2357">
        <w:rPr>
          <w:rFonts w:eastAsiaTheme="minorHAnsi" w:cs="Arial"/>
          <w:bCs/>
          <w:color w:val="000000" w:themeColor="text1"/>
          <w:lang w:eastAsia="en-US"/>
        </w:rPr>
        <w:t xml:space="preserve"> </w:t>
      </w:r>
      <w:r w:rsidR="009E51D3"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контроля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сфере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благоустройства</w:t>
      </w:r>
      <w:r w:rsidR="00975326" w:rsidRPr="009D6D93">
        <w:rPr>
          <w:rFonts w:eastAsiaTheme="minorHAnsi" w:cs="Arial"/>
          <w:bCs/>
          <w:color w:val="000000" w:themeColor="text1"/>
          <w:lang w:eastAsia="en-US"/>
        </w:rPr>
        <w:t>.</w:t>
      </w:r>
    </w:p>
    <w:p w:rsidR="00A45EBC" w:rsidRPr="009D6D93" w:rsidRDefault="00A45EBC" w:rsidP="00A45EBC">
      <w:pPr>
        <w:pStyle w:val="ConsPlusNormal"/>
        <w:suppressAutoHyphens w:val="0"/>
        <w:ind w:firstLine="567"/>
        <w:jc w:val="both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Досудебный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порядок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подачи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жалоб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решения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администрации,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действия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(бездействие)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должностных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лиц,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уполномоченных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осуществлять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контроль,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предусмотренный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главой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9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закона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31.07.2020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248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–ФЗ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«О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государственном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(надзоре)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муниципальном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контроле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Российской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Федерации»,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применяется.</w:t>
      </w:r>
    </w:p>
    <w:p w:rsidR="005C543A" w:rsidRPr="009D6D93" w:rsidRDefault="005C543A" w:rsidP="005C543A">
      <w:pPr>
        <w:autoSpaceDE w:val="0"/>
        <w:autoSpaceDN w:val="0"/>
        <w:adjustRightInd w:val="0"/>
        <w:ind w:firstLine="540"/>
        <w:rPr>
          <w:rFonts w:eastAsiaTheme="minorHAnsi" w:cs="Arial"/>
          <w:color w:val="000000" w:themeColor="text1"/>
          <w:lang w:eastAsia="en-US"/>
        </w:rPr>
      </w:pPr>
    </w:p>
    <w:p w:rsidR="00255ABC" w:rsidRPr="009D6D93" w:rsidRDefault="00B14157" w:rsidP="0084486F">
      <w:pPr>
        <w:pStyle w:val="ConsPlusNormal"/>
        <w:numPr>
          <w:ilvl w:val="0"/>
          <w:numId w:val="7"/>
        </w:numPr>
        <w:suppressAutoHyphens w:val="0"/>
        <w:jc w:val="center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Оценка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результативности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эффективности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осуществления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</w:p>
    <w:p w:rsidR="0099362B" w:rsidRPr="009D6D93" w:rsidRDefault="0099362B" w:rsidP="00B868F4">
      <w:pPr>
        <w:pStyle w:val="1"/>
        <w:suppressAutoHyphens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Оценка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результативности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эффективности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осуществления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контроля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сфере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благоустройства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контроля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сфере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благоустройства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осуществляется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на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основании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статьи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30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Федерального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закона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от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31.07.2020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№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248-ФЗ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«О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государственном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контроле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(надзоре)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и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муниципальном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контроле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Федерации».</w:t>
      </w:r>
    </w:p>
    <w:p w:rsidR="0018455F" w:rsidRPr="009D6D93" w:rsidRDefault="0018455F" w:rsidP="00B868F4">
      <w:pPr>
        <w:pStyle w:val="1"/>
        <w:suppressAutoHyphens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14157" w:rsidRPr="009D6D93" w:rsidRDefault="009D6D93" w:rsidP="0084486F">
      <w:pPr>
        <w:pStyle w:val="ConsPlusNormal"/>
        <w:numPr>
          <w:ilvl w:val="0"/>
          <w:numId w:val="7"/>
        </w:numPr>
        <w:suppressAutoHyphens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B14157" w:rsidRPr="009D6D93">
        <w:rPr>
          <w:color w:val="000000" w:themeColor="text1"/>
          <w:sz w:val="24"/>
          <w:szCs w:val="24"/>
        </w:rPr>
        <w:t>Заключительные</w:t>
      </w:r>
      <w:r>
        <w:rPr>
          <w:color w:val="000000" w:themeColor="text1"/>
          <w:sz w:val="24"/>
          <w:szCs w:val="24"/>
        </w:rPr>
        <w:t xml:space="preserve"> </w:t>
      </w:r>
      <w:r w:rsidR="00B14157" w:rsidRPr="009D6D93">
        <w:rPr>
          <w:color w:val="000000" w:themeColor="text1"/>
          <w:sz w:val="24"/>
          <w:szCs w:val="24"/>
        </w:rPr>
        <w:t>положения</w:t>
      </w:r>
    </w:p>
    <w:p w:rsidR="00B14157" w:rsidRPr="009D6D93" w:rsidRDefault="00B14157" w:rsidP="00B868F4">
      <w:pPr>
        <w:pStyle w:val="ConsPlusNormal"/>
        <w:suppressAutoHyphens w:val="0"/>
        <w:ind w:firstLine="0"/>
        <w:rPr>
          <w:color w:val="000000" w:themeColor="text1"/>
          <w:sz w:val="24"/>
          <w:szCs w:val="24"/>
        </w:rPr>
      </w:pPr>
    </w:p>
    <w:p w:rsidR="0099362B" w:rsidRPr="009D6D93" w:rsidRDefault="009D3EFE" w:rsidP="00872AF5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10.1.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Муниципальный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контроль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сфере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благоустройства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осуществляется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учетом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норм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постановления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Правительства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Российской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Федерации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10.03.2022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№</w:t>
      </w:r>
      <w:r w:rsidR="009D6D93">
        <w:rPr>
          <w:rFonts w:cs="Arial"/>
          <w:color w:val="000000" w:themeColor="text1"/>
        </w:rPr>
        <w:t xml:space="preserve"> </w:t>
      </w:r>
      <w:r w:rsidR="0099362B" w:rsidRPr="009D6D93">
        <w:rPr>
          <w:rFonts w:cs="Arial"/>
          <w:color w:val="000000" w:themeColor="text1"/>
        </w:rPr>
        <w:t>336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87E2E" w:rsidRPr="009D6D93">
        <w:rPr>
          <w:rFonts w:eastAsiaTheme="minorHAnsi" w:cs="Arial"/>
          <w:color w:val="000000" w:themeColor="text1"/>
          <w:lang w:eastAsia="en-US"/>
        </w:rPr>
        <w:t>«Об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87E2E" w:rsidRPr="009D6D93">
        <w:rPr>
          <w:rFonts w:eastAsiaTheme="minorHAnsi" w:cs="Arial"/>
          <w:color w:val="000000" w:themeColor="text1"/>
          <w:lang w:eastAsia="en-US"/>
        </w:rPr>
        <w:t>особенностях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87E2E" w:rsidRPr="009D6D93">
        <w:rPr>
          <w:rFonts w:eastAsiaTheme="minorHAnsi" w:cs="Arial"/>
          <w:color w:val="000000" w:themeColor="text1"/>
          <w:lang w:eastAsia="en-US"/>
        </w:rPr>
        <w:t>организации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87E2E"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87E2E" w:rsidRPr="009D6D93">
        <w:rPr>
          <w:rFonts w:eastAsiaTheme="minorHAnsi" w:cs="Arial"/>
          <w:color w:val="000000" w:themeColor="text1"/>
          <w:lang w:eastAsia="en-US"/>
        </w:rPr>
        <w:t>осуществления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87E2E" w:rsidRPr="009D6D93">
        <w:rPr>
          <w:rFonts w:eastAsiaTheme="minorHAnsi" w:cs="Arial"/>
          <w:color w:val="000000" w:themeColor="text1"/>
          <w:lang w:eastAsia="en-US"/>
        </w:rPr>
        <w:t>государственного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87E2E" w:rsidRPr="009D6D93">
        <w:rPr>
          <w:rFonts w:eastAsiaTheme="minorHAnsi" w:cs="Arial"/>
          <w:color w:val="000000" w:themeColor="text1"/>
          <w:lang w:eastAsia="en-US"/>
        </w:rPr>
        <w:t>контроля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87E2E" w:rsidRPr="009D6D93">
        <w:rPr>
          <w:rFonts w:eastAsiaTheme="minorHAnsi" w:cs="Arial"/>
          <w:color w:val="000000" w:themeColor="text1"/>
          <w:lang w:eastAsia="en-US"/>
        </w:rPr>
        <w:t>(надзора),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87E2E" w:rsidRPr="009D6D93">
        <w:rPr>
          <w:rFonts w:eastAsiaTheme="minorHAnsi" w:cs="Arial"/>
          <w:color w:val="000000" w:themeColor="text1"/>
          <w:lang w:eastAsia="en-US"/>
        </w:rPr>
        <w:t>муниципального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087E2E" w:rsidRPr="009D6D93">
        <w:rPr>
          <w:rFonts w:eastAsiaTheme="minorHAnsi" w:cs="Arial"/>
          <w:color w:val="000000" w:themeColor="text1"/>
          <w:lang w:eastAsia="en-US"/>
        </w:rPr>
        <w:t>контроля»</w:t>
      </w:r>
      <w:r w:rsidR="0099362B" w:rsidRPr="009D6D93">
        <w:rPr>
          <w:rFonts w:cs="Arial"/>
          <w:color w:val="000000" w:themeColor="text1"/>
        </w:rPr>
        <w:t>.</w:t>
      </w:r>
    </w:p>
    <w:p w:rsidR="009D3EFE" w:rsidRPr="009D6D93" w:rsidRDefault="009D3EFE" w:rsidP="00872AF5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cs="Arial"/>
          <w:color w:val="000000" w:themeColor="text1"/>
        </w:rPr>
        <w:t>10.2.</w:t>
      </w:r>
      <w:r w:rsidR="009D6D93">
        <w:rPr>
          <w:rFonts w:cs="Arial"/>
          <w:color w:val="000000" w:themeColor="text1"/>
        </w:rPr>
        <w:t xml:space="preserve"> </w:t>
      </w:r>
      <w:bookmarkStart w:id="5" w:name="Par0"/>
      <w:bookmarkEnd w:id="5"/>
      <w:r w:rsidRPr="009D6D93">
        <w:rPr>
          <w:rFonts w:eastAsiaTheme="minorHAnsi" w:cs="Arial"/>
          <w:color w:val="000000" w:themeColor="text1"/>
          <w:lang w:eastAsia="en-US"/>
        </w:rPr>
        <w:t>До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31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декабря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2025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года:</w:t>
      </w:r>
    </w:p>
    <w:p w:rsidR="009D3EFE" w:rsidRPr="009D6D93" w:rsidRDefault="009D3EFE" w:rsidP="00872AF5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10.2.1.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72AF5" w:rsidRPr="009D6D93">
        <w:rPr>
          <w:rFonts w:eastAsiaTheme="minorHAnsi" w:cs="Arial"/>
          <w:color w:val="000000" w:themeColor="text1"/>
          <w:lang w:eastAsia="en-US"/>
        </w:rPr>
        <w:t>Информирование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совершаемых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должностными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уполномоченными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действиях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принимаемых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решениях,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направление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документов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сведений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соответствии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hyperlink r:id="rId42" w:history="1">
        <w:r w:rsidRPr="009D6D93">
          <w:rPr>
            <w:rFonts w:eastAsiaTheme="minorHAnsi" w:cs="Arial"/>
            <w:color w:val="000000" w:themeColor="text1"/>
            <w:lang w:eastAsia="en-US"/>
          </w:rPr>
          <w:t>статьей</w:t>
        </w:r>
        <w:r w:rsidR="009D6D93">
          <w:rPr>
            <w:rFonts w:eastAsiaTheme="minorHAnsi" w:cs="Arial"/>
            <w:color w:val="000000" w:themeColor="text1"/>
            <w:lang w:eastAsia="en-US"/>
          </w:rPr>
          <w:t xml:space="preserve"> </w:t>
        </w:r>
        <w:r w:rsidRPr="009D6D93">
          <w:rPr>
            <w:rFonts w:eastAsiaTheme="minorHAnsi" w:cs="Arial"/>
            <w:color w:val="000000" w:themeColor="text1"/>
            <w:lang w:eastAsia="en-US"/>
          </w:rPr>
          <w:t>21</w:t>
        </w:r>
      </w:hyperlink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Федерального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закона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№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248-ФЗ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могут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осуществляться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числе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бумажном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носителе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использованием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почтовой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связи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случае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невозможности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информирования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электронной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форме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либо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запросу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срок,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превышающий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десяти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рабочих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дней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дня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поступления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такого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запроса,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направляет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контролируемому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лицу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указанные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(или)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сведения.</w:t>
      </w:r>
    </w:p>
    <w:p w:rsidR="009D3EFE" w:rsidRPr="009D6D93" w:rsidRDefault="009D3EFE" w:rsidP="00872AF5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10.2.2.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72AF5" w:rsidRPr="009D6D93">
        <w:rPr>
          <w:rFonts w:eastAsiaTheme="minorHAnsi" w:cs="Arial"/>
          <w:color w:val="000000" w:themeColor="text1"/>
          <w:lang w:eastAsia="en-US"/>
        </w:rPr>
        <w:t>Указанные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могут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составляться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подписываться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бумажном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носителе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том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числе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акты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контрольных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(надзорных)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мероприятий,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предписания),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если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Правительством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Российской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Федерации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установлено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иное.</w:t>
      </w:r>
    </w:p>
    <w:p w:rsidR="009D3EFE" w:rsidRPr="009D6D93" w:rsidRDefault="009D3EFE" w:rsidP="00872AF5">
      <w:pPr>
        <w:autoSpaceDE w:val="0"/>
        <w:autoSpaceDN w:val="0"/>
        <w:adjustRightInd w:val="0"/>
        <w:rPr>
          <w:rFonts w:eastAsiaTheme="minorHAnsi" w:cs="Arial"/>
          <w:color w:val="000000" w:themeColor="text1"/>
          <w:lang w:eastAsia="en-US"/>
        </w:rPr>
      </w:pPr>
      <w:r w:rsidRPr="009D6D93">
        <w:rPr>
          <w:rFonts w:eastAsiaTheme="minorHAnsi" w:cs="Arial"/>
          <w:color w:val="000000" w:themeColor="text1"/>
          <w:lang w:eastAsia="en-US"/>
        </w:rPr>
        <w:t>10.2.3.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72AF5" w:rsidRPr="009D6D93">
        <w:rPr>
          <w:rFonts w:eastAsiaTheme="minorHAnsi" w:cs="Arial"/>
          <w:color w:val="000000" w:themeColor="text1"/>
          <w:lang w:eastAsia="en-US"/>
        </w:rPr>
        <w:t>Подготовка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администрацией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в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ходе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72AF5" w:rsidRPr="009D6D93">
        <w:rPr>
          <w:rFonts w:eastAsiaTheme="minorHAnsi" w:cs="Arial"/>
          <w:color w:val="000000" w:themeColor="text1"/>
          <w:lang w:eastAsia="en-US"/>
        </w:rPr>
        <w:t>проведения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9E51D3"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контроля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сфере</w:t>
      </w:r>
      <w:r w:rsidR="009D6D93">
        <w:rPr>
          <w:rFonts w:cs="Arial"/>
          <w:color w:val="000000" w:themeColor="text1"/>
        </w:rPr>
        <w:t xml:space="preserve"> </w:t>
      </w:r>
      <w:r w:rsidR="009E51D3" w:rsidRPr="009D6D93">
        <w:rPr>
          <w:rFonts w:cs="Arial"/>
          <w:color w:val="000000" w:themeColor="text1"/>
        </w:rPr>
        <w:t>благоустройства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документов,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информирование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совершаемых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должностными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администрации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действиях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принимаемых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решениях,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обмен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документами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сведениями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с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контролируемыми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лицами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="00872AF5" w:rsidRPr="009D6D93">
        <w:rPr>
          <w:rFonts w:eastAsiaTheme="minorHAnsi" w:cs="Arial"/>
          <w:color w:val="000000" w:themeColor="text1"/>
          <w:lang w:eastAsia="en-US"/>
        </w:rPr>
        <w:t>осуществляются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на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бумажном</w:t>
      </w:r>
      <w:r w:rsidR="009D6D93">
        <w:rPr>
          <w:rFonts w:eastAsiaTheme="minorHAnsi" w:cs="Arial"/>
          <w:color w:val="000000" w:themeColor="text1"/>
          <w:lang w:eastAsia="en-US"/>
        </w:rPr>
        <w:t xml:space="preserve"> </w:t>
      </w:r>
      <w:r w:rsidRPr="009D6D93">
        <w:rPr>
          <w:rFonts w:eastAsiaTheme="minorHAnsi" w:cs="Arial"/>
          <w:color w:val="000000" w:themeColor="text1"/>
          <w:lang w:eastAsia="en-US"/>
        </w:rPr>
        <w:t>носителе.</w:t>
      </w:r>
    </w:p>
    <w:p w:rsidR="009D3EFE" w:rsidRPr="009D6D93" w:rsidRDefault="009D3EFE" w:rsidP="00872AF5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99362B" w:rsidRPr="009D6D93" w:rsidRDefault="0099362B" w:rsidP="00F22715">
      <w:pPr>
        <w:pStyle w:val="ConsPlusNormal"/>
        <w:suppressAutoHyphens w:val="0"/>
        <w:ind w:firstLine="567"/>
        <w:jc w:val="right"/>
        <w:rPr>
          <w:color w:val="000000" w:themeColor="text1"/>
          <w:sz w:val="24"/>
          <w:szCs w:val="24"/>
        </w:rPr>
      </w:pPr>
    </w:p>
    <w:p w:rsidR="00A45EBC" w:rsidRPr="009D6D93" w:rsidRDefault="00A45EBC" w:rsidP="00A45EBC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lastRenderedPageBreak/>
        <w:t>Приложение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1</w:t>
      </w:r>
    </w:p>
    <w:p w:rsidR="00A45EBC" w:rsidRPr="009D6D93" w:rsidRDefault="00A45EBC" w:rsidP="00A45EBC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решению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Совета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народных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депутатов</w:t>
      </w:r>
      <w:r w:rsidR="003E2357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Мечётского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сельского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поселения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Бобровского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района</w:t>
      </w:r>
      <w:r w:rsidR="003E2357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Воронежской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области</w:t>
      </w:r>
    </w:p>
    <w:p w:rsidR="00A45EBC" w:rsidRPr="009D6D93" w:rsidRDefault="00A45EBC" w:rsidP="00A45EBC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от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31.03.2024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C57574" w:rsidRPr="009D6D93">
        <w:rPr>
          <w:color w:val="000000" w:themeColor="text1"/>
          <w:sz w:val="24"/>
          <w:szCs w:val="24"/>
        </w:rPr>
        <w:t>9</w:t>
      </w:r>
    </w:p>
    <w:p w:rsidR="00A45EBC" w:rsidRPr="009D6D93" w:rsidRDefault="00A45EBC" w:rsidP="00A45EBC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</w:p>
    <w:p w:rsidR="00A45EBC" w:rsidRPr="009D6D93" w:rsidRDefault="00A45EBC" w:rsidP="00A45EBC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</w:p>
    <w:p w:rsidR="00F22715" w:rsidRPr="009D6D93" w:rsidRDefault="00F22715" w:rsidP="00C97AB5">
      <w:pPr>
        <w:pStyle w:val="ConsPlusNormal"/>
        <w:suppressAutoHyphens w:val="0"/>
        <w:ind w:firstLine="709"/>
        <w:jc w:val="center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Ключевые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показатели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территории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Мечётского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сельского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поселения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Бобровского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района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Воронежской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области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их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целевые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значения</w:t>
      </w:r>
    </w:p>
    <w:p w:rsidR="00F22715" w:rsidRPr="009D6D93" w:rsidRDefault="00F22715" w:rsidP="00A45EBC">
      <w:pPr>
        <w:tabs>
          <w:tab w:val="left" w:pos="0"/>
        </w:tabs>
        <w:ind w:firstLine="709"/>
        <w:jc w:val="center"/>
        <w:rPr>
          <w:rFonts w:cs="Arial"/>
          <w:bCs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375"/>
      </w:tblGrid>
      <w:tr w:rsidR="00F22715" w:rsidRPr="009D6D93" w:rsidTr="003970AA">
        <w:tc>
          <w:tcPr>
            <w:tcW w:w="7196" w:type="dxa"/>
            <w:shd w:val="clear" w:color="auto" w:fill="auto"/>
          </w:tcPr>
          <w:p w:rsidR="00F22715" w:rsidRPr="009D6D93" w:rsidRDefault="00F22715" w:rsidP="003E2357">
            <w:pPr>
              <w:tabs>
                <w:tab w:val="left" w:pos="2715"/>
              </w:tabs>
              <w:ind w:firstLine="0"/>
              <w:rPr>
                <w:rFonts w:cs="Arial"/>
                <w:color w:val="000000" w:themeColor="text1"/>
              </w:rPr>
            </w:pPr>
            <w:r w:rsidRPr="009D6D93">
              <w:rPr>
                <w:rFonts w:cs="Arial"/>
                <w:color w:val="000000" w:themeColor="text1"/>
              </w:rPr>
              <w:t>Ключевые</w:t>
            </w:r>
            <w:r w:rsidR="009D6D93">
              <w:rPr>
                <w:rFonts w:cs="Arial"/>
                <w:color w:val="000000" w:themeColor="text1"/>
              </w:rPr>
              <w:t xml:space="preserve"> </w:t>
            </w:r>
            <w:r w:rsidRPr="009D6D93">
              <w:rPr>
                <w:rFonts w:cs="Arial"/>
                <w:color w:val="000000" w:themeColor="text1"/>
              </w:rPr>
              <w:t>показатели</w:t>
            </w:r>
          </w:p>
        </w:tc>
        <w:tc>
          <w:tcPr>
            <w:tcW w:w="2375" w:type="dxa"/>
            <w:shd w:val="clear" w:color="auto" w:fill="auto"/>
          </w:tcPr>
          <w:p w:rsidR="00F22715" w:rsidRPr="009D6D93" w:rsidRDefault="00F22715" w:rsidP="003E2357">
            <w:pPr>
              <w:tabs>
                <w:tab w:val="left" w:pos="2715"/>
              </w:tabs>
              <w:ind w:firstLine="0"/>
              <w:rPr>
                <w:rFonts w:cs="Arial"/>
                <w:color w:val="000000" w:themeColor="text1"/>
              </w:rPr>
            </w:pPr>
            <w:r w:rsidRPr="009D6D93">
              <w:rPr>
                <w:rFonts w:cs="Arial"/>
                <w:color w:val="000000" w:themeColor="text1"/>
              </w:rPr>
              <w:t>Целевые</w:t>
            </w:r>
            <w:r w:rsidR="009D6D93">
              <w:rPr>
                <w:rFonts w:cs="Arial"/>
                <w:color w:val="000000" w:themeColor="text1"/>
              </w:rPr>
              <w:t xml:space="preserve"> </w:t>
            </w:r>
            <w:r w:rsidRPr="009D6D93">
              <w:rPr>
                <w:rFonts w:cs="Arial"/>
                <w:color w:val="000000" w:themeColor="text1"/>
              </w:rPr>
              <w:t>значения</w:t>
            </w:r>
          </w:p>
        </w:tc>
      </w:tr>
      <w:tr w:rsidR="00F22715" w:rsidRPr="009D6D93" w:rsidTr="003970AA">
        <w:tc>
          <w:tcPr>
            <w:tcW w:w="7196" w:type="dxa"/>
            <w:shd w:val="clear" w:color="auto" w:fill="auto"/>
          </w:tcPr>
          <w:p w:rsidR="00F22715" w:rsidRPr="009D6D93" w:rsidRDefault="00531DD1" w:rsidP="003E235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</w:rPr>
            </w:pP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Доля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правонарушений,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повлекших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причинение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вреда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(ущерба)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охраняемым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законом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ценностям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из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числа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правонарушений,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выявленных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по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результатам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проведенных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контрольных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мероприятий</w:t>
            </w:r>
          </w:p>
        </w:tc>
        <w:tc>
          <w:tcPr>
            <w:tcW w:w="2375" w:type="dxa"/>
            <w:shd w:val="clear" w:color="auto" w:fill="auto"/>
          </w:tcPr>
          <w:p w:rsidR="00F22715" w:rsidRPr="009D6D93" w:rsidRDefault="00531DD1" w:rsidP="003E2357">
            <w:pPr>
              <w:tabs>
                <w:tab w:val="left" w:pos="2715"/>
              </w:tabs>
              <w:ind w:firstLine="0"/>
              <w:rPr>
                <w:rFonts w:cs="Arial"/>
                <w:color w:val="000000" w:themeColor="text1"/>
              </w:rPr>
            </w:pPr>
            <w:r w:rsidRPr="009D6D93">
              <w:rPr>
                <w:rFonts w:cs="Arial"/>
                <w:color w:val="000000" w:themeColor="text1"/>
              </w:rPr>
              <w:t>2</w:t>
            </w:r>
            <w:r w:rsidR="00F22715" w:rsidRPr="009D6D93">
              <w:rPr>
                <w:rFonts w:cs="Arial"/>
                <w:color w:val="000000" w:themeColor="text1"/>
              </w:rPr>
              <w:t>0</w:t>
            </w:r>
            <w:r w:rsidR="009D6D93">
              <w:rPr>
                <w:rFonts w:cs="Arial"/>
                <w:color w:val="000000" w:themeColor="text1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</w:rPr>
              <w:t>%</w:t>
            </w:r>
          </w:p>
        </w:tc>
      </w:tr>
      <w:tr w:rsidR="00F22715" w:rsidRPr="009D6D93" w:rsidTr="003970AA">
        <w:tc>
          <w:tcPr>
            <w:tcW w:w="7196" w:type="dxa"/>
            <w:shd w:val="clear" w:color="auto" w:fill="auto"/>
          </w:tcPr>
          <w:p w:rsidR="00531DD1" w:rsidRPr="009D6D93" w:rsidRDefault="00531DD1" w:rsidP="003E2357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Доля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устраненных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нарушений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обязательных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требований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от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общего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числа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выявленных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нарушений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обязательных</w:t>
            </w:r>
            <w:r w:rsidR="009D6D93">
              <w:rPr>
                <w:rFonts w:eastAsiaTheme="minorHAnsi" w:cs="Arial"/>
                <w:color w:val="000000" w:themeColor="text1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lang w:eastAsia="en-US"/>
              </w:rPr>
              <w:t>требований</w:t>
            </w:r>
          </w:p>
          <w:p w:rsidR="00F22715" w:rsidRPr="009D6D93" w:rsidRDefault="00F22715" w:rsidP="003E2357">
            <w:pPr>
              <w:tabs>
                <w:tab w:val="left" w:pos="2715"/>
              </w:tabs>
              <w:ind w:firstLine="0"/>
              <w:rPr>
                <w:rFonts w:cs="Arial"/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F22715" w:rsidRPr="009D6D93" w:rsidRDefault="00531DD1" w:rsidP="003E2357">
            <w:pPr>
              <w:tabs>
                <w:tab w:val="left" w:pos="2715"/>
              </w:tabs>
              <w:ind w:firstLine="0"/>
              <w:rPr>
                <w:rFonts w:cs="Arial"/>
                <w:color w:val="000000" w:themeColor="text1"/>
              </w:rPr>
            </w:pPr>
            <w:r w:rsidRPr="009D6D93">
              <w:rPr>
                <w:rFonts w:cs="Arial"/>
                <w:color w:val="000000" w:themeColor="text1"/>
              </w:rPr>
              <w:t>7</w:t>
            </w:r>
            <w:r w:rsidR="00F22715" w:rsidRPr="009D6D93">
              <w:rPr>
                <w:rFonts w:cs="Arial"/>
                <w:color w:val="000000" w:themeColor="text1"/>
              </w:rPr>
              <w:t>0</w:t>
            </w:r>
            <w:r w:rsidR="009D6D93">
              <w:rPr>
                <w:rFonts w:cs="Arial"/>
                <w:color w:val="000000" w:themeColor="text1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</w:rPr>
              <w:t>%</w:t>
            </w:r>
          </w:p>
        </w:tc>
      </w:tr>
    </w:tbl>
    <w:p w:rsidR="00F22715" w:rsidRDefault="00F22715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Pr="009D6D93" w:rsidRDefault="003E2357" w:rsidP="00F22715">
      <w:pPr>
        <w:pStyle w:val="ConsPlusNormal"/>
        <w:tabs>
          <w:tab w:val="left" w:pos="1940"/>
        </w:tabs>
        <w:suppressAutoHyphens w:val="0"/>
        <w:ind w:firstLine="709"/>
        <w:rPr>
          <w:color w:val="000000" w:themeColor="text1"/>
          <w:sz w:val="24"/>
          <w:szCs w:val="24"/>
        </w:rPr>
      </w:pPr>
    </w:p>
    <w:p w:rsidR="00A45EBC" w:rsidRPr="009D6D93" w:rsidRDefault="00A45EBC" w:rsidP="00A45EBC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lastRenderedPageBreak/>
        <w:t>Приложение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2</w:t>
      </w:r>
    </w:p>
    <w:p w:rsidR="003E2357" w:rsidRDefault="00A45EBC" w:rsidP="00A45EBC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решению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Совета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народных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депутатов</w:t>
      </w:r>
      <w:r w:rsidR="003E2357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Мечётского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сельского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поселения</w:t>
      </w:r>
      <w:r w:rsidR="003E2357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Бобровского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района</w:t>
      </w:r>
      <w:r w:rsidR="003E2357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Воронежской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области</w:t>
      </w:r>
    </w:p>
    <w:p w:rsidR="00A45EBC" w:rsidRPr="009D6D93" w:rsidRDefault="00A45EBC" w:rsidP="00A45EBC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от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31.03.2024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C57574" w:rsidRPr="009D6D93">
        <w:rPr>
          <w:color w:val="000000" w:themeColor="text1"/>
          <w:sz w:val="24"/>
          <w:szCs w:val="24"/>
        </w:rPr>
        <w:t>9</w:t>
      </w:r>
    </w:p>
    <w:p w:rsidR="00A45EBC" w:rsidRPr="009D6D93" w:rsidRDefault="00A45EBC" w:rsidP="00A45EBC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</w:p>
    <w:p w:rsidR="00A45EBC" w:rsidRPr="009D6D93" w:rsidRDefault="00A45EBC" w:rsidP="00A45EBC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</w:p>
    <w:p w:rsidR="00F22715" w:rsidRPr="009D6D93" w:rsidRDefault="00F22715" w:rsidP="00A45EBC">
      <w:pPr>
        <w:pStyle w:val="ConsPlusNormal"/>
        <w:suppressAutoHyphens w:val="0"/>
        <w:ind w:firstLine="709"/>
        <w:jc w:val="center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Индикативные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показатели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территории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Мечётского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сельского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поселения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Бобровского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района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Воронежской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="00A45EBC" w:rsidRPr="009D6D93">
        <w:rPr>
          <w:color w:val="000000" w:themeColor="text1"/>
          <w:sz w:val="24"/>
          <w:szCs w:val="24"/>
        </w:rPr>
        <w:t>области.</w:t>
      </w:r>
    </w:p>
    <w:p w:rsidR="00153824" w:rsidRPr="009D6D93" w:rsidRDefault="00153824" w:rsidP="00F22715">
      <w:pPr>
        <w:tabs>
          <w:tab w:val="left" w:pos="2715"/>
        </w:tabs>
        <w:ind w:firstLine="709"/>
        <w:jc w:val="center"/>
        <w:rPr>
          <w:rFonts w:cs="Arial"/>
          <w:bCs/>
          <w:color w:val="000000" w:themeColor="text1"/>
        </w:rPr>
      </w:pPr>
    </w:p>
    <w:p w:rsidR="00F22715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внеплановых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мероприятий,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проведенных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153824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2</w:t>
      </w:r>
      <w:r w:rsidR="00F22715"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внеплановых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мероприятий,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проведенных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на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основании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выявления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соответствия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объекта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контроля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параметрам,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утвержденным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индикаторами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риска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нарушения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обязательных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требований,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или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отклонения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объекта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контроля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от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таких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параметров,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153824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3</w:t>
      </w:r>
      <w:r w:rsidR="00F22715"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общее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мероприятий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взаимодействием,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проведенных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153824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4</w:t>
      </w:r>
      <w:r w:rsidR="00F22715"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мероприятий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взаимодействием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каждому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виду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контрольного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мероприятия,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проведенных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153824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5</w:t>
      </w:r>
      <w:r w:rsidR="00F22715"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мероприятий,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проведенных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использованием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средств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дистанционного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взаи</w:t>
      </w:r>
      <w:r w:rsidR="00A45EBC" w:rsidRPr="009D6D93">
        <w:rPr>
          <w:rFonts w:cs="Arial"/>
          <w:color w:val="000000" w:themeColor="text1"/>
        </w:rPr>
        <w:t>модействия,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153824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6</w:t>
      </w:r>
      <w:r w:rsidR="00F22715"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обязательных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профилактических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визитов,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проведенных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153824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7</w:t>
      </w:r>
      <w:r w:rsidR="00F22715"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предостережений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недопустимости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нарушения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обязательных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требований,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объявленных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отче</w:t>
      </w:r>
      <w:r w:rsidR="00A45EBC" w:rsidRPr="009D6D93">
        <w:rPr>
          <w:rFonts w:cs="Arial"/>
          <w:color w:val="000000" w:themeColor="text1"/>
        </w:rPr>
        <w:t>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153824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8</w:t>
      </w:r>
      <w:r w:rsidR="00F22715"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мероприятий,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результатам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которых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выявлены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нарушения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обязательных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требований,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153824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9</w:t>
      </w:r>
      <w:r w:rsidR="00F22715"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мероприятий,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итогам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которых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возбуждены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дела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об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административных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правонарушениях,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от</w:t>
      </w:r>
      <w:r w:rsidR="00A45EBC" w:rsidRPr="009D6D93">
        <w:rPr>
          <w:rFonts w:cs="Arial"/>
          <w:color w:val="000000" w:themeColor="text1"/>
        </w:rPr>
        <w:t>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</w:t>
      </w:r>
      <w:r w:rsidR="00153824" w:rsidRPr="009D6D93">
        <w:rPr>
          <w:rFonts w:cs="Arial"/>
          <w:color w:val="000000" w:themeColor="text1"/>
        </w:rPr>
        <w:t>0</w:t>
      </w:r>
      <w:r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сумма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административных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штрафов,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наложенных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результатам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</w:t>
      </w:r>
      <w:r w:rsidR="00A45EBC" w:rsidRPr="009D6D93">
        <w:rPr>
          <w:rFonts w:cs="Arial"/>
          <w:color w:val="000000" w:themeColor="text1"/>
        </w:rPr>
        <w:t>ероприятий,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153824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11</w:t>
      </w:r>
      <w:r w:rsidR="00F22715"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направленных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органы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прокуратуры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заявлений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согласовании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проведения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м</w:t>
      </w:r>
      <w:r w:rsidR="00A45EBC" w:rsidRPr="009D6D93">
        <w:rPr>
          <w:rFonts w:cs="Arial"/>
          <w:color w:val="000000" w:themeColor="text1"/>
        </w:rPr>
        <w:t>ероприятий,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</w:t>
      </w:r>
      <w:r w:rsidR="00153824" w:rsidRPr="009D6D93">
        <w:rPr>
          <w:rFonts w:cs="Arial"/>
          <w:color w:val="000000" w:themeColor="text1"/>
        </w:rPr>
        <w:t>2</w:t>
      </w:r>
      <w:r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направленных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прокуратуры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заявлений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согласовании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мероприятий,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которым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органами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прокуратуры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отказано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</w:t>
      </w:r>
      <w:r w:rsidR="00A45EBC" w:rsidRPr="009D6D93">
        <w:rPr>
          <w:rFonts w:cs="Arial"/>
          <w:color w:val="000000" w:themeColor="text1"/>
        </w:rPr>
        <w:t>гласовании,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</w:t>
      </w:r>
      <w:r w:rsidR="00153824" w:rsidRPr="009D6D93">
        <w:rPr>
          <w:rFonts w:cs="Arial"/>
          <w:color w:val="000000" w:themeColor="text1"/>
        </w:rPr>
        <w:t>3</w:t>
      </w:r>
      <w:r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общее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учтенных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объектов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конец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отчетного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периода;</w:t>
      </w:r>
    </w:p>
    <w:p w:rsidR="00007626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</w:t>
      </w:r>
      <w:r w:rsidR="00153824" w:rsidRPr="009D6D93">
        <w:rPr>
          <w:rFonts w:cs="Arial"/>
          <w:color w:val="000000" w:themeColor="text1"/>
        </w:rPr>
        <w:t>4</w:t>
      </w:r>
      <w:r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учтенных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конец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отчетного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периода;</w:t>
      </w:r>
    </w:p>
    <w:p w:rsidR="00F22715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</w:t>
      </w:r>
      <w:r w:rsidR="00153824" w:rsidRPr="009D6D93">
        <w:rPr>
          <w:rFonts w:cs="Arial"/>
          <w:color w:val="000000" w:themeColor="text1"/>
        </w:rPr>
        <w:t>5</w:t>
      </w:r>
      <w:r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учтенных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отношении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которых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контрольные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</w:t>
      </w:r>
      <w:r w:rsidR="00A45EBC" w:rsidRPr="009D6D93">
        <w:rPr>
          <w:rFonts w:cs="Arial"/>
          <w:color w:val="000000" w:themeColor="text1"/>
        </w:rPr>
        <w:t>ероприятия,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</w:t>
      </w:r>
      <w:r w:rsidR="00153824" w:rsidRPr="009D6D93">
        <w:rPr>
          <w:rFonts w:cs="Arial"/>
          <w:color w:val="000000" w:themeColor="text1"/>
        </w:rPr>
        <w:t>6</w:t>
      </w:r>
      <w:r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общее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жалоб,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поданных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досудеб</w:t>
      </w:r>
      <w:r w:rsidR="00A45EBC" w:rsidRPr="009D6D93">
        <w:rPr>
          <w:rFonts w:cs="Arial"/>
          <w:color w:val="000000" w:themeColor="text1"/>
        </w:rPr>
        <w:t>ном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порядке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</w:t>
      </w:r>
      <w:r w:rsidR="00153824" w:rsidRPr="009D6D93">
        <w:rPr>
          <w:rFonts w:cs="Arial"/>
          <w:color w:val="000000" w:themeColor="text1"/>
        </w:rPr>
        <w:t>7</w:t>
      </w:r>
      <w:r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жалоб,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отношении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которых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контрольным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был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нарушен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срок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</w:t>
      </w:r>
      <w:r w:rsidR="00A45EBC" w:rsidRPr="009D6D93">
        <w:rPr>
          <w:rFonts w:cs="Arial"/>
          <w:color w:val="000000" w:themeColor="text1"/>
        </w:rPr>
        <w:t>ссмотрения,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</w:t>
      </w:r>
      <w:r w:rsidR="00153824" w:rsidRPr="009D6D93">
        <w:rPr>
          <w:rFonts w:cs="Arial"/>
          <w:color w:val="000000" w:themeColor="text1"/>
        </w:rPr>
        <w:t>8</w:t>
      </w:r>
      <w:r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жалоб,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поданных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досудебном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порядке,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итогам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рассмотрения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которых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принято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решение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полной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либо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частичной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отмене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решения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органа,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либо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признании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действий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(бездействий)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должностных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органов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недейст</w:t>
      </w:r>
      <w:r w:rsidR="00A45EBC" w:rsidRPr="009D6D93">
        <w:rPr>
          <w:rFonts w:cs="Arial"/>
          <w:color w:val="000000" w:themeColor="text1"/>
        </w:rPr>
        <w:t>вительными,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153824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lastRenderedPageBreak/>
        <w:t>19</w:t>
      </w:r>
      <w:r w:rsidR="00F22715"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исковых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заявлений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об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оспаривании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решений,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действий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(бездействия)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должностных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лиц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органов,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направленных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контролируемыми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лицами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="00F22715" w:rsidRPr="009D6D93">
        <w:rPr>
          <w:rFonts w:cs="Arial"/>
          <w:color w:val="000000" w:themeColor="text1"/>
        </w:rPr>
        <w:t>судебн</w:t>
      </w:r>
      <w:r w:rsidR="00A45EBC" w:rsidRPr="009D6D93">
        <w:rPr>
          <w:rFonts w:cs="Arial"/>
          <w:color w:val="000000" w:themeColor="text1"/>
        </w:rPr>
        <w:t>ом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порядке,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2</w:t>
      </w:r>
      <w:r w:rsidR="00153824" w:rsidRPr="009D6D93">
        <w:rPr>
          <w:rFonts w:cs="Arial"/>
          <w:color w:val="000000" w:themeColor="text1"/>
        </w:rPr>
        <w:t>0</w:t>
      </w:r>
      <w:r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исковых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заявлений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оспаривании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решений,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действий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(бездействия)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должностных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органов,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направленных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контролируемыми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лицами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судебном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порядке,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которым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принято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решение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об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удовлетворении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заявленных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требований,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="00A45EBC" w:rsidRPr="009D6D93">
        <w:rPr>
          <w:rFonts w:cs="Arial"/>
          <w:color w:val="000000" w:themeColor="text1"/>
        </w:rPr>
        <w:t>период;</w:t>
      </w:r>
    </w:p>
    <w:p w:rsidR="00F22715" w:rsidRPr="009D6D93" w:rsidRDefault="00F22715" w:rsidP="00F22715">
      <w:pPr>
        <w:tabs>
          <w:tab w:val="left" w:pos="2715"/>
        </w:tabs>
        <w:ind w:firstLine="709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2</w:t>
      </w:r>
      <w:r w:rsidR="00153824" w:rsidRPr="009D6D93">
        <w:rPr>
          <w:rFonts w:cs="Arial"/>
          <w:color w:val="000000" w:themeColor="text1"/>
        </w:rPr>
        <w:t>1</w:t>
      </w:r>
      <w:r w:rsidRPr="009D6D93">
        <w:rPr>
          <w:rFonts w:cs="Arial"/>
          <w:color w:val="000000" w:themeColor="text1"/>
        </w:rPr>
        <w:t>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количество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мероприятий,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проведенных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грубым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нарушением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требований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организации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осуществлению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муниципального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контроля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результаты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которых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были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признаны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недействительными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(или)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отменены,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отчетный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период.</w:t>
      </w:r>
    </w:p>
    <w:p w:rsidR="00F22715" w:rsidRPr="009D6D93" w:rsidRDefault="00F22715" w:rsidP="00F22715">
      <w:pPr>
        <w:rPr>
          <w:rFonts w:cs="Arial"/>
          <w:color w:val="000000" w:themeColor="text1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F22715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3E2357" w:rsidRPr="009D6D93" w:rsidRDefault="003E2357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p w:rsidR="00C97AB5" w:rsidRPr="009D6D93" w:rsidRDefault="00C97AB5" w:rsidP="00C97AB5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lastRenderedPageBreak/>
        <w:t>Приложение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3</w:t>
      </w:r>
    </w:p>
    <w:p w:rsidR="00C97AB5" w:rsidRPr="009D6D93" w:rsidRDefault="00C97AB5" w:rsidP="00C97AB5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решению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Совета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народных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депутатов</w:t>
      </w:r>
      <w:r w:rsidR="003E2357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Мечётского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сельского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поселения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Бобровского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района</w:t>
      </w:r>
      <w:r w:rsidR="003E2357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Воронежской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области</w:t>
      </w:r>
    </w:p>
    <w:p w:rsidR="00C97AB5" w:rsidRPr="009D6D93" w:rsidRDefault="00C97AB5" w:rsidP="00C97AB5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от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31.03.2024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C57574" w:rsidRPr="009D6D93">
        <w:rPr>
          <w:color w:val="000000" w:themeColor="text1"/>
          <w:sz w:val="24"/>
          <w:szCs w:val="24"/>
        </w:rPr>
        <w:t>9</w:t>
      </w:r>
    </w:p>
    <w:p w:rsidR="00F22715" w:rsidRPr="009D6D93" w:rsidRDefault="00F22715" w:rsidP="00F22715">
      <w:pPr>
        <w:pStyle w:val="ConsPlusNormal"/>
        <w:suppressAutoHyphens w:val="0"/>
        <w:ind w:firstLine="709"/>
        <w:jc w:val="right"/>
        <w:rPr>
          <w:color w:val="000000" w:themeColor="text1"/>
          <w:sz w:val="24"/>
          <w:szCs w:val="24"/>
        </w:rPr>
      </w:pPr>
    </w:p>
    <w:p w:rsidR="00C97AB5" w:rsidRPr="009D6D93" w:rsidRDefault="00C97AB5" w:rsidP="00F22715">
      <w:pPr>
        <w:pStyle w:val="ConsPlusNormal"/>
        <w:suppressAutoHyphens w:val="0"/>
        <w:ind w:firstLine="709"/>
        <w:jc w:val="right"/>
        <w:rPr>
          <w:color w:val="000000" w:themeColor="text1"/>
          <w:sz w:val="24"/>
          <w:szCs w:val="24"/>
        </w:rPr>
      </w:pPr>
    </w:p>
    <w:p w:rsidR="00F22715" w:rsidRPr="009D6D93" w:rsidRDefault="00F22715" w:rsidP="00C97AB5">
      <w:pPr>
        <w:pStyle w:val="ConsPlusNormal"/>
        <w:suppressAutoHyphens w:val="0"/>
        <w:ind w:firstLine="709"/>
        <w:jc w:val="center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Критерии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отнесения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объектов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контроля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в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сфере</w:t>
      </w:r>
      <w:r w:rsidR="009D6D93">
        <w:rPr>
          <w:color w:val="000000" w:themeColor="text1"/>
          <w:sz w:val="24"/>
          <w:szCs w:val="24"/>
        </w:rPr>
        <w:t xml:space="preserve"> </w:t>
      </w:r>
      <w:r w:rsidR="009E51D3" w:rsidRPr="009D6D93">
        <w:rPr>
          <w:color w:val="000000" w:themeColor="text1"/>
          <w:sz w:val="24"/>
          <w:szCs w:val="24"/>
        </w:rPr>
        <w:t>благоустройства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определенной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категории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риска</w:t>
      </w:r>
    </w:p>
    <w:p w:rsidR="00F22715" w:rsidRPr="009D6D93" w:rsidRDefault="00F22715" w:rsidP="00EE61B6">
      <w:pPr>
        <w:pStyle w:val="ConsPlusNormal"/>
        <w:suppressAutoHyphens w:val="0"/>
        <w:ind w:firstLine="709"/>
        <w:rPr>
          <w:color w:val="000000" w:themeColor="text1"/>
          <w:sz w:val="24"/>
          <w:szCs w:val="24"/>
        </w:rPr>
      </w:pPr>
    </w:p>
    <w:tbl>
      <w:tblPr>
        <w:tblStyle w:val="ae"/>
        <w:tblW w:w="9634" w:type="dxa"/>
        <w:tblLook w:val="04A0"/>
      </w:tblPr>
      <w:tblGrid>
        <w:gridCol w:w="846"/>
        <w:gridCol w:w="2126"/>
        <w:gridCol w:w="6662"/>
      </w:tblGrid>
      <w:tr w:rsidR="00F22715" w:rsidRPr="009D6D93" w:rsidTr="00F22715">
        <w:tc>
          <w:tcPr>
            <w:tcW w:w="846" w:type="dxa"/>
          </w:tcPr>
          <w:p w:rsidR="00F22715" w:rsidRPr="009D6D93" w:rsidRDefault="00F22715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F22715" w:rsidRPr="009D6D93" w:rsidRDefault="00F22715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Категория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риска</w:t>
            </w:r>
          </w:p>
        </w:tc>
        <w:tc>
          <w:tcPr>
            <w:tcW w:w="6662" w:type="dxa"/>
          </w:tcPr>
          <w:p w:rsidR="00F22715" w:rsidRPr="009D6D93" w:rsidRDefault="00F22715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Критерии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риска</w:t>
            </w:r>
          </w:p>
        </w:tc>
      </w:tr>
      <w:tr w:rsidR="00F22715" w:rsidRPr="009D6D93" w:rsidTr="00F22715">
        <w:tc>
          <w:tcPr>
            <w:tcW w:w="846" w:type="dxa"/>
          </w:tcPr>
          <w:p w:rsidR="00F22715" w:rsidRPr="009D6D93" w:rsidRDefault="00F22715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2715" w:rsidRPr="009D6D93" w:rsidRDefault="00F22715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Средний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риск</w:t>
            </w:r>
          </w:p>
        </w:tc>
        <w:tc>
          <w:tcPr>
            <w:tcW w:w="6662" w:type="dxa"/>
          </w:tcPr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Объекты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контроля,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отношении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которых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установлены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требования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к: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содержанию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территории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внешнему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облику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населенного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пункта;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уборке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территории;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местам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устройствам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накопления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твердых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коммунальных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отходов;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ограждениям;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охране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содержанию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зеленых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насаждений;</w:t>
            </w:r>
          </w:p>
          <w:p w:rsidR="00F22715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производству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земляных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работ.</w:t>
            </w:r>
          </w:p>
        </w:tc>
      </w:tr>
      <w:tr w:rsidR="00F22715" w:rsidRPr="009D6D93" w:rsidTr="00F22715">
        <w:tc>
          <w:tcPr>
            <w:tcW w:w="846" w:type="dxa"/>
          </w:tcPr>
          <w:p w:rsidR="00F22715" w:rsidRPr="009D6D93" w:rsidRDefault="00F22715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22715" w:rsidRPr="009D6D93" w:rsidRDefault="00F22715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Умеренный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риск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Объекты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контроля,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отношении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которых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установлены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требования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к: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содержанию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фасадов;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размещению,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содержанию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эксплуатации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газет,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афиш,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плакатов,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различного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рода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объявлений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иной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информации;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элементам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праздничного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оформления;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знакам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адресации;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информационным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конструкциям;</w:t>
            </w:r>
          </w:p>
          <w:p w:rsidR="008E062C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малым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архитектурным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формам;</w:t>
            </w:r>
          </w:p>
          <w:p w:rsidR="00F22715" w:rsidRPr="009D6D93" w:rsidRDefault="008E062C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участию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собственников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(или)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иных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законных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владельцев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зданий,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строений,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сооружений,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земельных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участков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(за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исключением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собственников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(или)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иных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законных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владельцев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помещений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многоквартирных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домах,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земельные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участки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под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которыми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не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образованы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или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образованы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по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границам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таких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домов)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содержании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прилегающей</w:t>
            </w:r>
            <w:r w:rsid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D6D93">
              <w:rPr>
                <w:rFonts w:eastAsiaTheme="minorHAnsi" w:cs="Arial"/>
                <w:color w:val="000000" w:themeColor="text1"/>
                <w:sz w:val="24"/>
                <w:szCs w:val="24"/>
                <w:lang w:eastAsia="en-US"/>
              </w:rPr>
              <w:t>территории.</w:t>
            </w:r>
          </w:p>
        </w:tc>
      </w:tr>
      <w:tr w:rsidR="00F22715" w:rsidRPr="009D6D93" w:rsidTr="00F22715">
        <w:tc>
          <w:tcPr>
            <w:tcW w:w="846" w:type="dxa"/>
          </w:tcPr>
          <w:p w:rsidR="00F22715" w:rsidRPr="009D6D93" w:rsidRDefault="00F22715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22715" w:rsidRPr="009D6D93" w:rsidRDefault="00F22715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Низкий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риск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F22715" w:rsidRPr="009D6D93" w:rsidRDefault="009E51D3" w:rsidP="004D0702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Все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  <w:sz w:val="24"/>
                <w:szCs w:val="24"/>
              </w:rPr>
              <w:t>иные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объекты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контроля</w:t>
            </w:r>
            <w:r w:rsidR="00F22715" w:rsidRPr="009D6D93">
              <w:rPr>
                <w:rFonts w:cs="Arial"/>
                <w:color w:val="000000" w:themeColor="text1"/>
                <w:sz w:val="24"/>
                <w:szCs w:val="24"/>
              </w:rPr>
              <w:t>,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  <w:sz w:val="24"/>
                <w:szCs w:val="24"/>
              </w:rPr>
              <w:t>не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  <w:sz w:val="24"/>
                <w:szCs w:val="24"/>
              </w:rPr>
              <w:t>отнесенные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  <w:sz w:val="24"/>
                <w:szCs w:val="24"/>
              </w:rPr>
              <w:t>к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  <w:sz w:val="24"/>
                <w:szCs w:val="24"/>
              </w:rPr>
              <w:t>категориям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  <w:sz w:val="24"/>
                <w:szCs w:val="24"/>
              </w:rPr>
              <w:t>среднего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  <w:sz w:val="24"/>
                <w:szCs w:val="24"/>
              </w:rPr>
              <w:t>или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  <w:sz w:val="24"/>
                <w:szCs w:val="24"/>
              </w:rPr>
              <w:t>умеренного</w:t>
            </w:r>
            <w:r w:rsidR="009D6D9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F22715" w:rsidRPr="009D6D93">
              <w:rPr>
                <w:rFonts w:cs="Arial"/>
                <w:color w:val="000000" w:themeColor="text1"/>
                <w:sz w:val="24"/>
                <w:szCs w:val="24"/>
              </w:rPr>
              <w:t>риска</w:t>
            </w:r>
            <w:r w:rsidRPr="009D6D93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22715" w:rsidRDefault="00F22715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4D0702" w:rsidRPr="009D6D93" w:rsidRDefault="004D0702" w:rsidP="00F22715">
      <w:pPr>
        <w:autoSpaceDE w:val="0"/>
        <w:autoSpaceDN w:val="0"/>
        <w:adjustRightInd w:val="0"/>
        <w:jc w:val="left"/>
        <w:rPr>
          <w:rFonts w:cs="Arial"/>
          <w:color w:val="000000" w:themeColor="text1"/>
        </w:rPr>
      </w:pPr>
    </w:p>
    <w:p w:rsidR="00C97AB5" w:rsidRPr="009D6D93" w:rsidRDefault="00C97AB5" w:rsidP="00C97AB5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lastRenderedPageBreak/>
        <w:t>Приложение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4</w:t>
      </w:r>
    </w:p>
    <w:p w:rsidR="00C97AB5" w:rsidRPr="009D6D93" w:rsidRDefault="00C97AB5" w:rsidP="00C97AB5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к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решению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Совета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народных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депутатов</w:t>
      </w:r>
      <w:r w:rsidR="004D0702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Мечётского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сельского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поселения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Бобровского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муниципального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района</w:t>
      </w:r>
      <w:r w:rsidR="004D0702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Воронежской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области</w:t>
      </w:r>
    </w:p>
    <w:p w:rsidR="00C97AB5" w:rsidRPr="009D6D93" w:rsidRDefault="00C97AB5" w:rsidP="00C97AB5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  <w:r w:rsidRPr="009D6D93">
        <w:rPr>
          <w:color w:val="000000" w:themeColor="text1"/>
          <w:sz w:val="24"/>
          <w:szCs w:val="24"/>
        </w:rPr>
        <w:t>от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31.03.2024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г.</w:t>
      </w:r>
      <w:r w:rsidR="009D6D93">
        <w:rPr>
          <w:color w:val="000000" w:themeColor="text1"/>
          <w:sz w:val="24"/>
          <w:szCs w:val="24"/>
        </w:rPr>
        <w:t xml:space="preserve"> </w:t>
      </w:r>
      <w:r w:rsidRPr="009D6D93">
        <w:rPr>
          <w:color w:val="000000" w:themeColor="text1"/>
          <w:sz w:val="24"/>
          <w:szCs w:val="24"/>
        </w:rPr>
        <w:t>№</w:t>
      </w:r>
      <w:r w:rsidR="009D6D93">
        <w:rPr>
          <w:color w:val="000000" w:themeColor="text1"/>
          <w:sz w:val="24"/>
          <w:szCs w:val="24"/>
        </w:rPr>
        <w:t xml:space="preserve"> </w:t>
      </w:r>
      <w:r w:rsidR="00C57574" w:rsidRPr="009D6D93">
        <w:rPr>
          <w:color w:val="000000" w:themeColor="text1"/>
          <w:sz w:val="24"/>
          <w:szCs w:val="24"/>
        </w:rPr>
        <w:t>9</w:t>
      </w:r>
    </w:p>
    <w:p w:rsidR="00C97AB5" w:rsidRPr="009D6D93" w:rsidRDefault="00C97AB5" w:rsidP="00C97AB5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</w:p>
    <w:p w:rsidR="00C97AB5" w:rsidRPr="009D6D93" w:rsidRDefault="00C97AB5" w:rsidP="00C97AB5">
      <w:pPr>
        <w:pStyle w:val="ConsPlusNormal"/>
        <w:suppressAutoHyphens w:val="0"/>
        <w:ind w:left="4536" w:firstLine="0"/>
        <w:jc w:val="right"/>
        <w:rPr>
          <w:color w:val="000000" w:themeColor="text1"/>
          <w:sz w:val="24"/>
          <w:szCs w:val="24"/>
        </w:rPr>
      </w:pPr>
    </w:p>
    <w:p w:rsidR="00F22715" w:rsidRPr="009D6D93" w:rsidRDefault="00F22715" w:rsidP="00C97AB5">
      <w:pPr>
        <w:pStyle w:val="a5"/>
        <w:spacing w:after="0" w:line="240" w:lineRule="auto"/>
        <w:ind w:left="36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D6D93">
        <w:rPr>
          <w:rFonts w:ascii="Arial" w:hAnsi="Arial" w:cs="Arial"/>
          <w:color w:val="000000" w:themeColor="text1"/>
          <w:sz w:val="24"/>
          <w:szCs w:val="24"/>
        </w:rPr>
        <w:t>Перечень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6D93">
        <w:rPr>
          <w:rFonts w:ascii="Arial" w:hAnsi="Arial" w:cs="Arial"/>
          <w:color w:val="000000" w:themeColor="text1"/>
          <w:sz w:val="24"/>
          <w:szCs w:val="24"/>
        </w:rPr>
        <w:t>и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ндикаторов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риска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нарушения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обязательных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требований,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используемых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для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определения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необходимости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проведения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внеплановых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профилактических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мероприятий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осуществлении</w:t>
      </w:r>
      <w:r w:rsidR="009D6D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контроля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в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сфере</w:t>
      </w:r>
      <w:r w:rsidR="009D6D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51D3" w:rsidRPr="009D6D93">
        <w:rPr>
          <w:rFonts w:ascii="Arial" w:hAnsi="Arial" w:cs="Arial"/>
          <w:color w:val="000000" w:themeColor="text1"/>
          <w:sz w:val="24"/>
          <w:szCs w:val="24"/>
        </w:rPr>
        <w:t>благоустройства</w:t>
      </w:r>
    </w:p>
    <w:p w:rsidR="00F22715" w:rsidRPr="009D6D93" w:rsidRDefault="00F22715" w:rsidP="006D5AF2">
      <w:pPr>
        <w:pStyle w:val="ConsPlusNormal"/>
        <w:suppressAutoHyphens w:val="0"/>
        <w:ind w:firstLine="709"/>
        <w:jc w:val="right"/>
        <w:rPr>
          <w:color w:val="000000" w:themeColor="text1"/>
          <w:sz w:val="24"/>
          <w:szCs w:val="24"/>
        </w:rPr>
      </w:pPr>
    </w:p>
    <w:p w:rsidR="009E51D3" w:rsidRPr="009D6D93" w:rsidRDefault="009E51D3" w:rsidP="009E51D3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1.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Размещение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средствах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массовой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информации,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информационно-телекоммуникационной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сети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"Интернет"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течение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одного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месяца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трех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более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отрицательных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отзывов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качестве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содержания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прилегающей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территории.</w:t>
      </w:r>
    </w:p>
    <w:p w:rsidR="009E51D3" w:rsidRPr="009D6D93" w:rsidRDefault="009E51D3" w:rsidP="009E51D3">
      <w:pPr>
        <w:autoSpaceDE w:val="0"/>
        <w:autoSpaceDN w:val="0"/>
        <w:adjustRightInd w:val="0"/>
        <w:rPr>
          <w:rFonts w:cs="Arial"/>
          <w:color w:val="000000" w:themeColor="text1"/>
        </w:rPr>
      </w:pPr>
      <w:r w:rsidRPr="009D6D93">
        <w:rPr>
          <w:rFonts w:cs="Arial"/>
          <w:color w:val="000000" w:themeColor="text1"/>
        </w:rPr>
        <w:t>2.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Отсутствие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сведений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завершении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земляных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работ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восстановлении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благоустройства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месте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производства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земляных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работ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истечении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2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дней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после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окончания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срока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действия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выданного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специального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разрешения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на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право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производства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земляных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работ</w:t>
      </w:r>
      <w:r w:rsidR="009D6D93">
        <w:rPr>
          <w:rFonts w:cs="Arial"/>
          <w:color w:val="000000" w:themeColor="text1"/>
        </w:rPr>
        <w:t xml:space="preserve"> </w:t>
      </w:r>
      <w:r w:rsidRPr="009D6D93">
        <w:rPr>
          <w:rFonts w:cs="Arial"/>
          <w:color w:val="000000" w:themeColor="text1"/>
        </w:rPr>
        <w:t>(ордера).</w:t>
      </w:r>
    </w:p>
    <w:p w:rsidR="0099362B" w:rsidRPr="009D6D93" w:rsidRDefault="0099362B" w:rsidP="009E51D3">
      <w:pPr>
        <w:rPr>
          <w:rFonts w:cs="Arial"/>
          <w:color w:val="000000" w:themeColor="text1"/>
        </w:rPr>
      </w:pPr>
    </w:p>
    <w:sectPr w:rsidR="0099362B" w:rsidRPr="009D6D93" w:rsidSect="00D47BFA">
      <w:headerReference w:type="default" r:id="rId43"/>
      <w:pgSz w:w="11906" w:h="16838" w:code="9"/>
      <w:pgMar w:top="567" w:right="56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7AD" w:rsidRDefault="008357AD" w:rsidP="00D42074">
      <w:r>
        <w:separator/>
      </w:r>
    </w:p>
  </w:endnote>
  <w:endnote w:type="continuationSeparator" w:id="0">
    <w:p w:rsidR="008357AD" w:rsidRDefault="008357AD" w:rsidP="00D4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7AD" w:rsidRDefault="008357AD" w:rsidP="00D42074">
      <w:r>
        <w:separator/>
      </w:r>
    </w:p>
  </w:footnote>
  <w:footnote w:type="continuationSeparator" w:id="0">
    <w:p w:rsidR="008357AD" w:rsidRDefault="008357AD" w:rsidP="00D42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2944441"/>
      <w:docPartObj>
        <w:docPartGallery w:val="Page Numbers (Top of Page)"/>
        <w:docPartUnique/>
      </w:docPartObj>
    </w:sdtPr>
    <w:sdtContent>
      <w:p w:rsidR="009D6D93" w:rsidRDefault="009D6D93">
        <w:pPr>
          <w:pStyle w:val="a8"/>
          <w:jc w:val="center"/>
        </w:pPr>
        <w:fldSimple w:instr="PAGE   \* MERGEFORMAT">
          <w:r w:rsidR="004D0702">
            <w:rPr>
              <w:noProof/>
            </w:rPr>
            <w:t>3</w:t>
          </w:r>
        </w:fldSimple>
      </w:p>
    </w:sdtContent>
  </w:sdt>
  <w:p w:rsidR="009D6D93" w:rsidRDefault="009D6D9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904"/>
    <w:multiLevelType w:val="hybridMultilevel"/>
    <w:tmpl w:val="B412A0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140D9"/>
    <w:multiLevelType w:val="hybridMultilevel"/>
    <w:tmpl w:val="FC560B2E"/>
    <w:lvl w:ilvl="0" w:tplc="F7704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510CCA"/>
    <w:multiLevelType w:val="hybridMultilevel"/>
    <w:tmpl w:val="16041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16417AE"/>
    <w:multiLevelType w:val="hybridMultilevel"/>
    <w:tmpl w:val="8FD0824E"/>
    <w:lvl w:ilvl="0" w:tplc="885E14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841295"/>
    <w:multiLevelType w:val="hybridMultilevel"/>
    <w:tmpl w:val="16041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E6A6D01"/>
    <w:multiLevelType w:val="hybridMultilevel"/>
    <w:tmpl w:val="ABF8DD66"/>
    <w:lvl w:ilvl="0" w:tplc="548AC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604C9A"/>
    <w:multiLevelType w:val="hybridMultilevel"/>
    <w:tmpl w:val="870C43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BDF"/>
    <w:rsid w:val="00007626"/>
    <w:rsid w:val="000267E6"/>
    <w:rsid w:val="00045697"/>
    <w:rsid w:val="00054F35"/>
    <w:rsid w:val="00087E2E"/>
    <w:rsid w:val="000A3BDF"/>
    <w:rsid w:val="000B2AE8"/>
    <w:rsid w:val="000D3C12"/>
    <w:rsid w:val="000D6106"/>
    <w:rsid w:val="000E17BF"/>
    <w:rsid w:val="001053BF"/>
    <w:rsid w:val="001116DD"/>
    <w:rsid w:val="0012007F"/>
    <w:rsid w:val="00153824"/>
    <w:rsid w:val="00165C04"/>
    <w:rsid w:val="0018455F"/>
    <w:rsid w:val="001B7385"/>
    <w:rsid w:val="001E44C4"/>
    <w:rsid w:val="001F4849"/>
    <w:rsid w:val="00214A20"/>
    <w:rsid w:val="002342FE"/>
    <w:rsid w:val="002349F0"/>
    <w:rsid w:val="00255ABC"/>
    <w:rsid w:val="00255F78"/>
    <w:rsid w:val="002671B4"/>
    <w:rsid w:val="00294DA5"/>
    <w:rsid w:val="002D3C35"/>
    <w:rsid w:val="002F5AE9"/>
    <w:rsid w:val="00304FB7"/>
    <w:rsid w:val="00307499"/>
    <w:rsid w:val="003474E8"/>
    <w:rsid w:val="003903D4"/>
    <w:rsid w:val="003970AA"/>
    <w:rsid w:val="003B07C6"/>
    <w:rsid w:val="003C535F"/>
    <w:rsid w:val="003D0D1D"/>
    <w:rsid w:val="003D6F73"/>
    <w:rsid w:val="003E2357"/>
    <w:rsid w:val="00443D34"/>
    <w:rsid w:val="004563C1"/>
    <w:rsid w:val="004A2E84"/>
    <w:rsid w:val="004C2E2C"/>
    <w:rsid w:val="004D0702"/>
    <w:rsid w:val="004D7E0A"/>
    <w:rsid w:val="004E28E7"/>
    <w:rsid w:val="004F6BE8"/>
    <w:rsid w:val="00515553"/>
    <w:rsid w:val="00531DD1"/>
    <w:rsid w:val="00554905"/>
    <w:rsid w:val="0055497A"/>
    <w:rsid w:val="005822D5"/>
    <w:rsid w:val="005A1E05"/>
    <w:rsid w:val="005C543A"/>
    <w:rsid w:val="005E20EC"/>
    <w:rsid w:val="005E2597"/>
    <w:rsid w:val="00627041"/>
    <w:rsid w:val="00691B8A"/>
    <w:rsid w:val="006B6F19"/>
    <w:rsid w:val="006D5AF2"/>
    <w:rsid w:val="006E002D"/>
    <w:rsid w:val="006F1E13"/>
    <w:rsid w:val="0072045A"/>
    <w:rsid w:val="00721E1C"/>
    <w:rsid w:val="00737F4A"/>
    <w:rsid w:val="007415AD"/>
    <w:rsid w:val="007631DC"/>
    <w:rsid w:val="00786A2E"/>
    <w:rsid w:val="00795B1C"/>
    <w:rsid w:val="007A3689"/>
    <w:rsid w:val="007A56A1"/>
    <w:rsid w:val="00817FEC"/>
    <w:rsid w:val="00826D28"/>
    <w:rsid w:val="008357AD"/>
    <w:rsid w:val="0084486F"/>
    <w:rsid w:val="008528A2"/>
    <w:rsid w:val="00870FD9"/>
    <w:rsid w:val="00872AF5"/>
    <w:rsid w:val="008830CE"/>
    <w:rsid w:val="008A0A82"/>
    <w:rsid w:val="008A3A72"/>
    <w:rsid w:val="008D35EF"/>
    <w:rsid w:val="008D6F12"/>
    <w:rsid w:val="008E062C"/>
    <w:rsid w:val="008E6389"/>
    <w:rsid w:val="008F7A8A"/>
    <w:rsid w:val="009064AF"/>
    <w:rsid w:val="0093574D"/>
    <w:rsid w:val="009449FF"/>
    <w:rsid w:val="00961411"/>
    <w:rsid w:val="00970DA3"/>
    <w:rsid w:val="00975326"/>
    <w:rsid w:val="00992FD6"/>
    <w:rsid w:val="0099362B"/>
    <w:rsid w:val="009B5AA0"/>
    <w:rsid w:val="009D3EFE"/>
    <w:rsid w:val="009D6D93"/>
    <w:rsid w:val="009E51D3"/>
    <w:rsid w:val="00A20DC5"/>
    <w:rsid w:val="00A34DFE"/>
    <w:rsid w:val="00A45EBC"/>
    <w:rsid w:val="00A6349F"/>
    <w:rsid w:val="00A638AC"/>
    <w:rsid w:val="00A84188"/>
    <w:rsid w:val="00A97186"/>
    <w:rsid w:val="00AA0AF1"/>
    <w:rsid w:val="00AA0F7C"/>
    <w:rsid w:val="00AA5106"/>
    <w:rsid w:val="00AC43EC"/>
    <w:rsid w:val="00AD337A"/>
    <w:rsid w:val="00AF09B1"/>
    <w:rsid w:val="00AF5CBF"/>
    <w:rsid w:val="00B14157"/>
    <w:rsid w:val="00B36191"/>
    <w:rsid w:val="00B61DC5"/>
    <w:rsid w:val="00B71E62"/>
    <w:rsid w:val="00B72090"/>
    <w:rsid w:val="00B83768"/>
    <w:rsid w:val="00B868F4"/>
    <w:rsid w:val="00B87086"/>
    <w:rsid w:val="00BB712F"/>
    <w:rsid w:val="00BD7C28"/>
    <w:rsid w:val="00BE291D"/>
    <w:rsid w:val="00C052AF"/>
    <w:rsid w:val="00C46191"/>
    <w:rsid w:val="00C57574"/>
    <w:rsid w:val="00C9180D"/>
    <w:rsid w:val="00C97AB5"/>
    <w:rsid w:val="00CA7BEA"/>
    <w:rsid w:val="00CC1D01"/>
    <w:rsid w:val="00CE5021"/>
    <w:rsid w:val="00D005BA"/>
    <w:rsid w:val="00D42074"/>
    <w:rsid w:val="00D47BFA"/>
    <w:rsid w:val="00D7783E"/>
    <w:rsid w:val="00DC7E8F"/>
    <w:rsid w:val="00DD76A1"/>
    <w:rsid w:val="00DF0E0A"/>
    <w:rsid w:val="00E54306"/>
    <w:rsid w:val="00E86D1A"/>
    <w:rsid w:val="00E90431"/>
    <w:rsid w:val="00EA1B0F"/>
    <w:rsid w:val="00EE61B6"/>
    <w:rsid w:val="00EF43BA"/>
    <w:rsid w:val="00F22715"/>
    <w:rsid w:val="00F26B3B"/>
    <w:rsid w:val="00F270C1"/>
    <w:rsid w:val="00F40853"/>
    <w:rsid w:val="00F53DB8"/>
    <w:rsid w:val="00F5773E"/>
    <w:rsid w:val="00FA7E25"/>
    <w:rsid w:val="00FD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362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62B"/>
    <w:rPr>
      <w:color w:val="0000FF"/>
      <w:u w:val="none"/>
    </w:rPr>
  </w:style>
  <w:style w:type="paragraph" w:customStyle="1" w:styleId="ConsPlusTitle">
    <w:name w:val="ConsPlusTitle"/>
    <w:rsid w:val="0099362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4">
    <w:name w:val="No Spacing"/>
    <w:qFormat/>
    <w:rsid w:val="0099362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rsid w:val="0099362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9362B"/>
    <w:pPr>
      <w:ind w:firstLine="720"/>
    </w:pPr>
    <w:rPr>
      <w:rFonts w:cs="Arial"/>
      <w:sz w:val="26"/>
      <w:szCs w:val="26"/>
    </w:rPr>
  </w:style>
  <w:style w:type="paragraph" w:customStyle="1" w:styleId="1">
    <w:name w:val="Без интервала1"/>
    <w:rsid w:val="0099362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List Paragraph"/>
    <w:basedOn w:val="a"/>
    <w:link w:val="a6"/>
    <w:qFormat/>
    <w:rsid w:val="009936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Обычный.Название подразделения"/>
    <w:rsid w:val="0099362B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link w:val="ListParagraphChar"/>
    <w:rsid w:val="0099362B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0"/>
    <w:locked/>
    <w:rsid w:val="0099362B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362B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D420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2074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20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2074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26D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26D28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F22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4C2E2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C2E2C"/>
    <w:rPr>
      <w:rFonts w:ascii="Arial" w:eastAsia="Times New Roman" w:hAnsi="Arial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C2E2C"/>
    <w:rPr>
      <w:vertAlign w:val="superscript"/>
    </w:rPr>
  </w:style>
  <w:style w:type="character" w:customStyle="1" w:styleId="a6">
    <w:name w:val="Абзац списка Знак"/>
    <w:link w:val="a5"/>
    <w:uiPriority w:val="34"/>
    <w:locked/>
    <w:rsid w:val="00786A2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329" TargetMode="External"/><Relationship Id="rId13" Type="http://schemas.openxmlformats.org/officeDocument/2006/relationships/hyperlink" Target="https://login.consultant.ru/link/?req=doc&amp;base=LAW&amp;n=454103" TargetMode="External"/><Relationship Id="rId18" Type="http://schemas.openxmlformats.org/officeDocument/2006/relationships/hyperlink" Target="https://login.consultant.ru/link/?req=doc&amp;base=LAW&amp;n=495001&amp;dst=100733" TargetMode="External"/><Relationship Id="rId26" Type="http://schemas.openxmlformats.org/officeDocument/2006/relationships/hyperlink" Target="https://login.consultant.ru/link/?req=doc&amp;base=LAW&amp;n=495001&amp;dst=100747" TargetMode="External"/><Relationship Id="rId39" Type="http://schemas.openxmlformats.org/officeDocument/2006/relationships/hyperlink" Target="https://login.consultant.ru/link/?req=doc&amp;base=LAW&amp;n=4805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" TargetMode="External"/><Relationship Id="rId34" Type="http://schemas.openxmlformats.org/officeDocument/2006/relationships/hyperlink" Target="https://login.consultant.ru/link/?req=doc&amp;base=LAW&amp;n=495001&amp;dst=101175" TargetMode="External"/><Relationship Id="rId42" Type="http://schemas.openxmlformats.org/officeDocument/2006/relationships/hyperlink" Target="https://login.consultant.ru/link/?req=doc&amp;base=LAW&amp;n=495001&amp;dst=1002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1131" TargetMode="External"/><Relationship Id="rId17" Type="http://schemas.openxmlformats.org/officeDocument/2006/relationships/hyperlink" Target="https://login.consultant.ru/link/?req=doc&amp;base=LAW&amp;n=495001&amp;dst=101416" TargetMode="External"/><Relationship Id="rId25" Type="http://schemas.openxmlformats.org/officeDocument/2006/relationships/hyperlink" Target="https://login.consultant.ru/link/?req=doc&amp;base=LAW&amp;n=495001&amp;dst=101412" TargetMode="External"/><Relationship Id="rId33" Type="http://schemas.openxmlformats.org/officeDocument/2006/relationships/hyperlink" Target="https://login.consultant.ru/link/?req=doc&amp;base=LAW&amp;n=495001&amp;dst=101412" TargetMode="External"/><Relationship Id="rId38" Type="http://schemas.openxmlformats.org/officeDocument/2006/relationships/hyperlink" Target="https://login.consultant.ru/link/?req=doc&amp;base=LAW&amp;n=495001&amp;dst=1010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1482" TargetMode="External"/><Relationship Id="rId20" Type="http://schemas.openxmlformats.org/officeDocument/2006/relationships/hyperlink" Target="https://login.consultant.ru/link/?req=doc&amp;base=LAW&amp;n=495001&amp;dst=100637" TargetMode="External"/><Relationship Id="rId29" Type="http://schemas.openxmlformats.org/officeDocument/2006/relationships/hyperlink" Target="https://login.consultant.ru/link/?req=doc&amp;base=LAW&amp;n=495001&amp;dst=101412" TargetMode="External"/><Relationship Id="rId41" Type="http://schemas.openxmlformats.org/officeDocument/2006/relationships/hyperlink" Target="https://login.consultant.ru/link/?req=doc&amp;base=LAW&amp;n=487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422" TargetMode="External"/><Relationship Id="rId24" Type="http://schemas.openxmlformats.org/officeDocument/2006/relationships/hyperlink" Target="https://login.consultant.ru/link/?req=doc&amp;base=LAW&amp;n=495001&amp;dst=100637" TargetMode="External"/><Relationship Id="rId32" Type="http://schemas.openxmlformats.org/officeDocument/2006/relationships/hyperlink" Target="https://login.consultant.ru/link/?req=doc&amp;base=LAW&amp;n=495001&amp;dst=100637" TargetMode="External"/><Relationship Id="rId37" Type="http://schemas.openxmlformats.org/officeDocument/2006/relationships/hyperlink" Target="https://login.consultant.ru/link/?req=doc&amp;base=LAW&amp;n=495001&amp;dst=101415" TargetMode="External"/><Relationship Id="rId40" Type="http://schemas.openxmlformats.org/officeDocument/2006/relationships/hyperlink" Target="https://login.consultant.ru/link/?req=doc&amp;base=LAW&amp;n=495184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5" TargetMode="External"/><Relationship Id="rId23" Type="http://schemas.openxmlformats.org/officeDocument/2006/relationships/hyperlink" Target="https://login.consultant.ru/link/?req=doc&amp;base=LAW&amp;n=495001&amp;dst=101410" TargetMode="External"/><Relationship Id="rId28" Type="http://schemas.openxmlformats.org/officeDocument/2006/relationships/hyperlink" Target="https://login.consultant.ru/link/?req=doc&amp;base=LAW&amp;n=495001&amp;dst=100637" TargetMode="External"/><Relationship Id="rId36" Type="http://schemas.openxmlformats.org/officeDocument/2006/relationships/hyperlink" Target="https://login.consultant.ru/link/?req=doc&amp;base=LAW&amp;n=495001&amp;dst=9" TargetMode="External"/><Relationship Id="rId10" Type="http://schemas.openxmlformats.org/officeDocument/2006/relationships/hyperlink" Target="https://login.consultant.ru/link/?req=doc&amp;base=RLAW404&amp;n=98796&amp;dst=100198" TargetMode="External"/><Relationship Id="rId19" Type="http://schemas.openxmlformats.org/officeDocument/2006/relationships/hyperlink" Target="https://login.consultant.ru/link/?req=doc&amp;base=LAW&amp;n=495001&amp;dst=101410" TargetMode="External"/><Relationship Id="rId31" Type="http://schemas.openxmlformats.org/officeDocument/2006/relationships/hyperlink" Target="https://login.consultant.ru/link/?req=doc&amp;base=LAW&amp;n=495001&amp;dst=101410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04&amp;n=98796&amp;dst=100044" TargetMode="External"/><Relationship Id="rId14" Type="http://schemas.openxmlformats.org/officeDocument/2006/relationships/hyperlink" Target="https://login.consultant.ru/link/?req=doc&amp;base=LAW&amp;n=495001&amp;dst=100987" TargetMode="External"/><Relationship Id="rId22" Type="http://schemas.openxmlformats.org/officeDocument/2006/relationships/hyperlink" Target="https://login.consultant.ru/link/?req=doc&amp;base=LAW&amp;n=495001&amp;dst=100747" TargetMode="External"/><Relationship Id="rId27" Type="http://schemas.openxmlformats.org/officeDocument/2006/relationships/hyperlink" Target="https://login.consultant.ru/link/?req=doc&amp;base=LAW&amp;n=495001&amp;dst=101410" TargetMode="External"/><Relationship Id="rId30" Type="http://schemas.openxmlformats.org/officeDocument/2006/relationships/hyperlink" Target="https://login.consultant.ru/link/?req=doc&amp;base=LAW&amp;n=495001&amp;dst=100866" TargetMode="External"/><Relationship Id="rId35" Type="http://schemas.openxmlformats.org/officeDocument/2006/relationships/hyperlink" Target="https://login.consultant.ru/link/?req=doc&amp;base=LAW&amp;n=495001&amp;dst=101187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9F3F-ADAB-4490-9E20-51970A14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10346</Words>
  <Characters>58974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16</cp:revision>
  <cp:lastPrinted>2025-02-07T08:43:00Z</cp:lastPrinted>
  <dcterms:created xsi:type="dcterms:W3CDTF">2025-03-17T12:00:00Z</dcterms:created>
  <dcterms:modified xsi:type="dcterms:W3CDTF">2025-04-03T05:01:00Z</dcterms:modified>
</cp:coreProperties>
</file>