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EC4DF0" w:rsidP="003A5B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25.1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№ 1 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92460B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октября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2024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EC4DF0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D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5E1F5C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9510CD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C463E5" w:rsidRPr="009510CD" w:rsidRDefault="009510CD" w:rsidP="00C42433">
      <w:pPr>
        <w:pStyle w:val="4"/>
        <w:ind w:right="-709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_____________________________________________________________________________________</w:t>
      </w:r>
      <w:r w:rsidR="00C42433">
        <w:rPr>
          <w:rFonts w:eastAsia="Times New Roman"/>
          <w:b w:val="0"/>
          <w:color w:val="000000" w:themeColor="text1"/>
          <w:lang w:eastAsia="ru-RU"/>
        </w:rPr>
        <w:t>_____</w:t>
      </w:r>
    </w:p>
    <w:p w:rsid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МЕЧЁТСКОГО СЕЛЬСКОГО ПОСЕЛЕНИЯ 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БОБРОВСКОГО МУНИЦИПАЛЬНОГО РАЙОНА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D" w:rsidRPr="009510CD" w:rsidRDefault="009510CD" w:rsidP="009510C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</w:pPr>
      <w:r w:rsidRPr="009510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от 02.10. 2024 года</w:t>
      </w:r>
      <w:r w:rsidRPr="009510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510CD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  <w:lang w:eastAsia="ru-RU"/>
        </w:rPr>
        <w:t xml:space="preserve">№ 45 </w:t>
      </w:r>
    </w:p>
    <w:p w:rsidR="009510CD" w:rsidRDefault="009510CD" w:rsidP="009510C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</w:pPr>
      <w:r w:rsidRPr="009510CD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                с. Мечётка</w:t>
      </w:r>
    </w:p>
    <w:p w:rsidR="009510CD" w:rsidRPr="009510CD" w:rsidRDefault="009510CD" w:rsidP="009510C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</w:pPr>
    </w:p>
    <w:p w:rsidR="00C42433" w:rsidRDefault="009510CD" w:rsidP="009510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отчета об исполнении бюджета Мечётского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</w:p>
    <w:p w:rsidR="009510CD" w:rsidRPr="009510CD" w:rsidRDefault="009510CD" w:rsidP="009510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квартал  2024 года»</w:t>
      </w:r>
    </w:p>
    <w:p w:rsidR="009510CD" w:rsidRPr="009510CD" w:rsidRDefault="009510CD" w:rsidP="009510C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9510CD" w:rsidRDefault="009510CD" w:rsidP="009510CD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Руководствуясь п.6 ст. 52 ФЗ от 06.10.2003 года № 131- ФЗ «Об общих  </w:t>
      </w: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 в Российской Федерации», в соответствии с бюджетной отчетностью Мечётского сельского поселения за 3 квартал 2024 года, администрация Мечётского сельского поселения Бобровского муниципального района Воронежской области</w:t>
      </w:r>
      <w:r w:rsidRPr="009510CD">
        <w:rPr>
          <w:rFonts w:ascii="Times New Roman" w:eastAsia="Times New Roman" w:hAnsi="Times New Roman" w:cs="Times New Roman"/>
          <w:b/>
          <w:spacing w:val="52"/>
          <w:sz w:val="24"/>
          <w:szCs w:val="24"/>
          <w:lang w:eastAsia="ru-RU"/>
        </w:rPr>
        <w:t xml:space="preserve"> постановляет:</w:t>
      </w:r>
    </w:p>
    <w:p w:rsidR="009510CD" w:rsidRPr="009510CD" w:rsidRDefault="009510CD" w:rsidP="009510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Утвердить отчет об исполнении бюджета Мечётского сельского поселения за 3 квартал 2024 года по доходам в сумме 6 677 958 рублей 88 копеек и по расходам в сумме 16 552 686 рублей 11 копеек (согласно приложени</w:t>
      </w:r>
      <w:r w:rsidR="00C424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№ 2,)</w:t>
      </w:r>
    </w:p>
    <w:p w:rsidR="009510CD" w:rsidRPr="009510CD" w:rsidRDefault="009510CD" w:rsidP="009510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Утвердить сведения о численности муниципальных служащий администрации Мечётского сельского поселения с указанием фактических затрат на их денежное содержание за 3 квартал 2024г. (согласно приложению № 3)</w:t>
      </w:r>
    </w:p>
    <w:p w:rsidR="009510CD" w:rsidRPr="009510CD" w:rsidRDefault="009510CD" w:rsidP="009510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9510CD" w:rsidRDefault="009510CD" w:rsidP="009510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Мечётского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510CD" w:rsidRPr="009510CD" w:rsidRDefault="009510CD" w:rsidP="009510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Бобровского муниципального района</w:t>
      </w:r>
    </w:p>
    <w:p w:rsidR="009510CD" w:rsidRPr="009510CD" w:rsidRDefault="009510CD" w:rsidP="009510C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                                                                     Н.Г. Суворин</w:t>
      </w:r>
    </w:p>
    <w:p w:rsidR="009510CD" w:rsidRPr="009510CD" w:rsidRDefault="009510CD" w:rsidP="009510C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9510CD" w:rsidRDefault="009510CD" w:rsidP="0092460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510CD" w:rsidRPr="009510CD" w:rsidRDefault="009510CD" w:rsidP="0092460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510CD" w:rsidRPr="009510CD" w:rsidRDefault="009510CD" w:rsidP="0092460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Мечётского сельского</w:t>
      </w:r>
      <w:r w:rsidR="009246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10CD">
        <w:rPr>
          <w:rFonts w:ascii="Times New Roman" w:eastAsia="Times New Roman" w:hAnsi="Times New Roman" w:cs="Times New Roman"/>
          <w:lang w:eastAsia="ru-RU"/>
        </w:rPr>
        <w:t>поселения Бобровского</w:t>
      </w:r>
    </w:p>
    <w:p w:rsidR="009510CD" w:rsidRPr="009510CD" w:rsidRDefault="009510CD" w:rsidP="0092460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 w:rsidR="009246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10CD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9510CD" w:rsidRPr="009510CD" w:rsidRDefault="009510CD" w:rsidP="0092460B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от «02» октября 2024 г. № 45</w:t>
      </w:r>
    </w:p>
    <w:p w:rsidR="009510CD" w:rsidRPr="009510CD" w:rsidRDefault="009510CD" w:rsidP="00951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ё т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расходной части бюджета Мечётского сельского поселения Бобровского муниципального района Воронежской области за 3 квартал 2024 года.</w:t>
      </w:r>
    </w:p>
    <w:p w:rsidR="009510CD" w:rsidRPr="009510CD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510CD">
        <w:rPr>
          <w:rFonts w:ascii="Times New Roman" w:eastAsia="Times New Roman" w:hAnsi="Times New Roman" w:cs="Times New Roman"/>
          <w:lang w:eastAsia="ru-RU"/>
        </w:rPr>
        <w:t>рублей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084"/>
      </w:tblGrid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всего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16552686,11</w:t>
            </w:r>
          </w:p>
        </w:tc>
      </w:tr>
      <w:tr w:rsidR="009510CD" w:rsidRPr="009510CD" w:rsidTr="009510CD">
        <w:trPr>
          <w:trHeight w:val="655"/>
        </w:trPr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CD" w:rsidRPr="009510CD" w:rsidRDefault="009510CD" w:rsidP="009510CD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873034,98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2122504,73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945526,76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  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102184,00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137917,15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11353562,67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792800,00</w:t>
            </w:r>
          </w:p>
        </w:tc>
      </w:tr>
      <w:tr w:rsidR="009510CD" w:rsidRPr="009510CD" w:rsidTr="009510CD">
        <w:tc>
          <w:tcPr>
            <w:tcW w:w="6487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084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225155,82</w:t>
            </w:r>
          </w:p>
        </w:tc>
      </w:tr>
    </w:tbl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 xml:space="preserve">Мечётского сельского поселения </w:t>
      </w: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 xml:space="preserve">Бобровского муниципального района </w:t>
      </w: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>Воронежской области</w:t>
      </w: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42433">
        <w:rPr>
          <w:rFonts w:ascii="Times New Roman" w:eastAsia="Times New Roman" w:hAnsi="Times New Roman" w:cs="Times New Roman"/>
          <w:lang w:eastAsia="ru-RU"/>
        </w:rPr>
        <w:t>от «02» октября 2024 г № 45</w:t>
      </w: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Поступление доходов в бюджет Мечётского сельского поселения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5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квартал 2024 года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260"/>
        <w:gridCol w:w="2092"/>
      </w:tblGrid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(налоговые + неналоговые)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000 1 00 0000 00 000 000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1192036,40</w:t>
            </w:r>
          </w:p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265860,73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93445,45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17532,88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755305,93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000 1 11 00000 00 0000 120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59291,41</w:t>
            </w:r>
          </w:p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оказания платных услуг(работ) и компенсации затрат государства 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000 113 00000 00 0000 130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000 116 00000 00 0000 140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000 117 050050 00 0000 180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C4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3260" w:type="dxa"/>
          </w:tcPr>
          <w:p w:rsidR="009510CD" w:rsidRPr="009510CD" w:rsidRDefault="009510CD" w:rsidP="00C42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92" w:type="dxa"/>
          </w:tcPr>
          <w:p w:rsidR="009510CD" w:rsidRPr="009510CD" w:rsidRDefault="009510CD" w:rsidP="00C42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5485922,48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поселений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000 2 02 20000 00 0000 151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9510CD" w:rsidRPr="009510CD" w:rsidTr="00C42433">
        <w:tc>
          <w:tcPr>
            <w:tcW w:w="421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поселений</w:t>
            </w:r>
          </w:p>
        </w:tc>
        <w:tc>
          <w:tcPr>
            <w:tcW w:w="326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000 2 02 10000 00 0000 151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193203,00</w:t>
            </w:r>
          </w:p>
        </w:tc>
      </w:tr>
      <w:tr w:rsidR="009510CD" w:rsidRPr="009510CD" w:rsidTr="00C42433">
        <w:tc>
          <w:tcPr>
            <w:tcW w:w="4219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поселений</w:t>
            </w:r>
          </w:p>
        </w:tc>
        <w:tc>
          <w:tcPr>
            <w:tcW w:w="3260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102184,00</w:t>
            </w:r>
          </w:p>
        </w:tc>
      </w:tr>
      <w:tr w:rsidR="009510CD" w:rsidRPr="009510CD" w:rsidTr="00C42433">
        <w:tc>
          <w:tcPr>
            <w:tcW w:w="4219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260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000 2 02 40000 00 0000 151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5188226,72</w:t>
            </w:r>
          </w:p>
        </w:tc>
      </w:tr>
      <w:tr w:rsidR="009510CD" w:rsidRPr="009510CD" w:rsidTr="00C42433">
        <w:tc>
          <w:tcPr>
            <w:tcW w:w="4219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3260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000 2 07 05000 00 0000 180</w:t>
            </w:r>
          </w:p>
        </w:tc>
        <w:tc>
          <w:tcPr>
            <w:tcW w:w="2092" w:type="dxa"/>
          </w:tcPr>
          <w:p w:rsidR="009510CD" w:rsidRPr="009510CD" w:rsidRDefault="009510CD" w:rsidP="0095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2308,76</w:t>
            </w:r>
          </w:p>
        </w:tc>
      </w:tr>
      <w:tr w:rsidR="009510CD" w:rsidRPr="009510CD" w:rsidTr="00C42433">
        <w:tc>
          <w:tcPr>
            <w:tcW w:w="4219" w:type="dxa"/>
            <w:vAlign w:val="bottom"/>
          </w:tcPr>
          <w:p w:rsidR="009510CD" w:rsidRPr="009510CD" w:rsidRDefault="009510CD" w:rsidP="00C424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3260" w:type="dxa"/>
            <w:vAlign w:val="bottom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9510CD" w:rsidRPr="009510CD" w:rsidRDefault="009510CD" w:rsidP="00C42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6677958,88</w:t>
            </w:r>
          </w:p>
        </w:tc>
      </w:tr>
    </w:tbl>
    <w:p w:rsidR="009510CD" w:rsidRPr="009510CD" w:rsidRDefault="009510CD" w:rsidP="00951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0CD" w:rsidRPr="00C42433" w:rsidRDefault="009510CD" w:rsidP="00951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43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№3</w:t>
      </w:r>
    </w:p>
    <w:p w:rsidR="009510CD" w:rsidRPr="00C42433" w:rsidRDefault="009510CD" w:rsidP="00951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lang w:eastAsia="ru-RU"/>
        </w:rPr>
      </w:pPr>
      <w:r w:rsidRPr="00C42433">
        <w:rPr>
          <w:rFonts w:ascii="Times New Roman" w:eastAsia="Times New Roman" w:hAnsi="Times New Roman" w:cs="Arial"/>
          <w:color w:val="000000"/>
          <w:lang w:eastAsia="ru-RU"/>
        </w:rPr>
        <w:t>к постановлению администрации</w:t>
      </w:r>
    </w:p>
    <w:p w:rsidR="009510CD" w:rsidRPr="00C42433" w:rsidRDefault="009510CD" w:rsidP="00951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lang w:eastAsia="ru-RU"/>
        </w:rPr>
      </w:pPr>
      <w:r w:rsidRPr="00C42433">
        <w:rPr>
          <w:rFonts w:ascii="Times New Roman" w:eastAsia="Times New Roman" w:hAnsi="Times New Roman" w:cs="Arial"/>
          <w:color w:val="000000"/>
          <w:lang w:eastAsia="ru-RU"/>
        </w:rPr>
        <w:t>Мечётского сельского поселения</w:t>
      </w:r>
    </w:p>
    <w:p w:rsidR="009510CD" w:rsidRPr="00C42433" w:rsidRDefault="009510CD" w:rsidP="00951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lang w:eastAsia="ru-RU"/>
        </w:rPr>
      </w:pPr>
      <w:r w:rsidRPr="00C42433">
        <w:rPr>
          <w:rFonts w:ascii="Times New Roman" w:eastAsia="Times New Roman" w:hAnsi="Times New Roman" w:cs="Arial"/>
          <w:color w:val="000000"/>
          <w:lang w:eastAsia="ru-RU"/>
        </w:rPr>
        <w:t>Бобровскго муниципального района</w:t>
      </w:r>
    </w:p>
    <w:p w:rsidR="009510CD" w:rsidRPr="00C42433" w:rsidRDefault="009510CD" w:rsidP="00951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lang w:eastAsia="ru-RU"/>
        </w:rPr>
      </w:pPr>
      <w:r w:rsidRPr="00C42433">
        <w:rPr>
          <w:rFonts w:ascii="Times New Roman" w:eastAsia="Times New Roman" w:hAnsi="Times New Roman" w:cs="Arial"/>
          <w:color w:val="000000"/>
          <w:lang w:eastAsia="ru-RU"/>
        </w:rPr>
        <w:t>Воронежской области</w:t>
      </w:r>
    </w:p>
    <w:p w:rsidR="009510CD" w:rsidRPr="00C42433" w:rsidRDefault="009510CD" w:rsidP="009510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lang w:eastAsia="ru-RU"/>
        </w:rPr>
      </w:pPr>
      <w:r w:rsidRPr="00C42433">
        <w:rPr>
          <w:rFonts w:ascii="Times New Roman" w:eastAsia="Times New Roman" w:hAnsi="Times New Roman" w:cs="Arial"/>
          <w:color w:val="000000"/>
          <w:lang w:eastAsia="ru-RU"/>
        </w:rPr>
        <w:t>от «02» октября 2024 года № 45</w:t>
      </w:r>
    </w:p>
    <w:p w:rsidR="009510CD" w:rsidRPr="009510CD" w:rsidRDefault="009510CD" w:rsidP="009510CD">
      <w:pPr>
        <w:autoSpaceDE w:val="0"/>
        <w:autoSpaceDN w:val="0"/>
        <w:adjustRightInd w:val="0"/>
        <w:spacing w:after="0" w:line="240" w:lineRule="auto"/>
        <w:ind w:firstLine="4320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510CD" w:rsidRDefault="009510CD" w:rsidP="0095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  <w:r w:rsidRPr="009510CD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Сведения о численности муниципальных служащих Мечётского сельского поселения и затраты на их содержание за 3 квартал 2024 года</w:t>
      </w:r>
    </w:p>
    <w:p w:rsidR="0092460B" w:rsidRPr="009510CD" w:rsidRDefault="0092460B" w:rsidP="00951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059"/>
        <w:gridCol w:w="2853"/>
      </w:tblGrid>
      <w:tr w:rsidR="009510CD" w:rsidRPr="009510CD" w:rsidTr="009510CD">
        <w:tc>
          <w:tcPr>
            <w:tcW w:w="351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05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  <w:tc>
          <w:tcPr>
            <w:tcW w:w="0" w:type="auto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руб.)</w:t>
            </w:r>
          </w:p>
        </w:tc>
      </w:tr>
      <w:tr w:rsidR="009510CD" w:rsidRPr="009510CD" w:rsidTr="009510CD">
        <w:tc>
          <w:tcPr>
            <w:tcW w:w="3510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Мечётского сельского поселения</w:t>
            </w:r>
          </w:p>
        </w:tc>
        <w:tc>
          <w:tcPr>
            <w:tcW w:w="4059" w:type="dxa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служащий- 1 чел.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 –выборная должность –1 чел.</w:t>
            </w:r>
          </w:p>
        </w:tc>
        <w:tc>
          <w:tcPr>
            <w:tcW w:w="0" w:type="auto"/>
          </w:tcPr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280,6</w:t>
            </w: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0CD" w:rsidRPr="009510CD" w:rsidRDefault="009510CD" w:rsidP="00951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669,3</w:t>
            </w:r>
          </w:p>
        </w:tc>
      </w:tr>
    </w:tbl>
    <w:p w:rsidR="004C6ACF" w:rsidRPr="000A2A57" w:rsidRDefault="004C6ACF" w:rsidP="005E1F5C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</w:t>
      </w:r>
      <w:r w:rsidR="00B27121">
        <w:rPr>
          <w:rFonts w:ascii="Times New Roman" w:hAnsi="Times New Roman" w:cs="Times New Roman"/>
        </w:rPr>
        <w:t>_______</w:t>
      </w:r>
    </w:p>
    <w:p w:rsidR="00203767" w:rsidRPr="00846FB2" w:rsidRDefault="00373942" w:rsidP="005E1F5C">
      <w:pPr>
        <w:pStyle w:val="4"/>
        <w:rPr>
          <w:color w:val="365F91"/>
        </w:rPr>
      </w:pPr>
      <w:r>
        <w:rPr>
          <w:color w:val="365F91"/>
        </w:rPr>
        <w:t>Раздел 2</w:t>
      </w:r>
      <w:r w:rsidR="00203767" w:rsidRPr="00846FB2">
        <w:rPr>
          <w:color w:val="365F91"/>
        </w:rPr>
        <w:t>.</w:t>
      </w:r>
    </w:p>
    <w:p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:rsidR="005E1F5C" w:rsidRPr="000A2A57" w:rsidRDefault="005E1F5C" w:rsidP="005E1F5C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2460B" w:rsidRPr="0092460B" w:rsidRDefault="0092460B" w:rsidP="0092460B">
      <w:pPr>
        <w:widowControl w:val="0"/>
        <w:suppressAutoHyphens/>
        <w:autoSpaceDE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246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«Уведомление о проведении общественного обсуждения»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Администрация Мечётского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2024 года 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Мечётского сельского поселения на 2025 год;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Мечётского сельского поселения на 2025 год;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сфере муниципального земельного контроля на территории Мечётского сельского поселения на 2025 год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- Программа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Мечётском сельском поселения на 2025 год.</w:t>
      </w:r>
    </w:p>
    <w:p w:rsidR="0092460B" w:rsidRPr="0092460B" w:rsidRDefault="0092460B" w:rsidP="0092460B">
      <w:pPr>
        <w:pStyle w:val="a8"/>
        <w:rPr>
          <w:rFonts w:ascii="Times New Roman" w:hAnsi="Times New Roman"/>
          <w:sz w:val="24"/>
        </w:rPr>
      </w:pPr>
      <w:r w:rsidRPr="0092460B">
        <w:rPr>
          <w:rFonts w:ascii="Times New Roman" w:hAnsi="Times New Roman"/>
          <w:sz w:val="24"/>
        </w:rPr>
        <w:t>В целях общественного обсуждения вышеуказанные проекты программы профилактики размещены на официальном сайте Мечётского сельского поселения в информационно-телекоммуникационной сети "Интернет"  в разделе Документы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Предложения принимаются с 01 октября по 01 ноября 2024 года.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Способы подачи предложений по итогам рассмотрения: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почтовым отправлением: 397715, Воронежская область, Бобровский район,  с. Мечётка, ул. Ленинская, д. 86;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нарочным: Воронежская область, Бобровский район,  с. Мечётка, ул. Ленинская, д. 86;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письмом на адрес электронной почты: </w:t>
      </w:r>
      <w:hyperlink r:id="rId8" w:history="1">
        <w:r w:rsidRPr="0092460B">
          <w:rPr>
            <w:rStyle w:val="affa"/>
            <w:rFonts w:ascii="Times New Roman" w:eastAsia="SimSun" w:hAnsi="Times New Roman"/>
            <w:sz w:val="24"/>
          </w:rPr>
          <w:t>mechet.bobr@govvrn.ru</w:t>
        </w:r>
      </w:hyperlink>
      <w:r w:rsidRPr="0092460B">
        <w:rPr>
          <w:rFonts w:ascii="Times New Roman" w:eastAsia="SimSun" w:hAnsi="Times New Roman"/>
          <w:sz w:val="24"/>
        </w:rPr>
        <w:t>.</w:t>
      </w:r>
    </w:p>
    <w:p w:rsidR="0092460B" w:rsidRPr="0092460B" w:rsidRDefault="0092460B" w:rsidP="0092460B">
      <w:pPr>
        <w:pStyle w:val="a8"/>
        <w:rPr>
          <w:rFonts w:ascii="Times New Roman" w:eastAsia="SimSun" w:hAnsi="Times New Roman"/>
          <w:sz w:val="24"/>
        </w:rPr>
      </w:pPr>
      <w:r w:rsidRPr="0092460B">
        <w:rPr>
          <w:rFonts w:ascii="Times New Roman" w:eastAsia="SimSun" w:hAnsi="Times New Roman"/>
          <w:sz w:val="24"/>
        </w:rPr>
        <w:t>Поданные в период общественного обсуждения предложения рассматриваются комиссией с 1 ноября по 1 декабря 2024 года. </w:t>
      </w: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:rsidR="008B7981" w:rsidRPr="000A2A57" w:rsidRDefault="008B7981" w:rsidP="006058C1">
      <w:pPr>
        <w:jc w:val="center"/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:rsidR="006058C1" w:rsidRDefault="00480195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sz w:val="24"/>
        </w:rPr>
        <w:t xml:space="preserve"> </w:t>
      </w:r>
    </w:p>
    <w:p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846074" w:rsidRPr="000A2A57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:rsidR="00DF138A" w:rsidRPr="000A2A57" w:rsidRDefault="00EC4DF0" w:rsidP="006058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92460B">
      <w:headerReference w:type="default" r:id="rId9"/>
      <w:headerReference w:type="first" r:id="rId10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0DB" w:rsidRDefault="007520DB" w:rsidP="00055AC6">
      <w:pPr>
        <w:spacing w:after="0" w:line="240" w:lineRule="auto"/>
      </w:pPr>
      <w:r>
        <w:separator/>
      </w:r>
    </w:p>
  </w:endnote>
  <w:endnote w:type="continuationSeparator" w:id="0">
    <w:p w:rsidR="007520DB" w:rsidRDefault="007520DB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0DB" w:rsidRDefault="007520DB" w:rsidP="00055AC6">
      <w:pPr>
        <w:spacing w:after="0" w:line="240" w:lineRule="auto"/>
      </w:pPr>
      <w:r>
        <w:separator/>
      </w:r>
    </w:p>
  </w:footnote>
  <w:footnote w:type="continuationSeparator" w:id="0">
    <w:p w:rsidR="007520DB" w:rsidRDefault="007520DB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9510CD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 w:rsidRPr="00373942">
      <w:rPr>
        <w:rFonts w:ascii="Times New Roman" w:hAnsi="Times New Roman"/>
        <w:i/>
        <w:color w:val="FF0000"/>
        <w:sz w:val="20"/>
        <w:szCs w:val="20"/>
      </w:rPr>
      <w:t>1 (</w:t>
    </w:r>
    <w:r>
      <w:rPr>
        <w:rFonts w:ascii="Times New Roman" w:hAnsi="Times New Roman"/>
        <w:i/>
        <w:color w:val="FF0000"/>
        <w:sz w:val="20"/>
        <w:szCs w:val="20"/>
      </w:rPr>
      <w:t>1</w:t>
    </w:r>
    <w:r w:rsidRPr="00373942">
      <w:rPr>
        <w:rFonts w:ascii="Times New Roman" w:hAnsi="Times New Roman"/>
        <w:i/>
        <w:color w:val="FF0000"/>
        <w:sz w:val="20"/>
        <w:szCs w:val="20"/>
      </w:rPr>
      <w:t>) от 1</w:t>
    </w:r>
    <w:r w:rsidR="0092460B">
      <w:rPr>
        <w:rFonts w:ascii="Times New Roman" w:hAnsi="Times New Roman"/>
        <w:i/>
        <w:color w:val="FF0000"/>
        <w:sz w:val="20"/>
        <w:szCs w:val="20"/>
      </w:rPr>
      <w:t>7 октября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2024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5D978D4"/>
    <w:multiLevelType w:val="hybridMultilevel"/>
    <w:tmpl w:val="64CE942E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0DF6A7A"/>
    <w:multiLevelType w:val="hybridMultilevel"/>
    <w:tmpl w:val="1126265C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FA6EBF"/>
    <w:multiLevelType w:val="hybridMultilevel"/>
    <w:tmpl w:val="98D010DC"/>
    <w:lvl w:ilvl="0" w:tplc="2B3AC642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7375EA7"/>
    <w:multiLevelType w:val="hybridMultilevel"/>
    <w:tmpl w:val="FA2623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3CD0007"/>
    <w:multiLevelType w:val="hybridMultilevel"/>
    <w:tmpl w:val="82B033A2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E4F2E79"/>
    <w:multiLevelType w:val="multilevel"/>
    <w:tmpl w:val="3C8C2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46226"/>
    <w:multiLevelType w:val="multilevel"/>
    <w:tmpl w:val="1F542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9F299D"/>
    <w:multiLevelType w:val="hybridMultilevel"/>
    <w:tmpl w:val="703E80AA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652651"/>
    <w:multiLevelType w:val="hybridMultilevel"/>
    <w:tmpl w:val="3CAC226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75377"/>
    <w:multiLevelType w:val="multilevel"/>
    <w:tmpl w:val="803C0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66A2B"/>
    <w:multiLevelType w:val="hybridMultilevel"/>
    <w:tmpl w:val="6FBAC2BE"/>
    <w:lvl w:ilvl="0" w:tplc="AEA6BE4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48578A"/>
    <w:multiLevelType w:val="hybridMultilevel"/>
    <w:tmpl w:val="8AFEB93A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33"/>
  </w:num>
  <w:num w:numId="5">
    <w:abstractNumId w:val="14"/>
  </w:num>
  <w:num w:numId="6">
    <w:abstractNumId w:val="0"/>
  </w:num>
  <w:num w:numId="7">
    <w:abstractNumId w:val="23"/>
  </w:num>
  <w:num w:numId="8">
    <w:abstractNumId w:val="9"/>
  </w:num>
  <w:num w:numId="9">
    <w:abstractNumId w:val="35"/>
  </w:num>
  <w:num w:numId="10">
    <w:abstractNumId w:val="18"/>
  </w:num>
  <w:num w:numId="11">
    <w:abstractNumId w:val="26"/>
  </w:num>
  <w:num w:numId="12">
    <w:abstractNumId w:val="30"/>
  </w:num>
  <w:num w:numId="13">
    <w:abstractNumId w:val="7"/>
  </w:num>
  <w:num w:numId="14">
    <w:abstractNumId w:val="16"/>
  </w:num>
  <w:num w:numId="15">
    <w:abstractNumId w:val="34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6"/>
  </w:num>
  <w:num w:numId="22">
    <w:abstractNumId w:val="38"/>
  </w:num>
  <w:num w:numId="23">
    <w:abstractNumId w:val="28"/>
  </w:num>
  <w:num w:numId="24">
    <w:abstractNumId w:val="36"/>
  </w:num>
  <w:num w:numId="25">
    <w:abstractNumId w:val="17"/>
  </w:num>
  <w:num w:numId="26">
    <w:abstractNumId w:val="5"/>
  </w:num>
  <w:num w:numId="27">
    <w:abstractNumId w:val="8"/>
  </w:num>
  <w:num w:numId="28">
    <w:abstractNumId w:val="25"/>
  </w:num>
  <w:num w:numId="29">
    <w:abstractNumId w:val="11"/>
  </w:num>
  <w:num w:numId="30">
    <w:abstractNumId w:val="29"/>
  </w:num>
  <w:num w:numId="31">
    <w:abstractNumId w:val="2"/>
  </w:num>
  <w:num w:numId="32">
    <w:abstractNumId w:val="31"/>
  </w:num>
  <w:num w:numId="33">
    <w:abstractNumId w:val="27"/>
  </w:num>
  <w:num w:numId="34">
    <w:abstractNumId w:val="37"/>
  </w:num>
  <w:num w:numId="35">
    <w:abstractNumId w:val="10"/>
  </w:num>
  <w:num w:numId="36">
    <w:abstractNumId w:val="24"/>
  </w:num>
  <w:num w:numId="37">
    <w:abstractNumId w:val="13"/>
  </w:num>
  <w:num w:numId="38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36AE2"/>
    <w:rsid w:val="00241CFF"/>
    <w:rsid w:val="00243E3B"/>
    <w:rsid w:val="00264726"/>
    <w:rsid w:val="002742E4"/>
    <w:rsid w:val="002A4F34"/>
    <w:rsid w:val="002B4574"/>
    <w:rsid w:val="002D014E"/>
    <w:rsid w:val="002D252D"/>
    <w:rsid w:val="002F68A0"/>
    <w:rsid w:val="003054F5"/>
    <w:rsid w:val="0030651C"/>
    <w:rsid w:val="00306E04"/>
    <w:rsid w:val="00317A84"/>
    <w:rsid w:val="003213E1"/>
    <w:rsid w:val="003219C4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5049F4"/>
    <w:rsid w:val="00507F9F"/>
    <w:rsid w:val="0051479C"/>
    <w:rsid w:val="0052226C"/>
    <w:rsid w:val="00533C7B"/>
    <w:rsid w:val="00535719"/>
    <w:rsid w:val="00542509"/>
    <w:rsid w:val="0054532A"/>
    <w:rsid w:val="005516A3"/>
    <w:rsid w:val="00554616"/>
    <w:rsid w:val="00567583"/>
    <w:rsid w:val="00587B4F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F25F7"/>
    <w:rsid w:val="005F4D1F"/>
    <w:rsid w:val="006008CC"/>
    <w:rsid w:val="00600F98"/>
    <w:rsid w:val="00602C0A"/>
    <w:rsid w:val="006058C1"/>
    <w:rsid w:val="006375E8"/>
    <w:rsid w:val="00640EA2"/>
    <w:rsid w:val="00642DF4"/>
    <w:rsid w:val="00677412"/>
    <w:rsid w:val="00685083"/>
    <w:rsid w:val="006A7B0E"/>
    <w:rsid w:val="006C3E74"/>
    <w:rsid w:val="006C6BD2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20DB"/>
    <w:rsid w:val="00764B67"/>
    <w:rsid w:val="007D0019"/>
    <w:rsid w:val="007D7B46"/>
    <w:rsid w:val="007E5A42"/>
    <w:rsid w:val="007F2080"/>
    <w:rsid w:val="0081115E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B7981"/>
    <w:rsid w:val="008D0898"/>
    <w:rsid w:val="008E5B55"/>
    <w:rsid w:val="00904646"/>
    <w:rsid w:val="00905454"/>
    <w:rsid w:val="00912D3A"/>
    <w:rsid w:val="00916460"/>
    <w:rsid w:val="00917D9E"/>
    <w:rsid w:val="0092460B"/>
    <w:rsid w:val="0094272E"/>
    <w:rsid w:val="009510CD"/>
    <w:rsid w:val="00954949"/>
    <w:rsid w:val="00960CFC"/>
    <w:rsid w:val="009756E4"/>
    <w:rsid w:val="009943D9"/>
    <w:rsid w:val="009A498D"/>
    <w:rsid w:val="009C143D"/>
    <w:rsid w:val="009C3491"/>
    <w:rsid w:val="009D197E"/>
    <w:rsid w:val="009E5CFF"/>
    <w:rsid w:val="009E6D76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AE3996"/>
    <w:rsid w:val="00B07DD9"/>
    <w:rsid w:val="00B27121"/>
    <w:rsid w:val="00B361DF"/>
    <w:rsid w:val="00B61B5E"/>
    <w:rsid w:val="00B65309"/>
    <w:rsid w:val="00B655E8"/>
    <w:rsid w:val="00B72237"/>
    <w:rsid w:val="00B768E9"/>
    <w:rsid w:val="00BC0ABA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A27AA"/>
    <w:rsid w:val="00CC3C41"/>
    <w:rsid w:val="00CD07A7"/>
    <w:rsid w:val="00CD6ECC"/>
    <w:rsid w:val="00CE6EF1"/>
    <w:rsid w:val="00CF2295"/>
    <w:rsid w:val="00D07331"/>
    <w:rsid w:val="00D205D6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772B7"/>
    <w:rsid w:val="00E935F2"/>
    <w:rsid w:val="00E96D14"/>
    <w:rsid w:val="00EB0064"/>
    <w:rsid w:val="00EC3685"/>
    <w:rsid w:val="00EC4DF0"/>
    <w:rsid w:val="00EC5E9D"/>
    <w:rsid w:val="00ED06EB"/>
    <w:rsid w:val="00EF30A4"/>
    <w:rsid w:val="00F01A71"/>
    <w:rsid w:val="00F10725"/>
    <w:rsid w:val="00F10E6D"/>
    <w:rsid w:val="00F32D95"/>
    <w:rsid w:val="00F364D2"/>
    <w:rsid w:val="00F5518B"/>
    <w:rsid w:val="00F558B8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3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6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@_______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831E-813D-45DB-8DDA-068806C0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4</cp:revision>
  <dcterms:created xsi:type="dcterms:W3CDTF">2024-10-18T05:12:00Z</dcterms:created>
  <dcterms:modified xsi:type="dcterms:W3CDTF">2024-10-18T05:21:00Z</dcterms:modified>
</cp:coreProperties>
</file>