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67" w:rsidRPr="000A2A57" w:rsidRDefault="00156836" w:rsidP="003A5B29">
      <w:pPr>
        <w:spacing w:after="0" w:line="240" w:lineRule="auto"/>
        <w:rPr>
          <w:rFonts w:ascii="Times New Roman" w:hAnsi="Times New Roman" w:cs="Times New Roman"/>
        </w:rPr>
      </w:pPr>
      <w:r>
        <w:rPr>
          <w:rFonts w:ascii="Times New Roman" w:hAnsi="Times New Roman" w:cs="Times New Roman"/>
          <w:noProof/>
          <w:lang w:eastAsia="ru-RU"/>
        </w:rPr>
        <w:pict>
          <v:group id="_x0000_s1041" style="position:absolute;margin-left:-18.95pt;margin-top:10.2pt;width:525.15pt;height:131.25pt;z-index:251665408" coordorigin="755,1642" coordsize="10503,2625">
            <v:shapetype id="_x0000_t202" coordsize="21600,21600" o:spt="202" path="m,l,21600r21600,l21600,xe">
              <v:stroke joinstyle="miter"/>
              <v:path gradientshapeok="t" o:connecttype="rect"/>
            </v:shapetype>
            <v:shape id="Надпись 1" o:spid="_x0000_s1027" type="#_x0000_t202" style="position:absolute;left:2061;top:1642;width:6729;height:233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style="mso-next-textbox:#Надпись 1">
                <w:txbxContent>
                  <w:p w:rsidR="007B0B32" w:rsidRDefault="007B0B32" w:rsidP="00450C73">
                    <w:pPr>
                      <w:spacing w:after="0"/>
                      <w:jc w:val="center"/>
                    </w:pPr>
                    <w:r w:rsidRPr="00450C73">
                      <w:rPr>
                        <w:rFonts w:ascii="Times New Roman" w:hAnsi="Times New Roman"/>
                        <w:b/>
                        <w:color w:val="365F91"/>
                        <w:sz w:val="56"/>
                        <w:szCs w:val="56"/>
                      </w:rPr>
                      <w:t>МЕЧЁТСКИЙ МУНИЦИПАЛЬНЫЙ ВЕСТНИК</w:t>
                    </w:r>
                  </w:p>
                </w:txbxContent>
              </v:textbox>
            </v:shape>
            <v:shape id="Надпись 4" o:spid="_x0000_s1028" type="#_x0000_t202" style="position:absolute;left:9110;top:1700;width:2088;height:23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style="mso-next-textbox:#Надпись 4">
                <w:txbxContent>
                  <w:p w:rsidR="007B0B32" w:rsidRPr="001D1830" w:rsidRDefault="007B0B32"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 </w:t>
                    </w:r>
                    <w:r>
                      <w:rPr>
                        <w:rFonts w:ascii="Times New Roman" w:hAnsi="Times New Roman"/>
                        <w:b/>
                        <w:bCs/>
                        <w:color w:val="FF0000"/>
                        <w:sz w:val="28"/>
                        <w:szCs w:val="28"/>
                      </w:rPr>
                      <w:t>5</w:t>
                    </w:r>
                    <w:r w:rsidRPr="001D1830">
                      <w:rPr>
                        <w:rFonts w:ascii="Times New Roman" w:hAnsi="Times New Roman"/>
                        <w:b/>
                        <w:bCs/>
                        <w:color w:val="FF0000"/>
                        <w:sz w:val="28"/>
                        <w:szCs w:val="28"/>
                      </w:rPr>
                      <w:t xml:space="preserve"> (</w:t>
                    </w:r>
                    <w:r>
                      <w:rPr>
                        <w:rFonts w:ascii="Times New Roman" w:hAnsi="Times New Roman"/>
                        <w:b/>
                        <w:bCs/>
                        <w:color w:val="FF0000"/>
                        <w:sz w:val="28"/>
                        <w:szCs w:val="28"/>
                      </w:rPr>
                      <w:t>5</w:t>
                    </w:r>
                    <w:r w:rsidRPr="001D1830">
                      <w:rPr>
                        <w:rFonts w:ascii="Times New Roman" w:hAnsi="Times New Roman"/>
                        <w:b/>
                        <w:bCs/>
                        <w:color w:val="FF0000"/>
                        <w:sz w:val="28"/>
                        <w:szCs w:val="28"/>
                      </w:rPr>
                      <w:t>)</w:t>
                    </w:r>
                  </w:p>
                  <w:p w:rsidR="007B0B32" w:rsidRPr="001D1830" w:rsidRDefault="007B0B32"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от </w:t>
                    </w:r>
                    <w:r>
                      <w:rPr>
                        <w:rFonts w:ascii="Times New Roman" w:hAnsi="Times New Roman"/>
                        <w:b/>
                        <w:bCs/>
                        <w:color w:val="FF0000"/>
                        <w:sz w:val="28"/>
                        <w:szCs w:val="28"/>
                      </w:rPr>
                      <w:t>27 декабря</w:t>
                    </w:r>
                    <w:r w:rsidRPr="001D1830">
                      <w:rPr>
                        <w:rFonts w:ascii="Times New Roman" w:hAnsi="Times New Roman"/>
                        <w:b/>
                        <w:bCs/>
                        <w:color w:val="FF0000"/>
                        <w:sz w:val="28"/>
                        <w:szCs w:val="28"/>
                      </w:rPr>
                      <w:t xml:space="preserve"> 2024 года</w:t>
                    </w:r>
                  </w:p>
                </w:txbxContent>
              </v:textbox>
            </v:shape>
            <v:group id="Группа 8" o:spid="_x0000_s1030" style="position:absolute;left:755;top:4222;width:10503;height:45" coordsize="68716,28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v:group>
        </w:pict>
      </w: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434151" w:rsidRPr="000A2A57" w:rsidRDefault="009570BB" w:rsidP="009570BB">
      <w:pPr>
        <w:tabs>
          <w:tab w:val="left" w:pos="225"/>
          <w:tab w:val="center" w:pos="5032"/>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56836" w:rsidRPr="00156836">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0" o:spid="_x0000_s1039" type="#_x0000_t32" style="position:absolute;margin-left:10.9pt;margin-top:9.75pt;width:480.9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w:r>
    </w:p>
    <w:p w:rsidR="004C6ACF" w:rsidRDefault="004C6ACF" w:rsidP="005E1F5C">
      <w:pPr>
        <w:pStyle w:val="4"/>
        <w:rPr>
          <w:color w:val="1F4E79" w:themeColor="accent1" w:themeShade="80"/>
        </w:rPr>
      </w:pPr>
      <w:r w:rsidRPr="001D1830">
        <w:rPr>
          <w:color w:val="1F4E79" w:themeColor="accent1" w:themeShade="80"/>
        </w:rPr>
        <w:t>Раздел 1.</w:t>
      </w:r>
      <w:r w:rsidR="00450C73" w:rsidRPr="001D1830">
        <w:rPr>
          <w:color w:val="1F4E79" w:themeColor="accent1" w:themeShade="80"/>
        </w:rPr>
        <w:t xml:space="preserve"> Правовые акты.</w:t>
      </w:r>
    </w:p>
    <w:p w:rsidR="009510CD" w:rsidRDefault="009510CD" w:rsidP="009510CD">
      <w:pPr>
        <w:pStyle w:val="4"/>
        <w:rPr>
          <w:color w:val="1F4E79" w:themeColor="accent1" w:themeShade="80"/>
          <w:sz w:val="16"/>
          <w:szCs w:val="16"/>
        </w:rPr>
      </w:pPr>
    </w:p>
    <w:p w:rsidR="009510CD" w:rsidRDefault="009510CD" w:rsidP="009510CD">
      <w:pPr>
        <w:pStyle w:val="4"/>
        <w:rPr>
          <w:color w:val="1F4E79" w:themeColor="accent1" w:themeShade="80"/>
        </w:rPr>
      </w:pPr>
      <w:r>
        <w:rPr>
          <w:color w:val="1F4E79" w:themeColor="accent1" w:themeShade="80"/>
        </w:rPr>
        <w:t>Постановления администрации Мечётского сельского поселения</w:t>
      </w:r>
    </w:p>
    <w:p w:rsidR="009510CD" w:rsidRDefault="009510CD" w:rsidP="009510CD">
      <w:pPr>
        <w:pStyle w:val="4"/>
        <w:rPr>
          <w:color w:val="1F4E79" w:themeColor="accent1" w:themeShade="80"/>
          <w:sz w:val="16"/>
          <w:szCs w:val="16"/>
        </w:rPr>
      </w:pPr>
      <w:r w:rsidRPr="001D1830">
        <w:rPr>
          <w:color w:val="1F4E79" w:themeColor="accent1" w:themeShade="80"/>
        </w:rPr>
        <w:t>Бобровского муниципального района</w:t>
      </w:r>
      <w:r>
        <w:rPr>
          <w:color w:val="1F4E79" w:themeColor="accent1" w:themeShade="80"/>
        </w:rPr>
        <w:t xml:space="preserve"> Воронежской области</w:t>
      </w:r>
    </w:p>
    <w:p w:rsidR="00C463E5" w:rsidRPr="009510CD" w:rsidRDefault="009570BB" w:rsidP="009570BB">
      <w:pPr>
        <w:pStyle w:val="4"/>
        <w:ind w:right="-709"/>
        <w:jc w:val="left"/>
        <w:rPr>
          <w:rFonts w:eastAsia="Times New Roman"/>
          <w:b w:val="0"/>
          <w:color w:val="000000" w:themeColor="text1"/>
          <w:lang w:eastAsia="ru-RU"/>
        </w:rPr>
      </w:pPr>
      <w:r>
        <w:rPr>
          <w:rFonts w:eastAsia="Times New Roman"/>
          <w:b w:val="0"/>
          <w:color w:val="000000" w:themeColor="text1"/>
          <w:lang w:eastAsia="ru-RU"/>
        </w:rPr>
        <w:t>_____</w:t>
      </w:r>
      <w:r w:rsidR="009510CD" w:rsidRPr="009510CD">
        <w:rPr>
          <w:rFonts w:eastAsia="Times New Roman"/>
          <w:b w:val="0"/>
          <w:color w:val="000000" w:themeColor="text1"/>
          <w:lang w:eastAsia="ru-RU"/>
        </w:rPr>
        <w:t>_____________________________________________________</w:t>
      </w:r>
      <w:r>
        <w:rPr>
          <w:rFonts w:eastAsia="Times New Roman"/>
          <w:b w:val="0"/>
          <w:color w:val="000000" w:themeColor="text1"/>
          <w:lang w:eastAsia="ru-RU"/>
        </w:rPr>
        <w:t>________________________</w:t>
      </w:r>
    </w:p>
    <w:p w:rsidR="004201ED" w:rsidRDefault="004201ED" w:rsidP="004201ED">
      <w:pPr>
        <w:spacing w:after="0" w:line="240" w:lineRule="auto"/>
        <w:jc w:val="center"/>
        <w:rPr>
          <w:rFonts w:ascii="Times New Roman" w:eastAsia="Times New Roman" w:hAnsi="Times New Roman" w:cs="Times New Roman"/>
          <w:b/>
          <w:sz w:val="24"/>
          <w:szCs w:val="24"/>
          <w:lang w:eastAsia="ru-RU"/>
        </w:rPr>
      </w:pPr>
      <w:r w:rsidRPr="004201ED">
        <w:rPr>
          <w:rFonts w:ascii="Times New Roman" w:eastAsia="Times New Roman" w:hAnsi="Times New Roman" w:cs="Times New Roman"/>
          <w:b/>
          <w:sz w:val="24"/>
          <w:szCs w:val="24"/>
          <w:lang w:eastAsia="ru-RU"/>
        </w:rPr>
        <w:t>АДМИНИСТРАЦИЯ МЕЧЁТСКОГОСЕЛЬСКОГО</w:t>
      </w:r>
      <w:r>
        <w:rPr>
          <w:rFonts w:ascii="Times New Roman" w:eastAsia="Times New Roman" w:hAnsi="Times New Roman" w:cs="Times New Roman"/>
          <w:b/>
          <w:sz w:val="24"/>
          <w:szCs w:val="24"/>
          <w:lang w:eastAsia="ru-RU"/>
        </w:rPr>
        <w:t xml:space="preserve"> </w:t>
      </w:r>
      <w:r w:rsidRPr="004201ED">
        <w:rPr>
          <w:rFonts w:ascii="Times New Roman" w:eastAsia="Times New Roman" w:hAnsi="Times New Roman" w:cs="Times New Roman"/>
          <w:b/>
          <w:sz w:val="24"/>
          <w:szCs w:val="24"/>
          <w:lang w:eastAsia="ru-RU"/>
        </w:rPr>
        <w:t>ПОСЕЛЕНИЯ</w:t>
      </w:r>
    </w:p>
    <w:p w:rsidR="004201ED" w:rsidRPr="004201ED" w:rsidRDefault="004201ED" w:rsidP="004201ED">
      <w:pPr>
        <w:spacing w:after="0" w:line="240" w:lineRule="auto"/>
        <w:jc w:val="center"/>
        <w:rPr>
          <w:rFonts w:ascii="Times New Roman" w:eastAsia="Times New Roman" w:hAnsi="Times New Roman" w:cs="Times New Roman"/>
          <w:b/>
          <w:sz w:val="24"/>
          <w:szCs w:val="24"/>
          <w:lang w:eastAsia="ru-RU"/>
        </w:rPr>
      </w:pPr>
      <w:r w:rsidRPr="004201ED">
        <w:rPr>
          <w:rFonts w:ascii="Times New Roman" w:eastAsia="Times New Roman" w:hAnsi="Times New Roman" w:cs="Times New Roman"/>
          <w:b/>
          <w:sz w:val="24"/>
          <w:szCs w:val="24"/>
          <w:lang w:eastAsia="ru-RU"/>
        </w:rPr>
        <w:t>БОБРОВСКОГО МУНИЦИПАЛЬНОГО РАЙОНА</w:t>
      </w:r>
      <w:r>
        <w:rPr>
          <w:rFonts w:ascii="Times New Roman" w:eastAsia="Times New Roman" w:hAnsi="Times New Roman" w:cs="Times New Roman"/>
          <w:b/>
          <w:sz w:val="24"/>
          <w:szCs w:val="24"/>
          <w:lang w:eastAsia="ru-RU"/>
        </w:rPr>
        <w:t xml:space="preserve"> </w:t>
      </w:r>
      <w:r w:rsidRPr="004201ED">
        <w:rPr>
          <w:rFonts w:ascii="Times New Roman" w:eastAsia="Times New Roman" w:hAnsi="Times New Roman" w:cs="Times New Roman"/>
          <w:b/>
          <w:sz w:val="24"/>
          <w:szCs w:val="24"/>
          <w:lang w:eastAsia="ru-RU"/>
        </w:rPr>
        <w:t>ВОРОНЕЖСКОЙ ОБЛАСТИ</w:t>
      </w:r>
    </w:p>
    <w:p w:rsidR="004201ED" w:rsidRPr="004201ED" w:rsidRDefault="004201ED" w:rsidP="004201ED">
      <w:pPr>
        <w:tabs>
          <w:tab w:val="left" w:pos="1080"/>
        </w:tabs>
        <w:spacing w:after="200" w:line="240" w:lineRule="auto"/>
        <w:ind w:left="-540"/>
        <w:jc w:val="center"/>
        <w:rPr>
          <w:rFonts w:ascii="Times New Roman" w:eastAsia="Calibri" w:hAnsi="Times New Roman" w:cs="Times New Roman"/>
          <w:b/>
          <w:sz w:val="24"/>
          <w:szCs w:val="24"/>
        </w:rPr>
      </w:pPr>
      <w:r w:rsidRPr="004201ED">
        <w:rPr>
          <w:rFonts w:ascii="Times New Roman" w:eastAsia="Calibri" w:hAnsi="Times New Roman" w:cs="Times New Roman"/>
          <w:b/>
          <w:sz w:val="24"/>
          <w:szCs w:val="24"/>
        </w:rPr>
        <w:t>ПОСТАНОВЛЕНИЕ</w:t>
      </w:r>
    </w:p>
    <w:p w:rsidR="004201ED" w:rsidRPr="004201ED" w:rsidRDefault="004201ED" w:rsidP="004201ED">
      <w:pPr>
        <w:tabs>
          <w:tab w:val="left" w:pos="1080"/>
        </w:tabs>
        <w:spacing w:after="0" w:line="240" w:lineRule="auto"/>
        <w:rPr>
          <w:rFonts w:ascii="Times New Roman" w:eastAsia="Calibri" w:hAnsi="Times New Roman" w:cs="Times New Roman"/>
          <w:sz w:val="24"/>
          <w:szCs w:val="24"/>
          <w:u w:val="single"/>
        </w:rPr>
      </w:pPr>
      <w:r w:rsidRPr="004201ED">
        <w:rPr>
          <w:rFonts w:ascii="Times New Roman" w:eastAsia="Calibri" w:hAnsi="Times New Roman" w:cs="Times New Roman"/>
          <w:sz w:val="24"/>
          <w:szCs w:val="24"/>
          <w:u w:val="single"/>
        </w:rPr>
        <w:t>от 16.12.2024года № 90</w:t>
      </w:r>
    </w:p>
    <w:p w:rsidR="004201ED" w:rsidRPr="004201ED" w:rsidRDefault="004201ED" w:rsidP="004201ED">
      <w:pPr>
        <w:tabs>
          <w:tab w:val="left" w:pos="1080"/>
        </w:tabs>
        <w:spacing w:after="0" w:line="240" w:lineRule="auto"/>
        <w:rPr>
          <w:rFonts w:ascii="Times New Roman" w:eastAsia="Calibri" w:hAnsi="Times New Roman" w:cs="Times New Roman"/>
          <w:sz w:val="24"/>
          <w:szCs w:val="24"/>
        </w:rPr>
      </w:pPr>
      <w:r w:rsidRPr="004201ED">
        <w:rPr>
          <w:rFonts w:ascii="Times New Roman" w:eastAsia="Calibri" w:hAnsi="Times New Roman" w:cs="Times New Roman"/>
          <w:sz w:val="24"/>
          <w:szCs w:val="24"/>
        </w:rPr>
        <w:t>с. Мечётка</w:t>
      </w:r>
    </w:p>
    <w:p w:rsidR="004201ED" w:rsidRPr="004201ED" w:rsidRDefault="004201ED" w:rsidP="004201ED">
      <w:pPr>
        <w:tabs>
          <w:tab w:val="left" w:pos="1080"/>
        </w:tabs>
        <w:spacing w:after="0" w:line="240" w:lineRule="auto"/>
        <w:rPr>
          <w:rFonts w:ascii="Times New Roman" w:eastAsia="Calibri" w:hAnsi="Times New Roman" w:cs="Times New Roman"/>
          <w:sz w:val="24"/>
          <w:szCs w:val="24"/>
          <w:u w:val="single"/>
        </w:rPr>
      </w:pPr>
    </w:p>
    <w:p w:rsidR="004201ED" w:rsidRPr="004201ED" w:rsidRDefault="004201ED" w:rsidP="004201ED">
      <w:pPr>
        <w:autoSpaceDE w:val="0"/>
        <w:autoSpaceDN w:val="0"/>
        <w:adjustRightInd w:val="0"/>
        <w:spacing w:after="0" w:line="240" w:lineRule="auto"/>
        <w:jc w:val="center"/>
        <w:rPr>
          <w:rFonts w:ascii="Times New Roman" w:eastAsia="Calibri" w:hAnsi="Times New Roman" w:cs="Times New Roman"/>
          <w:b/>
          <w:sz w:val="24"/>
          <w:szCs w:val="24"/>
        </w:rPr>
      </w:pPr>
      <w:r w:rsidRPr="004201ED">
        <w:rPr>
          <w:rFonts w:ascii="Times New Roman" w:eastAsia="Calibri" w:hAnsi="Times New Roman" w:cs="Times New Roman"/>
          <w:b/>
          <w:sz w:val="24"/>
          <w:szCs w:val="24"/>
        </w:rPr>
        <w:t>О порядке составления проекта</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бюджета Мечётского</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сельского поселения</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Бобровского муниципального</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района Воронежской области</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на очередной финансовый год</w:t>
      </w:r>
      <w:r>
        <w:rPr>
          <w:rFonts w:ascii="Times New Roman" w:eastAsia="Calibri" w:hAnsi="Times New Roman" w:cs="Times New Roman"/>
          <w:b/>
          <w:sz w:val="24"/>
          <w:szCs w:val="24"/>
        </w:rPr>
        <w:t xml:space="preserve"> </w:t>
      </w:r>
      <w:r w:rsidRPr="004201ED">
        <w:rPr>
          <w:rFonts w:ascii="Times New Roman" w:eastAsia="Calibri" w:hAnsi="Times New Roman" w:cs="Times New Roman"/>
          <w:b/>
          <w:sz w:val="24"/>
          <w:szCs w:val="24"/>
        </w:rPr>
        <w:t>и плановый период</w:t>
      </w:r>
    </w:p>
    <w:p w:rsidR="004201ED" w:rsidRPr="004201ED" w:rsidRDefault="004201ED" w:rsidP="004201ED">
      <w:pPr>
        <w:autoSpaceDE w:val="0"/>
        <w:autoSpaceDN w:val="0"/>
        <w:adjustRightInd w:val="0"/>
        <w:spacing w:after="0" w:line="240" w:lineRule="auto"/>
        <w:rPr>
          <w:rFonts w:ascii="Times New Roman" w:eastAsia="Calibri" w:hAnsi="Times New Roman" w:cs="Times New Roman"/>
          <w:b/>
          <w:sz w:val="24"/>
          <w:szCs w:val="24"/>
        </w:rPr>
      </w:pPr>
    </w:p>
    <w:p w:rsidR="004201ED" w:rsidRPr="004201ED" w:rsidRDefault="004201ED" w:rsidP="004201ED">
      <w:pPr>
        <w:shd w:val="clear" w:color="auto" w:fill="FFFFFF"/>
        <w:tabs>
          <w:tab w:val="left" w:pos="709"/>
        </w:tabs>
        <w:spacing w:after="0" w:line="240" w:lineRule="auto"/>
        <w:ind w:firstLine="709"/>
        <w:jc w:val="both"/>
        <w:rPr>
          <w:rFonts w:ascii="Times New Roman" w:eastAsia="Calibri" w:hAnsi="Times New Roman" w:cs="Times New Roman"/>
          <w:color w:val="000000"/>
          <w:spacing w:val="-2"/>
          <w:sz w:val="24"/>
          <w:szCs w:val="24"/>
        </w:rPr>
      </w:pPr>
      <w:r w:rsidRPr="004201ED">
        <w:rPr>
          <w:rFonts w:ascii="Times New Roman" w:eastAsia="Calibri" w:hAnsi="Times New Roman" w:cs="Times New Roman"/>
          <w:sz w:val="24"/>
          <w:szCs w:val="24"/>
        </w:rPr>
        <w:t>Руководствуясь частью 3 статьи 184 Бюджетного кодекса Российской Федерации,</w:t>
      </w:r>
      <w:r w:rsidRPr="004201ED">
        <w:rPr>
          <w:rFonts w:ascii="Times New Roman" w:eastAsia="Calibri" w:hAnsi="Times New Roman" w:cs="Times New Roman"/>
          <w:color w:val="000000"/>
          <w:spacing w:val="-1"/>
          <w:sz w:val="24"/>
          <w:szCs w:val="24"/>
        </w:rPr>
        <w:t xml:space="preserve"> </w:t>
      </w:r>
      <w:r w:rsidRPr="004201ED">
        <w:rPr>
          <w:rFonts w:ascii="Times New Roman" w:eastAsia="Calibri" w:hAnsi="Times New Roman" w:cs="Times New Roman"/>
          <w:sz w:val="24"/>
          <w:szCs w:val="24"/>
        </w:rPr>
        <w:t xml:space="preserve">администрация Мечётского сельского поселения Бобровского муниципального района Воронежской области </w:t>
      </w:r>
      <w:r w:rsidRPr="004201ED">
        <w:rPr>
          <w:rFonts w:ascii="Times New Roman" w:eastAsia="Calibri" w:hAnsi="Times New Roman" w:cs="Times New Roman"/>
          <w:b/>
          <w:color w:val="000000"/>
          <w:spacing w:val="-2"/>
          <w:sz w:val="24"/>
          <w:szCs w:val="24"/>
        </w:rPr>
        <w:t>п о с т а н о в л я е т:</w:t>
      </w:r>
    </w:p>
    <w:p w:rsidR="004201ED" w:rsidRPr="004201ED" w:rsidRDefault="004201ED" w:rsidP="004201ED">
      <w:pPr>
        <w:shd w:val="clear" w:color="auto" w:fill="FFFFFF"/>
        <w:tabs>
          <w:tab w:val="left" w:pos="1075"/>
        </w:tabs>
        <w:spacing w:after="0" w:line="240" w:lineRule="auto"/>
        <w:ind w:firstLine="709"/>
        <w:jc w:val="both"/>
        <w:rPr>
          <w:rFonts w:ascii="Times New Roman" w:eastAsia="Calibri" w:hAnsi="Times New Roman" w:cs="Times New Roman"/>
          <w:color w:val="000000"/>
          <w:spacing w:val="-3"/>
          <w:sz w:val="24"/>
          <w:szCs w:val="24"/>
        </w:rPr>
      </w:pPr>
      <w:r w:rsidRPr="004201ED">
        <w:rPr>
          <w:rFonts w:ascii="Times New Roman" w:eastAsia="Calibri" w:hAnsi="Times New Roman" w:cs="Times New Roman"/>
          <w:color w:val="000000"/>
          <w:spacing w:val="-1"/>
          <w:sz w:val="24"/>
          <w:szCs w:val="24"/>
        </w:rPr>
        <w:t>1.Утвердить   Порядок составления   проекта   бюджета   Мечётского сельского поселения</w:t>
      </w:r>
      <w:r w:rsidRPr="004201ED">
        <w:rPr>
          <w:rFonts w:ascii="Times New Roman" w:eastAsia="Calibri" w:hAnsi="Times New Roman" w:cs="Times New Roman"/>
          <w:color w:val="000000"/>
          <w:spacing w:val="-2"/>
          <w:sz w:val="24"/>
          <w:szCs w:val="24"/>
        </w:rPr>
        <w:t xml:space="preserve"> Бобровского муниципального района Воронежской области на очередной финансовый год и плановый период (прилагается</w:t>
      </w:r>
      <w:r w:rsidRPr="004201ED">
        <w:rPr>
          <w:rFonts w:ascii="Times New Roman" w:eastAsia="Calibri" w:hAnsi="Times New Roman" w:cs="Times New Roman"/>
          <w:color w:val="000000"/>
          <w:spacing w:val="-3"/>
          <w:sz w:val="24"/>
          <w:szCs w:val="24"/>
        </w:rPr>
        <w:t>).</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2. Постановление  № 19 от 22.04.2020 года «О порядке составления проекта бюджета Мечетского сельского поселения Бобровского муниципального района Воронежской области на очередной финансовый год и плановый период» признать утратившим силу.</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xml:space="preserve">3. Настоящее постановление вступает в силу с момента его подписания. </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4. Настоящее постановление подлежит размещению на официальном сайте администрации Мечётского сельского поселения в сети Интернет.</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5. Контроль за исполнением настоящего постановления оставляю за собой.</w:t>
      </w:r>
    </w:p>
    <w:p w:rsidR="004201ED" w:rsidRPr="004201ED" w:rsidRDefault="004201ED" w:rsidP="004201ED">
      <w:pPr>
        <w:autoSpaceDE w:val="0"/>
        <w:autoSpaceDN w:val="0"/>
        <w:adjustRightInd w:val="0"/>
        <w:spacing w:after="0" w:line="240" w:lineRule="auto"/>
        <w:jc w:val="both"/>
        <w:rPr>
          <w:rFonts w:ascii="Times New Roman" w:eastAsia="Calibri" w:hAnsi="Times New Roman" w:cs="Times New Roman"/>
          <w:sz w:val="24"/>
          <w:szCs w:val="24"/>
        </w:rPr>
      </w:pPr>
    </w:p>
    <w:p w:rsidR="004201ED" w:rsidRPr="004201ED" w:rsidRDefault="004201ED" w:rsidP="004201ED">
      <w:pPr>
        <w:spacing w:after="0" w:line="240" w:lineRule="auto"/>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Глава  Мечётского сельского поселения</w:t>
      </w:r>
    </w:p>
    <w:p w:rsidR="004201ED" w:rsidRPr="004201ED" w:rsidRDefault="004201ED" w:rsidP="004201ED">
      <w:pPr>
        <w:spacing w:after="0" w:line="240" w:lineRule="auto"/>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xml:space="preserve">Бобровского муниципального района </w:t>
      </w:r>
    </w:p>
    <w:p w:rsidR="004201ED" w:rsidRPr="004201ED" w:rsidRDefault="004201ED" w:rsidP="004201ED">
      <w:pPr>
        <w:spacing w:after="0" w:line="240" w:lineRule="auto"/>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xml:space="preserve">Воронежской области                                                              Н.Г. Суворин  </w:t>
      </w:r>
    </w:p>
    <w:p w:rsidR="004201ED" w:rsidRPr="004201ED" w:rsidRDefault="004201ED" w:rsidP="004201ED">
      <w:pPr>
        <w:spacing w:after="0" w:line="240" w:lineRule="auto"/>
        <w:rPr>
          <w:rFonts w:ascii="Times New Roman" w:eastAsia="Times New Roman" w:hAnsi="Times New Roman" w:cs="Times New Roman"/>
          <w:sz w:val="24"/>
          <w:szCs w:val="24"/>
          <w:lang w:eastAsia="ru-RU"/>
        </w:rPr>
      </w:pPr>
    </w:p>
    <w:p w:rsidR="004201ED" w:rsidRPr="004201ED" w:rsidRDefault="004201ED" w:rsidP="004201ED">
      <w:pPr>
        <w:widowControl w:val="0"/>
        <w:tabs>
          <w:tab w:val="left" w:pos="5387"/>
        </w:tabs>
        <w:spacing w:after="0" w:line="240" w:lineRule="auto"/>
        <w:jc w:val="right"/>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Приложение</w:t>
      </w:r>
    </w:p>
    <w:p w:rsidR="004201ED" w:rsidRPr="004201ED" w:rsidRDefault="004201ED" w:rsidP="004201E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201ED">
        <w:rPr>
          <w:rFonts w:ascii="Times New Roman" w:eastAsia="Calibri" w:hAnsi="Times New Roman" w:cs="Times New Roman"/>
          <w:sz w:val="24"/>
          <w:szCs w:val="24"/>
        </w:rPr>
        <w:t xml:space="preserve">к постановлению администрации </w:t>
      </w:r>
    </w:p>
    <w:p w:rsidR="004201ED" w:rsidRPr="004201ED" w:rsidRDefault="004201ED" w:rsidP="004201E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201ED">
        <w:rPr>
          <w:rFonts w:ascii="Times New Roman" w:eastAsia="Calibri" w:hAnsi="Times New Roman" w:cs="Times New Roman"/>
          <w:sz w:val="24"/>
          <w:szCs w:val="24"/>
        </w:rPr>
        <w:t>Мечётского сельского поселения</w:t>
      </w:r>
    </w:p>
    <w:p w:rsidR="004201ED" w:rsidRPr="004201ED" w:rsidRDefault="004201ED" w:rsidP="004201E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201ED">
        <w:rPr>
          <w:rFonts w:ascii="Times New Roman" w:eastAsia="Calibri" w:hAnsi="Times New Roman" w:cs="Times New Roman"/>
          <w:sz w:val="24"/>
          <w:szCs w:val="24"/>
        </w:rPr>
        <w:t>Бобровского муниципального района</w:t>
      </w:r>
    </w:p>
    <w:p w:rsidR="004201ED" w:rsidRPr="004201ED" w:rsidRDefault="004201ED" w:rsidP="004201E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201ED">
        <w:rPr>
          <w:rFonts w:ascii="Times New Roman" w:eastAsia="Calibri" w:hAnsi="Times New Roman" w:cs="Times New Roman"/>
          <w:sz w:val="24"/>
          <w:szCs w:val="24"/>
        </w:rPr>
        <w:t>Воронежской области</w:t>
      </w:r>
    </w:p>
    <w:p w:rsidR="004201ED" w:rsidRPr="004201ED" w:rsidRDefault="004201ED" w:rsidP="004201ED">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4201ED">
        <w:rPr>
          <w:rFonts w:ascii="Times New Roman" w:eastAsia="Calibri" w:hAnsi="Times New Roman" w:cs="Times New Roman"/>
          <w:sz w:val="24"/>
          <w:szCs w:val="24"/>
        </w:rPr>
        <w:t>от 16.12.2024 г. № 90</w:t>
      </w:r>
    </w:p>
    <w:p w:rsidR="004201ED" w:rsidRPr="004201ED" w:rsidRDefault="004201ED" w:rsidP="004201ED">
      <w:pPr>
        <w:widowControl w:val="0"/>
        <w:tabs>
          <w:tab w:val="left" w:pos="9356"/>
        </w:tabs>
        <w:spacing w:after="200" w:line="240" w:lineRule="auto"/>
        <w:jc w:val="right"/>
        <w:rPr>
          <w:rFonts w:ascii="Times New Roman" w:eastAsia="Calibri" w:hAnsi="Times New Roman" w:cs="Times New Roman"/>
          <w:sz w:val="24"/>
          <w:szCs w:val="24"/>
        </w:rPr>
      </w:pPr>
    </w:p>
    <w:p w:rsidR="004201ED" w:rsidRPr="004201ED" w:rsidRDefault="004201ED" w:rsidP="004201ED">
      <w:pPr>
        <w:shd w:val="clear" w:color="auto" w:fill="FFFFFF"/>
        <w:spacing w:after="0" w:line="240" w:lineRule="auto"/>
        <w:jc w:val="center"/>
        <w:rPr>
          <w:rFonts w:ascii="Times New Roman" w:eastAsia="Calibri" w:hAnsi="Times New Roman" w:cs="Times New Roman"/>
          <w:b/>
          <w:bCs/>
          <w:color w:val="000000"/>
          <w:spacing w:val="-2"/>
          <w:sz w:val="24"/>
          <w:szCs w:val="24"/>
        </w:rPr>
      </w:pPr>
      <w:r w:rsidRPr="004201ED">
        <w:rPr>
          <w:rFonts w:ascii="Times New Roman" w:eastAsia="Calibri" w:hAnsi="Times New Roman" w:cs="Times New Roman"/>
          <w:b/>
          <w:bCs/>
          <w:color w:val="000000"/>
          <w:spacing w:val="-3"/>
          <w:sz w:val="24"/>
          <w:szCs w:val="24"/>
        </w:rPr>
        <w:lastRenderedPageBreak/>
        <w:t>Порядок</w:t>
      </w:r>
      <w:r>
        <w:rPr>
          <w:rFonts w:ascii="Times New Roman" w:eastAsia="Calibri" w:hAnsi="Times New Roman" w:cs="Times New Roman"/>
          <w:b/>
          <w:bCs/>
          <w:color w:val="000000"/>
          <w:spacing w:val="-3"/>
          <w:sz w:val="24"/>
          <w:szCs w:val="24"/>
        </w:rPr>
        <w:t xml:space="preserve"> </w:t>
      </w:r>
      <w:r w:rsidRPr="004201ED">
        <w:rPr>
          <w:rFonts w:ascii="Times New Roman" w:eastAsia="Calibri" w:hAnsi="Times New Roman" w:cs="Times New Roman"/>
          <w:b/>
          <w:bCs/>
          <w:color w:val="000000"/>
          <w:spacing w:val="-1"/>
          <w:sz w:val="24"/>
          <w:szCs w:val="24"/>
        </w:rPr>
        <w:t xml:space="preserve">составления проекта бюджета </w:t>
      </w:r>
      <w:r w:rsidRPr="004201ED">
        <w:rPr>
          <w:rFonts w:ascii="Times New Roman" w:eastAsia="Calibri" w:hAnsi="Times New Roman" w:cs="Times New Roman"/>
          <w:b/>
          <w:bCs/>
          <w:color w:val="000000"/>
          <w:spacing w:val="-3"/>
          <w:sz w:val="24"/>
          <w:szCs w:val="24"/>
        </w:rPr>
        <w:t>Мечётского сельского поселения Бобровского муниципального района Воронежской области</w:t>
      </w:r>
      <w:r>
        <w:rPr>
          <w:rFonts w:ascii="Times New Roman" w:eastAsia="Calibri" w:hAnsi="Times New Roman" w:cs="Times New Roman"/>
          <w:b/>
          <w:bCs/>
          <w:color w:val="000000"/>
          <w:spacing w:val="-3"/>
          <w:sz w:val="24"/>
          <w:szCs w:val="24"/>
        </w:rPr>
        <w:t xml:space="preserve"> </w:t>
      </w:r>
      <w:r w:rsidRPr="004201ED">
        <w:rPr>
          <w:rFonts w:ascii="Times New Roman" w:eastAsia="Calibri" w:hAnsi="Times New Roman" w:cs="Times New Roman"/>
          <w:b/>
          <w:bCs/>
          <w:color w:val="000000"/>
          <w:spacing w:val="-2"/>
          <w:sz w:val="24"/>
          <w:szCs w:val="24"/>
        </w:rPr>
        <w:t>очередной финансовый год и плановый период</w:t>
      </w:r>
    </w:p>
    <w:p w:rsidR="004201ED" w:rsidRPr="004201ED" w:rsidRDefault="004201ED" w:rsidP="004201ED">
      <w:pPr>
        <w:shd w:val="clear" w:color="auto" w:fill="FFFFFF"/>
        <w:spacing w:after="200" w:line="240" w:lineRule="auto"/>
        <w:jc w:val="center"/>
        <w:rPr>
          <w:rFonts w:ascii="Times New Roman" w:eastAsia="Calibri" w:hAnsi="Times New Roman" w:cs="Times New Roman"/>
          <w:b/>
          <w:bCs/>
          <w:color w:val="000000"/>
          <w:spacing w:val="-1"/>
          <w:sz w:val="24"/>
          <w:szCs w:val="24"/>
        </w:rPr>
      </w:pPr>
      <w:r w:rsidRPr="004201ED">
        <w:rPr>
          <w:rFonts w:ascii="Times New Roman" w:eastAsia="Calibri" w:hAnsi="Times New Roman" w:cs="Times New Roman"/>
          <w:b/>
          <w:bCs/>
          <w:color w:val="000000"/>
          <w:spacing w:val="-1"/>
          <w:sz w:val="24"/>
          <w:szCs w:val="24"/>
          <w:lang w:val="en-US"/>
        </w:rPr>
        <w:t>I</w:t>
      </w:r>
      <w:r w:rsidRPr="004201ED">
        <w:rPr>
          <w:rFonts w:ascii="Times New Roman" w:eastAsia="Calibri" w:hAnsi="Times New Roman" w:cs="Times New Roman"/>
          <w:b/>
          <w:bCs/>
          <w:color w:val="000000"/>
          <w:spacing w:val="-1"/>
          <w:sz w:val="24"/>
          <w:szCs w:val="24"/>
        </w:rPr>
        <w:t>. Общие положения.</w:t>
      </w:r>
    </w:p>
    <w:tbl>
      <w:tblPr>
        <w:tblW w:w="5000" w:type="pct"/>
        <w:jc w:val="right"/>
        <w:tblCellSpacing w:w="0" w:type="dxa"/>
        <w:tblCellMar>
          <w:top w:w="210" w:type="dxa"/>
          <w:left w:w="210" w:type="dxa"/>
          <w:bottom w:w="210" w:type="dxa"/>
          <w:right w:w="210" w:type="dxa"/>
        </w:tblCellMar>
        <w:tblLook w:val="04A0"/>
      </w:tblPr>
      <w:tblGrid>
        <w:gridCol w:w="11051"/>
      </w:tblGrid>
      <w:tr w:rsidR="004201ED" w:rsidRPr="004201ED" w:rsidTr="002D24D1">
        <w:trPr>
          <w:tblCellSpacing w:w="0" w:type="dxa"/>
          <w:jc w:val="right"/>
        </w:trPr>
        <w:tc>
          <w:tcPr>
            <w:tcW w:w="0" w:type="auto"/>
          </w:tcPr>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 </w:t>
            </w:r>
            <w:r w:rsidRPr="004201ED">
              <w:rPr>
                <w:rFonts w:ascii="Times New Roman" w:eastAsia="Times New Roman" w:hAnsi="Times New Roman" w:cs="Times New Roman"/>
                <w:color w:val="000000"/>
                <w:spacing w:val="6"/>
                <w:sz w:val="24"/>
                <w:szCs w:val="24"/>
                <w:lang w:eastAsia="ru-RU"/>
              </w:rPr>
              <w:t xml:space="preserve">1.1. Настоящее Положение о порядке и сроках составления проекта бюджета Мечётского сельского поселения Бобровского муниципального района Воронежской области  (далее – Положение) разработано в соответствии со  статьями 169, 184 </w:t>
            </w:r>
            <w:r w:rsidRPr="004201ED">
              <w:rPr>
                <w:rFonts w:ascii="Times New Roman" w:eastAsia="Times New Roman" w:hAnsi="Times New Roman" w:cs="Times New Roman"/>
                <w:color w:val="000000"/>
                <w:spacing w:val="-2"/>
                <w:sz w:val="24"/>
                <w:szCs w:val="24"/>
                <w:lang w:eastAsia="ru-RU"/>
              </w:rPr>
              <w:t xml:space="preserve">Бюджетного Кодекса Российской Федерации,  Федеральным Законом </w:t>
            </w:r>
            <w:r w:rsidRPr="004201ED">
              <w:rPr>
                <w:rFonts w:ascii="Times New Roman" w:eastAsia="Times New Roman" w:hAnsi="Times New Roman" w:cs="Times New Roman"/>
                <w:color w:val="000000"/>
                <w:sz w:val="24"/>
                <w:szCs w:val="24"/>
                <w:lang w:eastAsia="ru-RU"/>
              </w:rPr>
              <w:t xml:space="preserve">от 6 октября </w:t>
            </w:r>
            <w:r w:rsidRPr="004201ED">
              <w:rPr>
                <w:rFonts w:ascii="Times New Roman" w:eastAsia="Times New Roman" w:hAnsi="Times New Roman" w:cs="Times New Roman"/>
                <w:color w:val="000000"/>
                <w:spacing w:val="6"/>
                <w:sz w:val="24"/>
                <w:szCs w:val="24"/>
                <w:lang w:eastAsia="ru-RU"/>
              </w:rPr>
              <w:t>2003г.</w:t>
            </w:r>
            <w:r w:rsidRPr="004201ED">
              <w:rPr>
                <w:rFonts w:ascii="Times New Roman" w:eastAsia="Times New Roman" w:hAnsi="Times New Roman" w:cs="Times New Roman"/>
                <w:color w:val="000000"/>
                <w:spacing w:val="-2"/>
                <w:sz w:val="24"/>
                <w:szCs w:val="24"/>
                <w:lang w:eastAsia="ru-RU"/>
              </w:rPr>
              <w:t xml:space="preserve"> № 131-ФЗ «Об общих принципах </w:t>
            </w:r>
            <w:r w:rsidRPr="004201ED">
              <w:rPr>
                <w:rFonts w:ascii="Times New Roman" w:eastAsia="Times New Roman" w:hAnsi="Times New Roman" w:cs="Times New Roman"/>
                <w:color w:val="000000"/>
                <w:sz w:val="24"/>
                <w:szCs w:val="24"/>
                <w:lang w:eastAsia="ru-RU"/>
              </w:rPr>
              <w:t>организации местного самоуправления в Российской Федерации»</w:t>
            </w:r>
            <w:r w:rsidRPr="004201ED">
              <w:rPr>
                <w:rFonts w:ascii="Times New Roman" w:eastAsia="Times New Roman" w:hAnsi="Times New Roman" w:cs="Times New Roman"/>
                <w:color w:val="000000"/>
                <w:spacing w:val="6"/>
                <w:sz w:val="24"/>
                <w:szCs w:val="24"/>
                <w:lang w:eastAsia="ru-RU"/>
              </w:rPr>
              <w:t xml:space="preserve">, </w:t>
            </w:r>
            <w:r w:rsidRPr="004201ED">
              <w:rPr>
                <w:rFonts w:ascii="Times New Roman" w:eastAsia="Times New Roman" w:hAnsi="Times New Roman" w:cs="Times New Roman"/>
                <w:color w:val="000000"/>
                <w:spacing w:val="-1"/>
                <w:sz w:val="24"/>
                <w:szCs w:val="24"/>
                <w:lang w:eastAsia="ru-RU"/>
              </w:rPr>
              <w:t>Положением «О бюджетном процессе в</w:t>
            </w:r>
            <w:r w:rsidRPr="004201ED">
              <w:rPr>
                <w:rFonts w:ascii="Times New Roman" w:eastAsia="Times New Roman" w:hAnsi="Times New Roman" w:cs="Times New Roman"/>
                <w:b/>
                <w:sz w:val="24"/>
                <w:szCs w:val="24"/>
                <w:lang w:eastAsia="ru-RU"/>
              </w:rPr>
              <w:t xml:space="preserve"> </w:t>
            </w:r>
            <w:r w:rsidRPr="004201ED">
              <w:rPr>
                <w:rFonts w:ascii="Times New Roman" w:eastAsia="Times New Roman" w:hAnsi="Times New Roman" w:cs="Times New Roman"/>
                <w:sz w:val="24"/>
                <w:szCs w:val="24"/>
                <w:lang w:eastAsia="ru-RU"/>
              </w:rPr>
              <w:t>Мечётском  сельском поселении Бобровского муниципального района Воронежской области», утвержденного решением Совета народных депутатов Мечётского  сельского поселения Бобровского муниципального района Воронежской области  от22.12.2023 № 40 (в  ред. от 28.06.2024 № 19). регламентирует процедуру и сроки составлени</w:t>
            </w:r>
            <w:r>
              <w:rPr>
                <w:rFonts w:ascii="Times New Roman" w:eastAsia="Times New Roman" w:hAnsi="Times New Roman" w:cs="Times New Roman"/>
                <w:sz w:val="24"/>
                <w:szCs w:val="24"/>
                <w:lang w:eastAsia="ru-RU"/>
              </w:rPr>
              <w:t>я проекта бюджета</w:t>
            </w:r>
            <w:r w:rsidRPr="004201ED">
              <w:rPr>
                <w:rFonts w:ascii="Times New Roman" w:eastAsia="Times New Roman" w:hAnsi="Times New Roman" w:cs="Times New Roman"/>
                <w:sz w:val="24"/>
                <w:szCs w:val="24"/>
                <w:lang w:eastAsia="ru-RU"/>
              </w:rPr>
              <w:t>, определяет механизм работы над документами и материалами, используемыми при составлении проекта бюджета.</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xml:space="preserve">1.2. Составление проекта местного бюджета осуществляется финансовым органом администрации </w:t>
            </w:r>
            <w:r w:rsidRPr="004201ED">
              <w:rPr>
                <w:rFonts w:ascii="Times New Roman" w:eastAsia="Calibri" w:hAnsi="Times New Roman" w:cs="Times New Roman"/>
                <w:color w:val="000000"/>
                <w:spacing w:val="6"/>
                <w:sz w:val="24"/>
                <w:szCs w:val="24"/>
              </w:rPr>
              <w:t xml:space="preserve">Мечётского сельского поселения Бобровского муниципального района Воронежской области </w:t>
            </w:r>
            <w:r w:rsidRPr="004201ED">
              <w:rPr>
                <w:rFonts w:ascii="Times New Roman" w:eastAsia="Calibri" w:hAnsi="Times New Roman" w:cs="Times New Roman"/>
                <w:sz w:val="24"/>
                <w:szCs w:val="24"/>
              </w:rPr>
              <w:t>(далее – Финансовый орган).</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1.3.</w:t>
            </w:r>
            <w:r w:rsidRPr="004201ED">
              <w:rPr>
                <w:rFonts w:ascii="Times New Roman" w:eastAsia="Calibri" w:hAnsi="Times New Roman" w:cs="Times New Roman"/>
                <w:color w:val="000000"/>
                <w:sz w:val="24"/>
                <w:szCs w:val="24"/>
              </w:rPr>
              <w:t xml:space="preserve"> Проект бюджета составляется и утверждается сроком на три года - на очередной финансовый год и плановый период.</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xml:space="preserve">1.4. </w:t>
            </w:r>
            <w:r w:rsidRPr="004201ED">
              <w:rPr>
                <w:rFonts w:ascii="Times New Roman" w:eastAsia="Calibri" w:hAnsi="Times New Roman" w:cs="Times New Roman"/>
                <w:color w:val="000000"/>
                <w:sz w:val="24"/>
                <w:szCs w:val="24"/>
              </w:rPr>
              <w:t>Составление проекта бюджета основывается на:</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Бюджетном послании губернатора Воронежской области;</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xml:space="preserve">- прогнозе социально-экономического развития Мечётского сельского поселения </w:t>
            </w:r>
            <w:r w:rsidRPr="004201ED">
              <w:rPr>
                <w:rFonts w:ascii="Times New Roman" w:eastAsia="Calibri" w:hAnsi="Times New Roman" w:cs="Times New Roman"/>
                <w:sz w:val="24"/>
                <w:szCs w:val="24"/>
              </w:rPr>
              <w:t>Бобровского</w:t>
            </w:r>
            <w:r w:rsidRPr="004201ED">
              <w:rPr>
                <w:rFonts w:ascii="Times New Roman" w:eastAsia="Calibri" w:hAnsi="Times New Roman" w:cs="Times New Roman"/>
                <w:color w:val="000000"/>
                <w:sz w:val="24"/>
                <w:szCs w:val="24"/>
              </w:rPr>
              <w:t xml:space="preserve"> муниципального района;</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color w:val="000000"/>
                <w:sz w:val="24"/>
                <w:szCs w:val="24"/>
              </w:rPr>
              <w:t>- основных направлениях бюджетной и налоговой политики в Мечётском сельском поселении Бобровском муниципальном районе;</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государственных (муниципальных) программах.</w:t>
            </w:r>
          </w:p>
          <w:p w:rsidR="004201ED" w:rsidRPr="004201ED" w:rsidRDefault="004201ED" w:rsidP="004201ED">
            <w:pPr>
              <w:spacing w:after="0" w:line="240" w:lineRule="auto"/>
              <w:ind w:firstLine="709"/>
              <w:jc w:val="center"/>
              <w:rPr>
                <w:rFonts w:ascii="Times New Roman" w:eastAsia="Times New Roman" w:hAnsi="Times New Roman" w:cs="Times New Roman"/>
                <w:b/>
                <w:bCs/>
                <w:sz w:val="24"/>
                <w:szCs w:val="24"/>
                <w:lang w:eastAsia="ru-RU"/>
              </w:rPr>
            </w:pPr>
            <w:r w:rsidRPr="004201ED">
              <w:rPr>
                <w:rFonts w:ascii="Times New Roman" w:eastAsia="Times New Roman" w:hAnsi="Times New Roman" w:cs="Times New Roman"/>
                <w:b/>
                <w:bCs/>
                <w:sz w:val="24"/>
                <w:szCs w:val="24"/>
                <w:lang w:eastAsia="ru-RU"/>
              </w:rPr>
              <w:t>2. Порядок и сроки составления проекта местного бюджета</w:t>
            </w:r>
          </w:p>
          <w:p w:rsidR="004201ED" w:rsidRPr="004201ED" w:rsidRDefault="004201ED" w:rsidP="004201ED">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FF0000"/>
                <w:sz w:val="24"/>
                <w:szCs w:val="24"/>
                <w:lang w:eastAsia="ru-RU"/>
              </w:rPr>
              <w:t> </w:t>
            </w:r>
            <w:r w:rsidRPr="004201ED">
              <w:rPr>
                <w:rFonts w:ascii="Times New Roman" w:eastAsia="Times New Roman" w:hAnsi="Times New Roman" w:cs="Times New Roman"/>
                <w:color w:val="000000"/>
                <w:sz w:val="24"/>
                <w:szCs w:val="24"/>
                <w:lang w:eastAsia="ru-RU"/>
              </w:rPr>
              <w:t>2.1. Администрация Мечётского сельского поселения Бобровского муниципального района вносит на рассмотрение Совета народных депутатов проект решения о бюджете не позднее 15 ноября текущего года.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2.2. Одновременно с проектом бюджета в Совет народных депутатов</w:t>
            </w:r>
            <w:r w:rsidRPr="004201ED">
              <w:rPr>
                <w:rFonts w:ascii="Times New Roman" w:eastAsia="Times New Roman" w:hAnsi="Times New Roman" w:cs="Times New Roman"/>
                <w:sz w:val="24"/>
                <w:szCs w:val="24"/>
                <w:lang w:eastAsia="ru-RU"/>
              </w:rPr>
              <w:t xml:space="preserve"> представляются документы и материалы в соответствии со статьёй 34 п.2 </w:t>
            </w:r>
            <w:r w:rsidRPr="004201ED">
              <w:rPr>
                <w:rFonts w:ascii="Times New Roman" w:eastAsia="Times New Roman" w:hAnsi="Times New Roman" w:cs="Times New Roman"/>
                <w:color w:val="000000"/>
                <w:spacing w:val="-1"/>
                <w:sz w:val="24"/>
                <w:szCs w:val="24"/>
                <w:lang w:eastAsia="ru-RU"/>
              </w:rPr>
              <w:t>Положения «О бюджетном процессе в</w:t>
            </w:r>
            <w:r w:rsidRPr="004201ED">
              <w:rPr>
                <w:rFonts w:ascii="Times New Roman" w:eastAsia="Times New Roman" w:hAnsi="Times New Roman" w:cs="Times New Roman"/>
                <w:b/>
                <w:sz w:val="24"/>
                <w:szCs w:val="24"/>
                <w:lang w:eastAsia="ru-RU"/>
              </w:rPr>
              <w:t xml:space="preserve"> </w:t>
            </w:r>
            <w:r w:rsidRPr="004201ED">
              <w:rPr>
                <w:rFonts w:ascii="Times New Roman" w:eastAsia="Times New Roman" w:hAnsi="Times New Roman" w:cs="Times New Roman"/>
                <w:sz w:val="24"/>
                <w:szCs w:val="24"/>
                <w:lang w:eastAsia="ru-RU"/>
              </w:rPr>
              <w:t>Мечётском сельском поселении Бобровского муниципального района Воронежской области», утвержденного решением Совета народных депутатов Мечётского сельского поселения Бобровского муниципального района Воронежской области от 22.12.2023 № 40 (в  ред. от 28.06.2024 № 19).</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2.3. Комиссии Совета народных депутатов в течение пяти дней рассматривают проект решения</w:t>
            </w:r>
            <w:r w:rsidRPr="004201ED">
              <w:rPr>
                <w:rFonts w:ascii="Times New Roman" w:eastAsia="Calibri" w:hAnsi="Times New Roman" w:cs="Times New Roman"/>
                <w:color w:val="000000"/>
                <w:sz w:val="24"/>
                <w:szCs w:val="24"/>
              </w:rPr>
              <w:t xml:space="preserve"> о бюджете</w:t>
            </w:r>
            <w:r w:rsidRPr="004201ED">
              <w:rPr>
                <w:rFonts w:ascii="Times New Roman" w:eastAsia="Calibri" w:hAnsi="Times New Roman" w:cs="Times New Roman"/>
                <w:sz w:val="24"/>
                <w:szCs w:val="24"/>
              </w:rPr>
              <w:t xml:space="preserve"> и формируют замечания и предложения. При внесении предложений по увеличению доходной части бюджета или изменению расходной части бюджета указываются источники дополнительных доходов или статьи расходов, подлежащие сокращению.</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Подготовленные замечания и предложения, а также заключение ревизионной комиссии в течение трёх дней направляются в администрацию.</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Заключение должно содержать:</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1) оценку:</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 прогноза социально-экономического развития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основных направлений бюджетной и налоговой политики;</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концепции бюджета;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основных характеристик бюджета на очередной финансовый год и плановый период;</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2) предложения по принятию или по отклонению представленного проекта решения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 о бюджете.</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lastRenderedPageBreak/>
              <w:t xml:space="preserve">2.4 Глава </w:t>
            </w:r>
            <w:r w:rsidRPr="004201ED">
              <w:rPr>
                <w:rFonts w:ascii="Times New Roman" w:eastAsia="Calibri" w:hAnsi="Times New Roman" w:cs="Times New Roman"/>
                <w:color w:val="000000"/>
                <w:sz w:val="24"/>
                <w:szCs w:val="24"/>
              </w:rPr>
              <w:t xml:space="preserve">Мечётского </w:t>
            </w:r>
            <w:r w:rsidRPr="004201ED">
              <w:rPr>
                <w:rFonts w:ascii="Times New Roman" w:eastAsia="Calibri" w:hAnsi="Times New Roman" w:cs="Times New Roman"/>
                <w:sz w:val="24"/>
                <w:szCs w:val="24"/>
              </w:rPr>
              <w:t>сельского поселения Бобровского муниципального района организует доработку проекта решения Мечётского сельского поселения Бобровского муниципального района</w:t>
            </w:r>
            <w:r w:rsidRPr="004201ED">
              <w:rPr>
                <w:rFonts w:ascii="Times New Roman" w:eastAsia="Calibri" w:hAnsi="Times New Roman" w:cs="Times New Roman"/>
                <w:color w:val="000000"/>
                <w:sz w:val="24"/>
                <w:szCs w:val="24"/>
              </w:rPr>
              <w:t xml:space="preserve"> о бюджете</w:t>
            </w:r>
            <w:r w:rsidRPr="004201ED">
              <w:rPr>
                <w:rFonts w:ascii="Times New Roman" w:eastAsia="Calibri" w:hAnsi="Times New Roman" w:cs="Times New Roman"/>
                <w:sz w:val="24"/>
                <w:szCs w:val="24"/>
              </w:rPr>
              <w:t xml:space="preserve"> и вносит уточнённый проект решения </w:t>
            </w:r>
            <w:r w:rsidRPr="004201ED">
              <w:rPr>
                <w:rFonts w:ascii="Times New Roman" w:eastAsia="Calibri" w:hAnsi="Times New Roman" w:cs="Times New Roman"/>
                <w:color w:val="000000"/>
                <w:sz w:val="24"/>
                <w:szCs w:val="24"/>
              </w:rPr>
              <w:t xml:space="preserve">Мечётского  </w:t>
            </w:r>
            <w:r w:rsidRPr="004201ED">
              <w:rPr>
                <w:rFonts w:ascii="Times New Roman" w:eastAsia="Calibri" w:hAnsi="Times New Roman" w:cs="Times New Roman"/>
                <w:sz w:val="24"/>
                <w:szCs w:val="24"/>
              </w:rPr>
              <w:t xml:space="preserve"> сельского поселения Бобровского муниципального района</w:t>
            </w:r>
            <w:r w:rsidRPr="004201ED">
              <w:rPr>
                <w:rFonts w:ascii="Times New Roman" w:eastAsia="Calibri" w:hAnsi="Times New Roman" w:cs="Times New Roman"/>
                <w:color w:val="000000"/>
                <w:sz w:val="24"/>
                <w:szCs w:val="24"/>
              </w:rPr>
              <w:t xml:space="preserve"> о   бюджете</w:t>
            </w:r>
            <w:r w:rsidRPr="004201ED">
              <w:rPr>
                <w:rFonts w:ascii="Times New Roman" w:eastAsia="Calibri" w:hAnsi="Times New Roman" w:cs="Times New Roman"/>
                <w:sz w:val="24"/>
                <w:szCs w:val="24"/>
              </w:rPr>
              <w:t xml:space="preserve"> в Совет народных депутатов и ревизионную комиссию не позднее пяти дней с момента получения обобщённых Комиссией замечаний и предложений депутатов Совета.</w:t>
            </w:r>
          </w:p>
          <w:p w:rsidR="004201ED" w:rsidRPr="004201ED" w:rsidRDefault="004201ED" w:rsidP="004201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xml:space="preserve">2.5. Администрация в течение двух дней выносит постановление о публичных слушаниях бюджета </w:t>
            </w:r>
            <w:r w:rsidRPr="004201ED">
              <w:rPr>
                <w:rFonts w:ascii="Times New Roman" w:eastAsia="Calibri" w:hAnsi="Times New Roman" w:cs="Times New Roman"/>
                <w:color w:val="000000"/>
                <w:sz w:val="24"/>
                <w:szCs w:val="24"/>
              </w:rPr>
              <w:t xml:space="preserve">Мечётского </w:t>
            </w:r>
            <w:r w:rsidRPr="004201ED">
              <w:rPr>
                <w:rFonts w:ascii="Times New Roman" w:eastAsia="Calibri" w:hAnsi="Times New Roman" w:cs="Times New Roman"/>
                <w:sz w:val="24"/>
                <w:szCs w:val="24"/>
              </w:rPr>
              <w:t>сельского поселения Бобровского муниципального района.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2.6. При рассмотрении проекта решения Совета народных депутатов о бюджете Совет народных депутатов заслушивает доклад главы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 или его представителя и содоклад председателя Комиссии или представителя Комиссии, а также председателя ревизионной комиссии, обсуждает концепцию и прогноз социально-экономического развития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 основные направления бюджетной и налоговой политики на очередной финансовый год, основные принципы и расчеты по взаимоотношениям бюджета и бюджетов поселений.</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При рассмотрении Советом народных депутатов проекта решения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 о бюджете утверждаются:</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общий объём доходов бюджета на очередной финансовый год и плановый период с выделением получаемых межбюджетных трансфертов;</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общий объём расходов бюджета в очередном финансовом году и плановом периоде;</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условно утверждаемые расходы в объёме не менее 2,5 процента общего объёма расходов бюджета на первый год планового периода и не менее 5 процентов общего объёма расходов бюджета на второй год планового периода;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дефицит (профицит) бюджета;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нормативы распределения доходов между районным бюджетом и бюджетами поселений в случае, если они не утверждены бюджетным законодательством Российской Федерации;</w:t>
            </w:r>
          </w:p>
          <w:p w:rsidR="004201ED" w:rsidRPr="004201ED" w:rsidRDefault="004201ED" w:rsidP="004201ED">
            <w:pPr>
              <w:tabs>
                <w:tab w:val="left" w:pos="1022"/>
              </w:tabs>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перечень главных администраторов доходов бюджета;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lang w:eastAsia="ru-RU"/>
              </w:rPr>
            </w:pPr>
            <w:r w:rsidRPr="004201ED">
              <w:rPr>
                <w:rFonts w:ascii="Times New Roman" w:eastAsia="Times New Roman" w:hAnsi="Times New Roman" w:cs="Times New Roman"/>
                <w:color w:val="000000"/>
                <w:spacing w:val="-8"/>
                <w:sz w:val="24"/>
                <w:szCs w:val="24"/>
                <w:lang w:eastAsia="ru-RU"/>
              </w:rPr>
              <w:t xml:space="preserve">- </w:t>
            </w:r>
            <w:r w:rsidRPr="004201ED">
              <w:rPr>
                <w:rFonts w:ascii="Times New Roman" w:eastAsia="Times New Roman" w:hAnsi="Times New Roman" w:cs="Times New Roman"/>
                <w:color w:val="000000"/>
                <w:spacing w:val="5"/>
                <w:sz w:val="24"/>
                <w:szCs w:val="24"/>
                <w:lang w:eastAsia="ru-RU"/>
              </w:rPr>
              <w:t xml:space="preserve">перечень главных администраторов, источников финансирования </w:t>
            </w:r>
            <w:r w:rsidRPr="004201ED">
              <w:rPr>
                <w:rFonts w:ascii="Times New Roman" w:eastAsia="Times New Roman" w:hAnsi="Times New Roman" w:cs="Times New Roman"/>
                <w:color w:val="000000"/>
                <w:spacing w:val="-1"/>
                <w:sz w:val="24"/>
                <w:szCs w:val="24"/>
                <w:lang w:eastAsia="ru-RU"/>
              </w:rPr>
              <w:t>дефицита бюджета;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 </w:t>
            </w:r>
            <w:r w:rsidRPr="004201ED">
              <w:rPr>
                <w:rFonts w:ascii="Times New Roman" w:eastAsia="Times New Roman" w:hAnsi="Times New Roman" w:cs="Times New Roman"/>
                <w:color w:val="000000"/>
                <w:spacing w:val="-1"/>
                <w:sz w:val="24"/>
                <w:szCs w:val="24"/>
                <w:lang w:eastAsia="ru-RU"/>
              </w:rPr>
              <w:t>источники финансирования дефицита бюджета</w:t>
            </w:r>
            <w:r w:rsidRPr="004201ED">
              <w:rPr>
                <w:rFonts w:ascii="Times New Roman" w:eastAsia="Times New Roman" w:hAnsi="Times New Roman" w:cs="Times New Roman"/>
                <w:color w:val="000000"/>
                <w:sz w:val="24"/>
                <w:szCs w:val="24"/>
                <w:lang w:eastAsia="ru-RU"/>
              </w:rPr>
              <w:t>;</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 распределение бюджетных ассигнований по разделам, подразделам, </w:t>
            </w:r>
            <w:r w:rsidRPr="004201ED">
              <w:rPr>
                <w:rFonts w:ascii="Times New Roman" w:eastAsia="Times New Roman" w:hAnsi="Times New Roman" w:cs="Times New Roman"/>
                <w:color w:val="000000"/>
                <w:spacing w:val="7"/>
                <w:sz w:val="24"/>
                <w:szCs w:val="24"/>
                <w:lang w:eastAsia="ru-RU"/>
              </w:rPr>
              <w:t xml:space="preserve">целевым статьям и видам расходов классификации расходов бюджетов </w:t>
            </w:r>
            <w:r w:rsidRPr="004201ED">
              <w:rPr>
                <w:rFonts w:ascii="Times New Roman" w:eastAsia="Times New Roman" w:hAnsi="Times New Roman" w:cs="Times New Roman"/>
                <w:color w:val="000000"/>
                <w:spacing w:val="-1"/>
                <w:sz w:val="24"/>
                <w:szCs w:val="24"/>
                <w:lang w:eastAsia="ru-RU"/>
              </w:rPr>
              <w:t>на очередной финансовый год и плановый период</w:t>
            </w:r>
            <w:r w:rsidRPr="004201ED">
              <w:rPr>
                <w:rFonts w:ascii="Times New Roman" w:eastAsia="Times New Roman" w:hAnsi="Times New Roman" w:cs="Times New Roman"/>
                <w:color w:val="000000"/>
                <w:sz w:val="24"/>
                <w:szCs w:val="24"/>
                <w:lang w:eastAsia="ru-RU"/>
              </w:rPr>
              <w:t>;</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общий объём бюджетных ассигнований, направляемых на исполнение публичных нормативных обязательств;</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 верхний предел муниципального внутреннего долга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и (или) по состоянию на 1 января года, следующего за очередным финансовым годом, с указанием, в том числе, верхнего предела долга по муниципальным гарантиям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w:t>
            </w:r>
          </w:p>
          <w:p w:rsidR="004201ED" w:rsidRPr="004201ED" w:rsidRDefault="004201ED" w:rsidP="004201ED">
            <w:pPr>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xml:space="preserve">- программа муниципальных внутренних заимствований Мечётского   сельского поселения </w:t>
            </w:r>
            <w:r w:rsidRPr="004201ED">
              <w:rPr>
                <w:rFonts w:ascii="Times New Roman" w:eastAsia="Calibri" w:hAnsi="Times New Roman" w:cs="Times New Roman"/>
                <w:sz w:val="24"/>
                <w:szCs w:val="24"/>
              </w:rPr>
              <w:t>Бобровского</w:t>
            </w:r>
            <w:r w:rsidRPr="004201ED">
              <w:rPr>
                <w:rFonts w:ascii="Times New Roman" w:eastAsia="Calibri" w:hAnsi="Times New Roman" w:cs="Times New Roman"/>
                <w:color w:val="000000"/>
                <w:sz w:val="24"/>
                <w:szCs w:val="24"/>
              </w:rPr>
              <w:t xml:space="preserve"> муниципального района на очередной финансовый год и плановый период;</w:t>
            </w:r>
          </w:p>
          <w:p w:rsidR="004201ED" w:rsidRPr="004201ED" w:rsidRDefault="004201ED" w:rsidP="004201ED">
            <w:pPr>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xml:space="preserve">- программа муниципальных гарантий Мечётского сельского поселения </w:t>
            </w:r>
            <w:r w:rsidRPr="004201ED">
              <w:rPr>
                <w:rFonts w:ascii="Times New Roman" w:eastAsia="Calibri" w:hAnsi="Times New Roman" w:cs="Times New Roman"/>
                <w:sz w:val="24"/>
                <w:szCs w:val="24"/>
              </w:rPr>
              <w:t>Бобровского</w:t>
            </w:r>
            <w:r w:rsidRPr="004201ED">
              <w:rPr>
                <w:rFonts w:ascii="Times New Roman" w:eastAsia="Calibri" w:hAnsi="Times New Roman" w:cs="Times New Roman"/>
                <w:color w:val="000000"/>
                <w:sz w:val="24"/>
                <w:szCs w:val="24"/>
              </w:rPr>
              <w:t xml:space="preserve"> муниципального района в валюте Российской Федерации на очередной финансовый год и плановый период;</w:t>
            </w:r>
          </w:p>
          <w:p w:rsidR="004201ED" w:rsidRPr="004201ED" w:rsidRDefault="004201ED" w:rsidP="004201ED">
            <w:pPr>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z w:val="24"/>
                <w:szCs w:val="24"/>
              </w:rPr>
              <w:t>- программа предоставления бюджетных кредитов на очередной финансовый год и плановый период;</w:t>
            </w:r>
          </w:p>
          <w:p w:rsidR="004201ED" w:rsidRPr="004201ED" w:rsidRDefault="004201ED" w:rsidP="004201ED">
            <w:pPr>
              <w:spacing w:after="0" w:line="240" w:lineRule="auto"/>
              <w:ind w:firstLine="709"/>
              <w:jc w:val="both"/>
              <w:rPr>
                <w:rFonts w:ascii="Times New Roman" w:eastAsia="Calibri" w:hAnsi="Times New Roman" w:cs="Times New Roman"/>
                <w:color w:val="000000"/>
                <w:spacing w:val="-1"/>
                <w:sz w:val="24"/>
                <w:szCs w:val="24"/>
              </w:rPr>
            </w:pPr>
            <w:r w:rsidRPr="004201ED">
              <w:rPr>
                <w:rFonts w:ascii="Times New Roman" w:eastAsia="Calibri" w:hAnsi="Times New Roman" w:cs="Times New Roman"/>
                <w:color w:val="000000"/>
                <w:sz w:val="24"/>
                <w:szCs w:val="24"/>
              </w:rPr>
              <w:t xml:space="preserve">- ведомственная структура расходов бюджета на очередной финансовый год и ведомственная структура расходов на первый и второй годы планового периода в соответствии с распределением бюджетных ассигнований по разделам, подразделам, </w:t>
            </w:r>
            <w:r w:rsidRPr="004201ED">
              <w:rPr>
                <w:rFonts w:ascii="Times New Roman" w:eastAsia="Calibri" w:hAnsi="Times New Roman" w:cs="Times New Roman"/>
                <w:color w:val="000000"/>
                <w:spacing w:val="7"/>
                <w:sz w:val="24"/>
                <w:szCs w:val="24"/>
              </w:rPr>
              <w:t xml:space="preserve">целевым статьям и видам расходов классификации расходов бюджетов </w:t>
            </w:r>
            <w:r w:rsidRPr="004201ED">
              <w:rPr>
                <w:rFonts w:ascii="Times New Roman" w:eastAsia="Calibri" w:hAnsi="Times New Roman" w:cs="Times New Roman"/>
                <w:color w:val="000000"/>
                <w:spacing w:val="-1"/>
                <w:sz w:val="24"/>
                <w:szCs w:val="24"/>
              </w:rPr>
              <w:t>на очередной финансовый год и плановый период;</w:t>
            </w:r>
          </w:p>
          <w:p w:rsidR="004201ED" w:rsidRPr="004201ED" w:rsidRDefault="004201ED" w:rsidP="004201ED">
            <w:pPr>
              <w:spacing w:after="0" w:line="240" w:lineRule="auto"/>
              <w:ind w:firstLine="709"/>
              <w:jc w:val="both"/>
              <w:rPr>
                <w:rFonts w:ascii="Times New Roman" w:eastAsia="Calibri" w:hAnsi="Times New Roman" w:cs="Times New Roman"/>
                <w:color w:val="000000"/>
                <w:sz w:val="24"/>
                <w:szCs w:val="24"/>
              </w:rPr>
            </w:pPr>
            <w:r w:rsidRPr="004201ED">
              <w:rPr>
                <w:rFonts w:ascii="Times New Roman" w:eastAsia="Calibri" w:hAnsi="Times New Roman" w:cs="Times New Roman"/>
                <w:color w:val="000000"/>
                <w:spacing w:val="-1"/>
                <w:sz w:val="24"/>
                <w:szCs w:val="24"/>
              </w:rPr>
              <w:t xml:space="preserve">- текстовые статьи проекта решения Совета народных депутатов о местном бюджете. </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При утверждении параметров бюджета Совет народных депутатов не имеет права увеличивать </w:t>
            </w:r>
            <w:r w:rsidRPr="004201ED">
              <w:rPr>
                <w:rFonts w:ascii="Times New Roman" w:eastAsia="Times New Roman" w:hAnsi="Times New Roman" w:cs="Times New Roman"/>
                <w:color w:val="000000"/>
                <w:sz w:val="24"/>
                <w:szCs w:val="24"/>
                <w:lang w:eastAsia="ru-RU"/>
              </w:rPr>
              <w:lastRenderedPageBreak/>
              <w:t>доходы и дефицит бюджета, если на эти изменения отсутствует положительное заключение администрации.</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201ED">
              <w:rPr>
                <w:rFonts w:ascii="Times New Roman" w:eastAsia="Times New Roman" w:hAnsi="Times New Roman" w:cs="Times New Roman"/>
                <w:color w:val="000000"/>
                <w:sz w:val="24"/>
                <w:szCs w:val="24"/>
                <w:lang w:eastAsia="ru-RU"/>
              </w:rPr>
              <w:t xml:space="preserve">После принятия проекта решения Совета народных депутатов о бюджете принятое решение в течение 5 дней Советом народных депутатов направляется главе Мечётского сельского поселения </w:t>
            </w:r>
            <w:r w:rsidRPr="004201ED">
              <w:rPr>
                <w:rFonts w:ascii="Times New Roman" w:eastAsia="Times New Roman" w:hAnsi="Times New Roman" w:cs="Times New Roman"/>
                <w:sz w:val="24"/>
                <w:szCs w:val="24"/>
                <w:lang w:eastAsia="ru-RU"/>
              </w:rPr>
              <w:t>Бобровского</w:t>
            </w:r>
            <w:r w:rsidRPr="004201ED">
              <w:rPr>
                <w:rFonts w:ascii="Times New Roman" w:eastAsia="Times New Roman" w:hAnsi="Times New Roman" w:cs="Times New Roman"/>
                <w:color w:val="000000"/>
                <w:sz w:val="24"/>
                <w:szCs w:val="24"/>
                <w:lang w:eastAsia="ru-RU"/>
              </w:rPr>
              <w:t xml:space="preserve"> муниципального района для подписания и обнародования.</w:t>
            </w:r>
          </w:p>
          <w:p w:rsidR="004201ED" w:rsidRPr="004201ED" w:rsidRDefault="004201ED" w:rsidP="004201ED">
            <w:pPr>
              <w:spacing w:after="0" w:line="240" w:lineRule="auto"/>
              <w:ind w:firstLine="709"/>
              <w:jc w:val="center"/>
              <w:rPr>
                <w:rFonts w:ascii="Times New Roman" w:eastAsia="Times New Roman" w:hAnsi="Times New Roman" w:cs="Times New Roman"/>
                <w:b/>
                <w:sz w:val="24"/>
                <w:szCs w:val="24"/>
                <w:lang w:eastAsia="ru-RU"/>
              </w:rPr>
            </w:pPr>
            <w:r w:rsidRPr="004201ED">
              <w:rPr>
                <w:rFonts w:ascii="Times New Roman" w:eastAsia="Times New Roman" w:hAnsi="Times New Roman" w:cs="Times New Roman"/>
                <w:b/>
                <w:sz w:val="24"/>
                <w:szCs w:val="24"/>
                <w:lang w:eastAsia="ru-RU"/>
              </w:rPr>
              <w:t>3. Документы и материалы, представляемые одновременно с проектом бюджета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3.1. Одновременно с проектом решения о бюджете в Совет народных депутатов Мечётского сельского поселения представляются:</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основные направления бюджетной политики и основные направления налоговой политики в Мечётском сельском поселении Бобровском муниципальном районе;</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предварительные итоги социально-экономического развития Мечётского сельского поселения за истекший период текущего финансового года и ожидаемые итоги социально-экономического развития Мечётского сельского поселения за текущий финансовый год;</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прогноз социально-экономического развития Мечётского сельского поселения;</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Мечётского сельского поселения на очередной финансовый год и плановый период, либо утвержденный среднесрочный финансовый план;</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пояснительная записка к проекту бюджета;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методики (проекты методик) и расчеты распределения межбюджетных трансфертов;</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Мечётского сельского поселения;</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оценка ожидаемого исполнения бюджета на текущий финансовый год;</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предложенные Советом народных депутатов,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w:t>
            </w:r>
          </w:p>
          <w:p w:rsidR="004201ED" w:rsidRPr="004201ED" w:rsidRDefault="004201ED" w:rsidP="004201ED">
            <w:pPr>
              <w:spacing w:after="0" w:line="240" w:lineRule="auto"/>
              <w:ind w:firstLine="709"/>
              <w:jc w:val="both"/>
              <w:rPr>
                <w:rFonts w:ascii="Times New Roman" w:eastAsia="Calibri" w:hAnsi="Times New Roman" w:cs="Times New Roman"/>
                <w:sz w:val="24"/>
                <w:szCs w:val="24"/>
              </w:rPr>
            </w:pPr>
            <w:r w:rsidRPr="004201ED">
              <w:rPr>
                <w:rFonts w:ascii="Times New Roman" w:eastAsia="Calibri" w:hAnsi="Times New Roman" w:cs="Times New Roman"/>
                <w:sz w:val="24"/>
                <w:szCs w:val="24"/>
              </w:rPr>
              <w:t>- реестры источников доходов бюджета Мечётского сельского поселения;</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 иные документы и материалы.</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3.2.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4201ED" w:rsidRPr="004201ED" w:rsidRDefault="004201ED" w:rsidP="004201E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01ED">
              <w:rPr>
                <w:rFonts w:ascii="Times New Roman" w:eastAsia="Times New Roman" w:hAnsi="Times New Roman" w:cs="Times New Roman"/>
                <w:sz w:val="24"/>
                <w:szCs w:val="24"/>
                <w:lang w:eastAsia="ru-RU"/>
              </w:rPr>
              <w:t>3.3.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tc>
      </w:tr>
    </w:tbl>
    <w:p w:rsidR="004201ED" w:rsidRDefault="004201ED" w:rsidP="004201ED">
      <w:pPr>
        <w:spacing w:after="0" w:line="240" w:lineRule="auto"/>
        <w:jc w:val="center"/>
        <w:rPr>
          <w:rFonts w:ascii="Times New Roman" w:eastAsia="Times New Roman" w:hAnsi="Times New Roman" w:cs="Times New Roman"/>
          <w:b/>
          <w:sz w:val="24"/>
          <w:szCs w:val="24"/>
          <w:lang w:eastAsia="ru-RU"/>
        </w:rPr>
      </w:pPr>
    </w:p>
    <w:p w:rsidR="004201ED" w:rsidRPr="004201ED" w:rsidRDefault="004201ED" w:rsidP="004201ED">
      <w:pPr>
        <w:spacing w:after="0" w:line="240" w:lineRule="auto"/>
        <w:jc w:val="center"/>
        <w:rPr>
          <w:rFonts w:ascii="Times New Roman" w:eastAsia="Times New Roman" w:hAnsi="Times New Roman" w:cs="Times New Roman"/>
          <w:b/>
          <w:sz w:val="24"/>
          <w:szCs w:val="24"/>
          <w:lang w:eastAsia="ru-RU"/>
        </w:rPr>
      </w:pPr>
      <w:r w:rsidRPr="004201ED">
        <w:rPr>
          <w:rFonts w:ascii="Times New Roman" w:eastAsia="Times New Roman" w:hAnsi="Times New Roman" w:cs="Times New Roman"/>
          <w:b/>
          <w:sz w:val="24"/>
          <w:szCs w:val="24"/>
          <w:lang w:eastAsia="ru-RU"/>
        </w:rPr>
        <w:t>АДМИНИСТРАЦИЯ МЕЧЁТСКОГО СЕЛЬСКОГО ПОСЕЛЕНИЯ БОБРОВСКОГО МУНИЦИПАЛЬНОГО РАЙОНА</w:t>
      </w:r>
      <w:r>
        <w:rPr>
          <w:rFonts w:ascii="Times New Roman" w:eastAsia="Times New Roman" w:hAnsi="Times New Roman" w:cs="Times New Roman"/>
          <w:b/>
          <w:sz w:val="24"/>
          <w:szCs w:val="24"/>
          <w:lang w:eastAsia="ru-RU"/>
        </w:rPr>
        <w:t xml:space="preserve"> </w:t>
      </w:r>
      <w:r w:rsidRPr="004201ED">
        <w:rPr>
          <w:rFonts w:ascii="Times New Roman" w:eastAsia="Times New Roman" w:hAnsi="Times New Roman" w:cs="Times New Roman"/>
          <w:b/>
          <w:sz w:val="24"/>
          <w:szCs w:val="24"/>
          <w:lang w:eastAsia="ru-RU"/>
        </w:rPr>
        <w:t xml:space="preserve"> ВОРОНЕЖСКОЙ ОБЛАСТИ</w:t>
      </w:r>
    </w:p>
    <w:p w:rsidR="004201ED" w:rsidRPr="004201ED" w:rsidRDefault="004201ED" w:rsidP="004201ED">
      <w:pPr>
        <w:keepNext/>
        <w:spacing w:after="0" w:line="240" w:lineRule="auto"/>
        <w:ind w:right="283"/>
        <w:jc w:val="center"/>
        <w:outlineLvl w:val="2"/>
        <w:rPr>
          <w:rFonts w:ascii="Times New Roman" w:eastAsia="Times New Roman" w:hAnsi="Times New Roman" w:cs="Times New Roman"/>
          <w:b/>
          <w:sz w:val="24"/>
          <w:szCs w:val="24"/>
          <w:lang w:eastAsia="ru-RU"/>
        </w:rPr>
      </w:pPr>
      <w:r w:rsidRPr="004201ED">
        <w:rPr>
          <w:rFonts w:ascii="Times New Roman" w:eastAsia="Times New Roman" w:hAnsi="Times New Roman" w:cs="Times New Roman"/>
          <w:b/>
          <w:sz w:val="24"/>
          <w:szCs w:val="24"/>
          <w:lang w:eastAsia="ru-RU"/>
        </w:rPr>
        <w:t>П О С Т А Н О В Л Е Н И Е</w:t>
      </w:r>
    </w:p>
    <w:p w:rsidR="004201ED" w:rsidRPr="004201ED" w:rsidRDefault="004201ED" w:rsidP="004201ED">
      <w:pPr>
        <w:autoSpaceDE w:val="0"/>
        <w:autoSpaceDN w:val="0"/>
        <w:adjustRightInd w:val="0"/>
        <w:spacing w:after="0" w:line="240" w:lineRule="auto"/>
        <w:rPr>
          <w:rFonts w:ascii="Times New Roman" w:eastAsia="Times New Roman" w:hAnsi="Times New Roman" w:cs="Times New Roman"/>
          <w:bCs/>
          <w:sz w:val="24"/>
          <w:szCs w:val="24"/>
        </w:rPr>
      </w:pPr>
    </w:p>
    <w:p w:rsidR="004201ED" w:rsidRPr="004201ED" w:rsidRDefault="004201ED" w:rsidP="004201ED">
      <w:pPr>
        <w:autoSpaceDE w:val="0"/>
        <w:autoSpaceDN w:val="0"/>
        <w:adjustRightInd w:val="0"/>
        <w:spacing w:after="0" w:line="240" w:lineRule="auto"/>
        <w:rPr>
          <w:rFonts w:ascii="Times New Roman" w:eastAsia="Times New Roman" w:hAnsi="Times New Roman" w:cs="Times New Roman"/>
          <w:bCs/>
          <w:sz w:val="24"/>
          <w:szCs w:val="24"/>
          <w:u w:val="single"/>
        </w:rPr>
      </w:pPr>
      <w:r w:rsidRPr="004201ED">
        <w:rPr>
          <w:rFonts w:ascii="Times New Roman" w:eastAsia="Times New Roman" w:hAnsi="Times New Roman" w:cs="Times New Roman"/>
          <w:bCs/>
          <w:sz w:val="24"/>
          <w:szCs w:val="24"/>
          <w:u w:val="single"/>
        </w:rPr>
        <w:t>от 16. 12. 2024 года № 91</w:t>
      </w:r>
    </w:p>
    <w:p w:rsidR="004201ED" w:rsidRPr="004201ED" w:rsidRDefault="004201ED" w:rsidP="004201ED">
      <w:pPr>
        <w:autoSpaceDE w:val="0"/>
        <w:autoSpaceDN w:val="0"/>
        <w:adjustRightInd w:val="0"/>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201ED">
        <w:rPr>
          <w:rFonts w:ascii="Times New Roman" w:eastAsia="Times New Roman" w:hAnsi="Times New Roman" w:cs="Times New Roman"/>
          <w:bCs/>
          <w:sz w:val="20"/>
          <w:szCs w:val="20"/>
        </w:rPr>
        <w:t xml:space="preserve"> с. Мечётка</w:t>
      </w:r>
    </w:p>
    <w:p w:rsidR="004201ED" w:rsidRPr="004201ED" w:rsidRDefault="004201ED" w:rsidP="004201ED">
      <w:pPr>
        <w:autoSpaceDE w:val="0"/>
        <w:autoSpaceDN w:val="0"/>
        <w:adjustRightInd w:val="0"/>
        <w:spacing w:after="0" w:line="240" w:lineRule="auto"/>
        <w:rPr>
          <w:rFonts w:ascii="Times New Roman" w:eastAsia="Times New Roman" w:hAnsi="Times New Roman" w:cs="Times New Roman"/>
          <w:bCs/>
          <w:sz w:val="24"/>
          <w:szCs w:val="24"/>
        </w:rPr>
      </w:pP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Об утверждении Порядка</w:t>
      </w:r>
      <w:r>
        <w:rPr>
          <w:rFonts w:ascii="Times New Roman" w:eastAsia="Times New Roman" w:hAnsi="Times New Roman" w:cs="Times New Roman"/>
          <w:b/>
          <w:sz w:val="24"/>
          <w:szCs w:val="24"/>
        </w:rPr>
        <w:t xml:space="preserve"> </w:t>
      </w:r>
      <w:r w:rsidRPr="004201ED">
        <w:rPr>
          <w:rFonts w:ascii="Times New Roman" w:eastAsia="Times New Roman" w:hAnsi="Times New Roman" w:cs="Times New Roman"/>
          <w:b/>
          <w:sz w:val="24"/>
          <w:szCs w:val="24"/>
        </w:rPr>
        <w:t>исполнения решения</w:t>
      </w:r>
      <w:r>
        <w:rPr>
          <w:rFonts w:ascii="Times New Roman" w:eastAsia="Times New Roman" w:hAnsi="Times New Roman" w:cs="Times New Roman"/>
          <w:b/>
          <w:sz w:val="24"/>
          <w:szCs w:val="24"/>
        </w:rPr>
        <w:t xml:space="preserve"> </w:t>
      </w:r>
      <w:r w:rsidRPr="004201ED">
        <w:rPr>
          <w:rFonts w:ascii="Times New Roman" w:eastAsia="Times New Roman" w:hAnsi="Times New Roman" w:cs="Times New Roman"/>
          <w:b/>
          <w:sz w:val="24"/>
          <w:szCs w:val="24"/>
        </w:rPr>
        <w:t>о применении бюджетных</w:t>
      </w:r>
      <w:r>
        <w:rPr>
          <w:rFonts w:ascii="Times New Roman" w:eastAsia="Times New Roman" w:hAnsi="Times New Roman" w:cs="Times New Roman"/>
          <w:b/>
          <w:sz w:val="24"/>
          <w:szCs w:val="24"/>
        </w:rPr>
        <w:t xml:space="preserve"> </w:t>
      </w:r>
      <w:r w:rsidRPr="004201ED">
        <w:rPr>
          <w:rFonts w:ascii="Times New Roman" w:eastAsia="Times New Roman" w:hAnsi="Times New Roman" w:cs="Times New Roman"/>
          <w:b/>
          <w:sz w:val="24"/>
          <w:szCs w:val="24"/>
        </w:rPr>
        <w:t>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p>
    <w:p w:rsidR="00447955"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В соответствии с Федеральным законом от 19.07.2018 № 222-ФЗ «О внесении изменений в Бюджетный кодекс Российской Федерации и статью 4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постановлением Правительства Российской </w:t>
      </w:r>
      <w:r w:rsidRPr="004201ED">
        <w:rPr>
          <w:rFonts w:ascii="Times New Roman" w:eastAsia="Times New Roman" w:hAnsi="Times New Roman" w:cs="Times New Roman"/>
          <w:sz w:val="24"/>
          <w:szCs w:val="24"/>
        </w:rPr>
        <w:lastRenderedPageBreak/>
        <w:t xml:space="preserve">Федерации от 24.10.2018 № 1268 «Об утверждении общих требований к установлению случаев и условий продления срока исполнения бюджетной меры принуждения», администрация Мечётского сельского поселения Бобровского муниципального района Воронежской области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b/>
          <w:sz w:val="24"/>
          <w:szCs w:val="24"/>
        </w:rPr>
        <w:t>п о с т а н о в л я е т:</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 Утвердить Порядок исполнения решения о применении бюджетных мер принуждения (Приложение № 1).</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 Постановление № 27 от 14.05.2020 года «Об утверждении Порядка исполнения решения о применении бюджетных мер принуждения» признать утратившим силу.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3. Настоящее постановление вступает в силу с момента его подписания.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4. Настоящее постановление подлежит размещению на официальном сайте администрации Мечётского сельского поселения в сети Интернет.</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5. Контроль за исполнением настоящего постановления оставляю за собой.</w:t>
      </w:r>
    </w:p>
    <w:p w:rsidR="004201ED" w:rsidRPr="004201ED" w:rsidRDefault="004201ED" w:rsidP="004201ED">
      <w:pPr>
        <w:autoSpaceDE w:val="0"/>
        <w:autoSpaceDN w:val="0"/>
        <w:adjustRightInd w:val="0"/>
        <w:spacing w:after="0" w:line="240" w:lineRule="auto"/>
        <w:jc w:val="both"/>
        <w:rPr>
          <w:rFonts w:ascii="Times New Roman" w:eastAsia="Times New Roman" w:hAnsi="Times New Roman" w:cs="Times New Roman"/>
          <w:sz w:val="24"/>
          <w:szCs w:val="24"/>
        </w:rPr>
      </w:pPr>
    </w:p>
    <w:p w:rsidR="004201ED" w:rsidRPr="004201ED" w:rsidRDefault="004201ED" w:rsidP="004201ED">
      <w:pPr>
        <w:autoSpaceDE w:val="0"/>
        <w:autoSpaceDN w:val="0"/>
        <w:adjustRightInd w:val="0"/>
        <w:spacing w:after="0" w:line="240" w:lineRule="auto"/>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Глава Мечётского сельского поселения</w:t>
      </w:r>
    </w:p>
    <w:p w:rsidR="004201ED" w:rsidRPr="004201ED" w:rsidRDefault="004201ED" w:rsidP="004201ED">
      <w:pPr>
        <w:autoSpaceDE w:val="0"/>
        <w:autoSpaceDN w:val="0"/>
        <w:adjustRightInd w:val="0"/>
        <w:spacing w:after="0" w:line="240" w:lineRule="auto"/>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Бобровского муниципального района</w:t>
      </w:r>
    </w:p>
    <w:p w:rsidR="004201ED" w:rsidRPr="004201ED" w:rsidRDefault="004201ED" w:rsidP="004201ED">
      <w:pPr>
        <w:autoSpaceDE w:val="0"/>
        <w:autoSpaceDN w:val="0"/>
        <w:adjustRightInd w:val="0"/>
        <w:spacing w:after="0" w:line="240" w:lineRule="auto"/>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Воронежской области                                                                Н.Г.Суворин</w:t>
      </w:r>
    </w:p>
    <w:p w:rsidR="004201ED" w:rsidRPr="004201ED" w:rsidRDefault="004201ED" w:rsidP="004201ED">
      <w:pPr>
        <w:autoSpaceDE w:val="0"/>
        <w:autoSpaceDN w:val="0"/>
        <w:adjustRightInd w:val="0"/>
        <w:spacing w:after="0" w:line="240" w:lineRule="auto"/>
        <w:jc w:val="both"/>
        <w:rPr>
          <w:rFonts w:ascii="Times New Roman" w:eastAsia="Times New Roman" w:hAnsi="Times New Roman" w:cs="Times New Roman"/>
          <w:sz w:val="24"/>
          <w:szCs w:val="24"/>
        </w:rPr>
      </w:pP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Приложение</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к постановлению администрации </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Мечётского сельского поселения</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Бобровского муниципального района</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Воронежской области</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от 16 .12.2024  г № 91</w:t>
      </w:r>
    </w:p>
    <w:p w:rsidR="004201ED" w:rsidRPr="004201ED" w:rsidRDefault="004201ED" w:rsidP="004201ED">
      <w:pPr>
        <w:autoSpaceDE w:val="0"/>
        <w:autoSpaceDN w:val="0"/>
        <w:adjustRightInd w:val="0"/>
        <w:spacing w:after="0" w:line="240" w:lineRule="auto"/>
        <w:jc w:val="right"/>
        <w:rPr>
          <w:rFonts w:ascii="Times New Roman" w:eastAsia="Times New Roman" w:hAnsi="Times New Roman" w:cs="Times New Roman"/>
          <w:sz w:val="24"/>
          <w:szCs w:val="24"/>
        </w:rPr>
      </w:pP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Порядок</w:t>
      </w:r>
      <w:r>
        <w:rPr>
          <w:rFonts w:ascii="Times New Roman" w:eastAsia="Times New Roman" w:hAnsi="Times New Roman" w:cs="Times New Roman"/>
          <w:b/>
          <w:sz w:val="24"/>
          <w:szCs w:val="24"/>
        </w:rPr>
        <w:t xml:space="preserve"> </w:t>
      </w:r>
      <w:r w:rsidRPr="004201ED">
        <w:rPr>
          <w:rFonts w:ascii="Times New Roman" w:eastAsia="Times New Roman" w:hAnsi="Times New Roman" w:cs="Times New Roman"/>
          <w:b/>
          <w:sz w:val="24"/>
          <w:szCs w:val="24"/>
        </w:rPr>
        <w:t>исполнения решения о применении бюджетных мер принуждения</w:t>
      </w:r>
    </w:p>
    <w:p w:rsidR="004201ED" w:rsidRPr="004201ED" w:rsidRDefault="004201ED" w:rsidP="004201ED">
      <w:pPr>
        <w:spacing w:after="0" w:line="240" w:lineRule="auto"/>
        <w:jc w:val="center"/>
        <w:rPr>
          <w:rFonts w:ascii="Times New Roman" w:eastAsia="Times New Roman" w:hAnsi="Times New Roman" w:cs="Times New Roman"/>
          <w:sz w:val="24"/>
          <w:szCs w:val="24"/>
        </w:rPr>
      </w:pP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1. Общие положения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1.1.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 распорядителей бюджетных средств, получателей бюджетных средств, главных администраторов доходов бюджета и главных администраторов источников финансирования дефицита бюджета поселения (далее - решение о применении бюджетных 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1.2. В настоящем Порядке под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Мечётского сельского поселения, действие (бездействие) финансового органа, главного распорядителя, распорядителя и получателя бюджетных средств, главного администратора доходов бюджета, главного администратора источников финансирования дефицита бюджета Мечётского сельского поселения (далее также нарушители бюджетного законодательства), которому предоставлены средства из бюджета поселения, за совершение которого предусмотрено применение бюджетных 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1.3. В соответствии с Бюджетным кодексом Российской Федерации к бюджетным нарушениям относятся следующие нарушения: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нецелевое использование бюджетных средств;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возврат либо несвоевременный возврат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перечисление либо несвоевременное перечисление платы за пользование бюджетным кредитом;</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нарушение условий предоставления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нарушение условий предоставления межбюджетных трансфертов;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 превышение предельных значений дефицита бюджета муниципального образования автономного округа, установленных пунктом 3 статьи 92.1 БК РФ;</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превышение предельного объема муниципального долга, установленного статьей 107 БК РФ.</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1.4. Нецелевым использованием бюджетных средств бюджета Мечётского сельского поселения признаются направление средств бюджета поселения и оплата денежных обязательств в целях, не соответствующих полностью или частично целям, определенным решением Мечётского сельского поселения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1.5.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 а также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1.6. Главный распорядитель средств бюджета Мечётского сельского поселения в течение 10 рабочих дней со дня обнаружения фактов нецелевого использования бюджетных средств, нарушения условий договора бюджетного кредита, условий предоставления межбюджетного трансферта, превышения предельных значений дефицита бюджета Мечётского сельского поселения установленных пунктом 3 статьи 92.1 БК РФ, превышения предельного объема муниципального долга, установленного статьей 107 БК РФ, направляет в финансовый орган сообщение о факте бюджетного нарушения по форме согласно Приложению 1 к настоящему Порядку, с целью выдачи уведомления о применении бюджетных 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p>
    <w:p w:rsidR="004201ED" w:rsidRPr="004201ED" w:rsidRDefault="004201ED" w:rsidP="004201ED">
      <w:pPr>
        <w:widowControl w:val="0"/>
        <w:autoSpaceDE w:val="0"/>
        <w:autoSpaceDN w:val="0"/>
        <w:adjustRightInd w:val="0"/>
        <w:spacing w:after="0" w:line="240" w:lineRule="auto"/>
        <w:ind w:left="709" w:right="-142"/>
        <w:contextualSpacing/>
        <w:jc w:val="center"/>
        <w:rPr>
          <w:rFonts w:ascii="Times New Roman" w:eastAsia="Calibri" w:hAnsi="Times New Roman" w:cs="Times New Roman"/>
          <w:b/>
          <w:bCs/>
          <w:sz w:val="24"/>
          <w:szCs w:val="24"/>
          <w:lang w:eastAsia="ru-RU"/>
        </w:rPr>
      </w:pPr>
      <w:r w:rsidRPr="004201ED">
        <w:rPr>
          <w:rFonts w:ascii="Times New Roman" w:eastAsia="Calibri" w:hAnsi="Times New Roman" w:cs="Times New Roman"/>
          <w:b/>
          <w:bCs/>
          <w:sz w:val="24"/>
          <w:szCs w:val="24"/>
          <w:lang w:eastAsia="ru-RU"/>
        </w:rPr>
        <w:t>2. Бюджетные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2.1. К нарушителям бюджетного законодательства могут быть применены следующие бюджетные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бесспорное взыскание суммы средств бюджетного кредита (далее – средства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бесспорное взыскание суммы платы за пользование средствами,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бесспорное взыскание пеней за несвоевременный возврат средств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бесспорное взыскание суммы средств межбюджетного трансферта, предоставленных из бюджета поселения (далее – средства межбюджетного трансферта);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сокращение предоставления межбюджетных трансфертов (за исключением субвенций);</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приостановление предоставления межбюджетных трансфертов (за исключением субвенций).</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2.2. Решение о бесспорном взыскании суммы средств бюджетного кредита, принимается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возврата либо несвоевременного возврата средств бюджетного кредита, в установленный срок, в размере суммы непогашенных остатков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2.3. Решение о бесспорном взыскании суммы платы за пользование средствами бюджетного кредита, принимается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бюджетных кредитов,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 нарушения условий предоставления бюджетного кредита, если это действие не связано с нецелевым использованием бюджетных средств, в размере суммы платы за пользование средствами бюджетного кредита,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2.4. Решение о бесспорном взыскании пеней за несвоевременный возврат средств бюджетного кредита принимается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возврата либо несвоевременного возврата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перечисления либо несвоевременного перечисления платы за пользование средствами бюджетного кредита,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2.5. Решение о бесспорном взыскании суммы средств межбюджетного трансферта, принимается, если нарушителем бюджетного законодательства совершено повторное однородное бюджетное нарушение, которое невозможно устранить,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межбюджетного трансферта, в размере суммы средств, использованных не по целевому назначению;</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2.6. Решение о сокращение предоставления межбюджетных трансфертов (за исключением субвенций) принимается, если нарушителем бюджетного законодательства впервые совершено бюджетное нарушение, которое невозможно устранить,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межбюджетного трансферта, имеющий целевое назначение, в размере суммы средств, использованных не по целевому назначению;</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превышения предельных значений дефицита бюджета Мечётского сельского поселения, установленных пунктом 3 статьи 92.1 БК РФ, в размере суммы средств, превышающих предельные значения дефицита бюджета Мечётского сельского поселения;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2.7. Решение о приостановлении предоставления межбюджетных трансфертов (за исключением субвенций) принимается, если нарушителем бюджетного законодательства совершено бюджетное нарушение, которое возможно устранить в течение финансового года, в следующих случаях и размерах:</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межбюджетного трансферта, имеющих целевое назначение, в размере суммы средств, использованных не по целевому назначению;</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нецелевого использования средств бюджетного кредита в размере суммы средств, использованных не по целевому назначению, платы за пользование бюджетным кредитом и пени за несвоевременный возврат средств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не возврата либо несвоевременного возврата бюджетного кредита, в размере суммы непогашенных остатков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 не перечисления либо несвоевременного перечисления платы за пользование средствами бюджетного кредита, в размере суммы непогашенного остатка платы за пользование средствами бюджетного кредита, начисленного на день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превышения предельных значений дефицита бюджета Мечётского сельского поселения, установленных пунктом 3 статьи 92.1 БК РФ, в размере суммы средств, превышающих предельные значения дефицита бюджета Мечётского сельского поселения;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превышения предельного объема муниципального долга, установленного статьей 107 БК РФ, в размере суммы средств, превышающих предельный объем муниципального долга.</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p>
    <w:p w:rsidR="004201ED" w:rsidRPr="004201ED" w:rsidRDefault="004201ED" w:rsidP="004201ED">
      <w:pPr>
        <w:widowControl w:val="0"/>
        <w:autoSpaceDE w:val="0"/>
        <w:autoSpaceDN w:val="0"/>
        <w:adjustRightInd w:val="0"/>
        <w:spacing w:after="0" w:line="240" w:lineRule="auto"/>
        <w:ind w:left="709" w:right="-142"/>
        <w:contextualSpacing/>
        <w:jc w:val="center"/>
        <w:rPr>
          <w:rFonts w:ascii="Times New Roman" w:eastAsia="Times New Roman" w:hAnsi="Times New Roman" w:cs="Times New Roman"/>
          <w:b/>
          <w:bCs/>
          <w:sz w:val="24"/>
          <w:szCs w:val="24"/>
        </w:rPr>
      </w:pPr>
      <w:r w:rsidRPr="004201ED">
        <w:rPr>
          <w:rFonts w:ascii="Times New Roman" w:eastAsia="Calibri" w:hAnsi="Times New Roman" w:cs="Times New Roman"/>
          <w:b/>
          <w:bCs/>
          <w:sz w:val="24"/>
          <w:szCs w:val="24"/>
          <w:lang w:eastAsia="ru-RU"/>
        </w:rPr>
        <w:t>3. Порядок принятия и исполнения решения о</w:t>
      </w:r>
      <w:r>
        <w:rPr>
          <w:rFonts w:ascii="Times New Roman" w:eastAsia="Calibri" w:hAnsi="Times New Roman" w:cs="Times New Roman"/>
          <w:b/>
          <w:bCs/>
          <w:sz w:val="24"/>
          <w:szCs w:val="24"/>
          <w:lang w:eastAsia="ru-RU"/>
        </w:rPr>
        <w:t xml:space="preserve"> </w:t>
      </w:r>
      <w:r w:rsidRPr="004201ED">
        <w:rPr>
          <w:rFonts w:ascii="Times New Roman" w:eastAsia="Times New Roman" w:hAnsi="Times New Roman" w:cs="Times New Roman"/>
          <w:b/>
          <w:bCs/>
          <w:sz w:val="24"/>
          <w:szCs w:val="24"/>
        </w:rPr>
        <w:t>применении бюджетных 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3.1. Финансовый орган принимает решения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утверждённых Постановлением Правительства Российской Федерации от 07.02.2019 года № 91, а также направляет решения о применении бюджетных мер принуждения, решения об их изменении, их отмене финансовому органу муниципального образования, копии соответствующих решений – органам муниципального финансового контроля и объектам контроля..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 объекте контроля, допустившем бюджетное нарушение, о бюджетной мере принуждения и сроках её исполнения.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3.2. Бюджетные меры принуждения за совершение бюджетного нарушения применяется на основании уведомлений о применении бюджетных мер принуждения, поступивших, Финансовый орган (далее – органы финансового контроля).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Под уведомлением о применении бюджетных мер принуждения в целях настоящего Порядка понимается документ органа муниципального финансового контроля, обязательный к рассмотрению финансовым органом,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При выявлении в ходе проверки (ревизии) бюджетных нарушений орган внутреннего государственного (муниципального) контроля направляет финансовому органу не позднее 60 календарных дней после дня окончания проверки (ревизии) уведомление о применении бюджетных мер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3.3.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 согласно приложению № 2 к настоящему порядку.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3.4.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3.5.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 согласно приложению № 3 к настоящему порядку.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3.6. В течение трех рабочих дней со дня принятия решения о применении бюджетной меры принуждения Финансовый орган уведомляет орган финансового контроля, направившего уведомление о применении бюджетной меры принуждения, о принятом решении, с приложением копии решения.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3.7. Бесспорное взыскание суммы средств межбюджетного трансферта, бюджетного кредита, платы за пользование средствами бюджетного кредита, пеней за несвоевременный возврат средств бюджетного кредита осуществляются в порядке, установленном о взыскании средств межбюджетного трансферта, остатков непогашенных кредитов.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3.8. Приостановление (сокращение) предоставления межбюджетных трансфертов (за исключением субвенций), осуществляются в установленном порядке.</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3.9. В случае признания в судебном порядке действий (бездействия) органа финансового контроля, направившего уведомление, незаконным, данный орган обязан, в течение 5 рабочих дней со дня вступления в законную силу судебного акта, отозвать уведомление.</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3.10.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 уведомляет об этом соответствующего главного распорядителя средств бюджета Мечётского сельского поселения и возвращает в орган финансового контроля уведомление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3.11.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4201ED" w:rsidRPr="004201ED" w:rsidRDefault="004201ED" w:rsidP="004201ED">
      <w:pPr>
        <w:spacing w:after="0" w:line="240" w:lineRule="auto"/>
        <w:ind w:firstLine="709"/>
        <w:jc w:val="both"/>
        <w:rPr>
          <w:rFonts w:ascii="Times New Roman" w:eastAsia="Times New Roman" w:hAnsi="Times New Roman" w:cs="Times New Roman"/>
          <w:color w:val="333333"/>
          <w:sz w:val="24"/>
          <w:szCs w:val="24"/>
        </w:rPr>
      </w:pPr>
      <w:r w:rsidRPr="004201ED">
        <w:rPr>
          <w:rFonts w:ascii="Times New Roman" w:eastAsia="Times New Roman" w:hAnsi="Times New Roman" w:cs="Times New Roman"/>
          <w:sz w:val="24"/>
          <w:szCs w:val="24"/>
        </w:rPr>
        <w:t>3.12</w:t>
      </w:r>
      <w:bookmarkStart w:id="0" w:name="dst3763"/>
      <w:bookmarkEnd w:id="0"/>
      <w:r w:rsidRPr="004201ED">
        <w:rPr>
          <w:rFonts w:ascii="Times New Roman" w:eastAsia="Times New Roman" w:hAnsi="Times New Roman" w:cs="Times New Roman"/>
          <w:sz w:val="24"/>
          <w:szCs w:val="24"/>
        </w:rPr>
        <w:t>. Финансовый орган муниципальных образований применяет бюджетные меры принуждения, предусмотренные настоящим Порядком, Бюджетным Кодексом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финансового органа об их применении</w:t>
      </w:r>
      <w:r w:rsidRPr="004201ED">
        <w:rPr>
          <w:rFonts w:ascii="Times New Roman" w:eastAsia="Times New Roman" w:hAnsi="Times New Roman" w:cs="Times New Roman"/>
          <w:color w:val="333333"/>
          <w:sz w:val="24"/>
          <w:szCs w:val="24"/>
        </w:rPr>
        <w:t>.</w:t>
      </w:r>
    </w:p>
    <w:p w:rsidR="004201ED" w:rsidRPr="004201ED" w:rsidRDefault="004201ED" w:rsidP="004201ED">
      <w:pPr>
        <w:spacing w:after="0" w:line="240" w:lineRule="auto"/>
        <w:ind w:firstLine="709"/>
        <w:jc w:val="both"/>
        <w:rPr>
          <w:rFonts w:ascii="Times New Roman" w:eastAsia="Times New Roman" w:hAnsi="Times New Roman" w:cs="Times New Roman"/>
          <w:color w:val="333333"/>
          <w:sz w:val="24"/>
          <w:szCs w:val="24"/>
        </w:rPr>
      </w:pPr>
    </w:p>
    <w:p w:rsidR="004201ED" w:rsidRPr="004201ED" w:rsidRDefault="004201ED" w:rsidP="004201ED">
      <w:pPr>
        <w:widowControl w:val="0"/>
        <w:autoSpaceDE w:val="0"/>
        <w:autoSpaceDN w:val="0"/>
        <w:adjustRightInd w:val="0"/>
        <w:spacing w:after="0" w:line="240" w:lineRule="auto"/>
        <w:ind w:left="709" w:right="-142"/>
        <w:contextualSpacing/>
        <w:jc w:val="center"/>
        <w:rPr>
          <w:rFonts w:ascii="Times New Roman" w:eastAsia="Calibri" w:hAnsi="Times New Roman" w:cs="Times New Roman"/>
          <w:b/>
          <w:sz w:val="24"/>
          <w:szCs w:val="24"/>
          <w:lang w:eastAsia="ru-RU"/>
        </w:rPr>
      </w:pPr>
      <w:r w:rsidRPr="004201ED">
        <w:rPr>
          <w:rFonts w:ascii="Times New Roman" w:eastAsia="Calibri" w:hAnsi="Times New Roman" w:cs="Times New Roman"/>
          <w:b/>
          <w:sz w:val="24"/>
          <w:szCs w:val="24"/>
          <w:lang w:eastAsia="ru-RU"/>
        </w:rPr>
        <w:t>4. Случаи и условия продления исполнения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4.1.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б) муниципальное образование, в отношении которого принято решение о применении бюджетной меры принуждения принимает обязательства, указанные в 4.2. настоящего постановления.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4.2. 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w:t>
      </w:r>
      <w:r w:rsidRPr="004201ED">
        <w:rPr>
          <w:rFonts w:ascii="Times New Roman" w:eastAsia="Times New Roman" w:hAnsi="Times New Roman" w:cs="Times New Roman"/>
          <w:sz w:val="24"/>
          <w:szCs w:val="24"/>
        </w:rPr>
        <w:lastRenderedPageBreak/>
        <w:t>бюджета при кассовом обслуживании исполнения местного бюджета, заключенного территориальным органом Федерального казначейства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б) осуществление в соответствии с бюджетным законодательством Российской Федерации казначейского сопровождения: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софинансирования (финансового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 в текущем финансовом году;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г) 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когда в целях софинансирования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д)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4.3. 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w:t>
      </w:r>
    </w:p>
    <w:p w:rsidR="004201ED" w:rsidRPr="004201ED" w:rsidRDefault="004201ED" w:rsidP="004201ED">
      <w:pPr>
        <w:spacing w:after="0" w:line="240" w:lineRule="auto"/>
        <w:ind w:firstLine="709"/>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4.4. 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4.2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 решение о применении бюджетной меры принуждения по форме, определяемой этим финансовым органом.</w:t>
      </w:r>
    </w:p>
    <w:p w:rsidR="004201ED" w:rsidRPr="004201ED" w:rsidRDefault="004201ED" w:rsidP="004201ED">
      <w:pPr>
        <w:autoSpaceDE w:val="0"/>
        <w:autoSpaceDN w:val="0"/>
        <w:adjustRightInd w:val="0"/>
        <w:spacing w:after="200" w:line="240" w:lineRule="auto"/>
        <w:ind w:left="5103" w:right="-142"/>
        <w:jc w:val="right"/>
        <w:outlineLvl w:val="1"/>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ПРИЛОЖЕНИЕ № 1</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к Порядку</w:t>
      </w:r>
      <w:r w:rsidR="00D975BC">
        <w:rPr>
          <w:rFonts w:ascii="Times New Roman" w:eastAsia="Times New Roman" w:hAnsi="Times New Roman" w:cs="Times New Roman"/>
          <w:sz w:val="24"/>
          <w:szCs w:val="24"/>
        </w:rPr>
        <w:t xml:space="preserve"> </w:t>
      </w:r>
      <w:r w:rsidRPr="004201ED">
        <w:rPr>
          <w:rFonts w:ascii="Times New Roman" w:eastAsia="Times New Roman" w:hAnsi="Times New Roman" w:cs="Times New Roman"/>
          <w:sz w:val="24"/>
          <w:szCs w:val="24"/>
        </w:rPr>
        <w:t>исполнения решения о применении</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бюджетных мер принуждения</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p>
    <w:p w:rsidR="004201ED" w:rsidRPr="00D975BC" w:rsidRDefault="004201ED" w:rsidP="00D975BC">
      <w:pPr>
        <w:pStyle w:val="a8"/>
        <w:jc w:val="center"/>
        <w:rPr>
          <w:rFonts w:ascii="Times New Roman" w:hAnsi="Times New Roman"/>
          <w:sz w:val="24"/>
        </w:rPr>
      </w:pPr>
      <w:r w:rsidRPr="00D975BC">
        <w:rPr>
          <w:rFonts w:ascii="Times New Roman" w:hAnsi="Times New Roman"/>
          <w:sz w:val="24"/>
        </w:rPr>
        <w:t>УВЕДОМЛЕНИЕ №___</w:t>
      </w:r>
    </w:p>
    <w:p w:rsidR="004201ED" w:rsidRPr="00D975BC" w:rsidRDefault="004201ED" w:rsidP="00D975BC">
      <w:pPr>
        <w:pStyle w:val="a8"/>
        <w:jc w:val="center"/>
        <w:rPr>
          <w:rFonts w:ascii="Times New Roman" w:hAnsi="Times New Roman"/>
          <w:sz w:val="24"/>
        </w:rPr>
      </w:pPr>
      <w:r w:rsidRPr="00D975BC">
        <w:rPr>
          <w:rFonts w:ascii="Times New Roman" w:hAnsi="Times New Roman"/>
          <w:sz w:val="24"/>
        </w:rPr>
        <w:t>о применении бюджетных мер принуждения</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от _________________20___ г.</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ab/>
        <w:t>На основании акта проверки (ревизии) от «___»_________ 20____г. №______ в отношении ___________________________________________________________________</w:t>
      </w:r>
    </w:p>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(полное наименование объекта контроля)</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установлено:_____________________________________________________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(излагаются обстоятельства совершенного нарушения бюджетного законодательства Российской Федерации)</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ab/>
        <w:t>В соответствии со статьей _________ Бюджетного кодекса Российской Федерации за допущенные нарушения предлагаю:</w:t>
      </w:r>
    </w:p>
    <w:p w:rsidR="004201ED" w:rsidRPr="004201ED" w:rsidRDefault="004201ED" w:rsidP="004201ED">
      <w:pPr>
        <w:widowControl w:val="0"/>
        <w:numPr>
          <w:ilvl w:val="0"/>
          <w:numId w:val="40"/>
        </w:numPr>
        <w:autoSpaceDE w:val="0"/>
        <w:autoSpaceDN w:val="0"/>
        <w:adjustRightInd w:val="0"/>
        <w:spacing w:after="0" w:line="240" w:lineRule="auto"/>
        <w:ind w:right="-142" w:firstLine="360"/>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Взыскать средства бюджета поселения в сумме </w:t>
      </w:r>
    </w:p>
    <w:p w:rsidR="004201ED" w:rsidRPr="004201ED" w:rsidRDefault="004201ED" w:rsidP="004201ED">
      <w:pPr>
        <w:autoSpaceDE w:val="0"/>
        <w:autoSpaceDN w:val="0"/>
        <w:adjustRightInd w:val="0"/>
        <w:spacing w:after="200" w:line="240" w:lineRule="auto"/>
        <w:ind w:left="426" w:right="-142"/>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________________________________________________________________</w:t>
      </w:r>
    </w:p>
    <w:p w:rsidR="004201ED" w:rsidRPr="004201ED" w:rsidRDefault="004201ED" w:rsidP="004201ED">
      <w:pPr>
        <w:autoSpaceDE w:val="0"/>
        <w:autoSpaceDN w:val="0"/>
        <w:adjustRightInd w:val="0"/>
        <w:spacing w:after="200" w:line="240" w:lineRule="auto"/>
        <w:ind w:left="426"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(цифрами и прописью)</w:t>
      </w:r>
    </w:p>
    <w:p w:rsidR="004201ED" w:rsidRPr="004201ED" w:rsidRDefault="004201ED" w:rsidP="004201ED">
      <w:pPr>
        <w:spacing w:after="200" w:line="240" w:lineRule="auto"/>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 бесспорном порядке со счета №_____________________________________</w:t>
      </w:r>
    </w:p>
    <w:p w:rsidR="004201ED" w:rsidRPr="004201ED" w:rsidRDefault="004201ED" w:rsidP="004201ED">
      <w:pPr>
        <w:spacing w:after="200" w:line="240" w:lineRule="auto"/>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(реквизиты счета получателя средств бюджета поселения)</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 __________________________________________________________________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БИК ___________________________, ИНН_________________________,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Юридический адрес:___________________________________________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(Индекс, почтовый адрес)</w:t>
      </w:r>
    </w:p>
    <w:p w:rsidR="004201ED" w:rsidRPr="004201ED" w:rsidRDefault="004201ED" w:rsidP="004201ED">
      <w:pPr>
        <w:widowControl w:val="0"/>
        <w:numPr>
          <w:ilvl w:val="0"/>
          <w:numId w:val="40"/>
        </w:numPr>
        <w:autoSpaceDE w:val="0"/>
        <w:autoSpaceDN w:val="0"/>
        <w:adjustRightInd w:val="0"/>
        <w:spacing w:after="0" w:line="240" w:lineRule="auto"/>
        <w:ind w:right="-142" w:firstLine="360"/>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Приостановить предоставление межбюджетных трансфертов (за исключением субвенций) из бюджета поселения__________________________________________________</w:t>
      </w:r>
    </w:p>
    <w:p w:rsidR="004201ED" w:rsidRPr="004201ED" w:rsidRDefault="004201ED" w:rsidP="004201ED">
      <w:pPr>
        <w:autoSpaceDE w:val="0"/>
        <w:autoSpaceDN w:val="0"/>
        <w:adjustRightInd w:val="0"/>
        <w:spacing w:after="200" w:line="240" w:lineRule="auto"/>
        <w:ind w:left="360"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(наименование получателя межбюджетных трансфертов)</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 сумме_______________________________________________________</w:t>
      </w:r>
    </w:p>
    <w:p w:rsidR="004201ED" w:rsidRPr="004201ED" w:rsidRDefault="004201ED" w:rsidP="004201ED">
      <w:pPr>
        <w:autoSpaceDE w:val="0"/>
        <w:autoSpaceDN w:val="0"/>
        <w:adjustRightInd w:val="0"/>
        <w:spacing w:after="200" w:line="240" w:lineRule="auto"/>
        <w:ind w:left="426"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(цифрами и прописью)</w:t>
      </w:r>
    </w:p>
    <w:p w:rsidR="004201ED" w:rsidRPr="004201ED" w:rsidRDefault="004201ED" w:rsidP="004201ED">
      <w:pPr>
        <w:autoSpaceDE w:val="0"/>
        <w:autoSpaceDN w:val="0"/>
        <w:adjustRightInd w:val="0"/>
        <w:spacing w:after="200" w:line="240" w:lineRule="auto"/>
        <w:ind w:right="-142" w:firstLine="426"/>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3.Сократить предоставление межбюджетных трансфертов (за исключением субвенций) из бюджета поселения 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______________________________________________________________</w:t>
      </w:r>
    </w:p>
    <w:p w:rsidR="004201ED" w:rsidRPr="004201ED" w:rsidRDefault="004201ED" w:rsidP="004201ED">
      <w:pPr>
        <w:autoSpaceDE w:val="0"/>
        <w:autoSpaceDN w:val="0"/>
        <w:adjustRightInd w:val="0"/>
        <w:spacing w:after="200" w:line="240" w:lineRule="auto"/>
        <w:ind w:left="360"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(наименование получателя межбюджетных трансфертов)</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в сумме_______________________________________________________</w:t>
      </w:r>
    </w:p>
    <w:p w:rsidR="004201ED" w:rsidRPr="004201ED" w:rsidRDefault="004201ED" w:rsidP="004201ED">
      <w:pPr>
        <w:autoSpaceDE w:val="0"/>
        <w:autoSpaceDN w:val="0"/>
        <w:adjustRightInd w:val="0"/>
        <w:spacing w:after="200" w:line="240" w:lineRule="auto"/>
        <w:ind w:left="426" w:right="-142"/>
        <w:jc w:val="center"/>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(цифрами и прописью)</w:t>
      </w:r>
    </w:p>
    <w:p w:rsidR="004201ED" w:rsidRPr="004201ED" w:rsidRDefault="004201ED" w:rsidP="004201ED">
      <w:pPr>
        <w:autoSpaceDE w:val="0"/>
        <w:autoSpaceDN w:val="0"/>
        <w:adjustRightInd w:val="0"/>
        <w:spacing w:after="200" w:line="240" w:lineRule="auto"/>
        <w:ind w:left="360"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Должностное лицо финансового органа, осуществляющего полномочия по внутреннему муниципальному финансовому контролю.</w:t>
      </w:r>
    </w:p>
    <w:p w:rsidR="004201ED" w:rsidRPr="004201ED" w:rsidRDefault="004201ED" w:rsidP="004201ED">
      <w:pPr>
        <w:autoSpaceDE w:val="0"/>
        <w:autoSpaceDN w:val="0"/>
        <w:adjustRightInd w:val="0"/>
        <w:spacing w:after="200" w:line="240" w:lineRule="auto"/>
        <w:ind w:left="360"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___________________________ (Ф.И.О.) _________________(подпись)</w:t>
      </w:r>
    </w:p>
    <w:p w:rsidR="004201ED" w:rsidRPr="004201ED" w:rsidRDefault="004201ED" w:rsidP="004201ED">
      <w:pPr>
        <w:autoSpaceDE w:val="0"/>
        <w:autoSpaceDN w:val="0"/>
        <w:adjustRightInd w:val="0"/>
        <w:spacing w:after="200" w:line="240" w:lineRule="auto"/>
        <w:ind w:left="5103" w:right="-142"/>
        <w:jc w:val="right"/>
        <w:rPr>
          <w:rFonts w:ascii="Times New Roman" w:eastAsia="Times New Roman" w:hAnsi="Times New Roman" w:cs="Times New Roman"/>
          <w:sz w:val="24"/>
          <w:szCs w:val="24"/>
        </w:rPr>
      </w:pPr>
      <w:bookmarkStart w:id="1" w:name="_GoBack"/>
      <w:bookmarkEnd w:id="1"/>
    </w:p>
    <w:p w:rsidR="004201ED" w:rsidRPr="004201ED" w:rsidRDefault="004201ED" w:rsidP="004201ED">
      <w:pPr>
        <w:autoSpaceDE w:val="0"/>
        <w:autoSpaceDN w:val="0"/>
        <w:adjustRightInd w:val="0"/>
        <w:spacing w:after="200" w:line="240" w:lineRule="auto"/>
        <w:ind w:left="5103" w:right="-142"/>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ПРИЛОЖЕНИЕ № 2 </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 xml:space="preserve">    к Порядку исполнения решения о применении</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бюджетных мер принуждения</w:t>
      </w: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ЖУРНАЛ</w:t>
      </w: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РЕГИСТРАЦИИ УВЕДОМЛЕНИЙ</w:t>
      </w:r>
    </w:p>
    <w:p w:rsidR="004201ED" w:rsidRPr="004201ED" w:rsidRDefault="004201ED" w:rsidP="004201ED">
      <w:pPr>
        <w:spacing w:after="0" w:line="240" w:lineRule="auto"/>
        <w:jc w:val="center"/>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О ПРИМЕНЕНИИ БЮДЖЕТНЫХ МЕР ПРИНУЖДЕНИЯ</w:t>
      </w:r>
    </w:p>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4"/>
        <w:gridCol w:w="1230"/>
        <w:gridCol w:w="1323"/>
        <w:gridCol w:w="1505"/>
        <w:gridCol w:w="1230"/>
        <w:gridCol w:w="1230"/>
        <w:gridCol w:w="1607"/>
        <w:gridCol w:w="1133"/>
      </w:tblGrid>
      <w:tr w:rsidR="004201ED" w:rsidRPr="004201ED" w:rsidTr="00D975BC">
        <w:tc>
          <w:tcPr>
            <w:tcW w:w="444" w:type="dxa"/>
            <w:vMerge w:val="restart"/>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w:t>
            </w:r>
          </w:p>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П/П</w:t>
            </w:r>
          </w:p>
        </w:tc>
        <w:tc>
          <w:tcPr>
            <w:tcW w:w="1230" w:type="dxa"/>
            <w:vMerge w:val="restart"/>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Номер и дата уведомления о применении бюджетных мер принуждения</w:t>
            </w:r>
          </w:p>
        </w:tc>
        <w:tc>
          <w:tcPr>
            <w:tcW w:w="1323" w:type="dxa"/>
            <w:vMerge w:val="restart"/>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Наименование органа финансового контроля</w:t>
            </w:r>
          </w:p>
        </w:tc>
        <w:tc>
          <w:tcPr>
            <w:tcW w:w="1505" w:type="dxa"/>
            <w:vMerge w:val="restart"/>
          </w:tcPr>
          <w:p w:rsidR="004201ED" w:rsidRPr="004201ED" w:rsidRDefault="004201ED" w:rsidP="00D975BC">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Наименование муниципального образования финансовые органы (главные распорядители (распорядители) и получатели бюджетных средств) которого совершили бюджетное нарушение.</w:t>
            </w:r>
          </w:p>
        </w:tc>
        <w:tc>
          <w:tcPr>
            <w:tcW w:w="1230" w:type="dxa"/>
            <w:vMerge w:val="restart"/>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Номер и дата решения (приказа)   о применении бюджетных мер принуждения</w:t>
            </w:r>
          </w:p>
        </w:tc>
        <w:tc>
          <w:tcPr>
            <w:tcW w:w="2837" w:type="dxa"/>
            <w:gridSpan w:val="2"/>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Отметка об исполнении</w:t>
            </w:r>
          </w:p>
        </w:tc>
        <w:tc>
          <w:tcPr>
            <w:tcW w:w="1133" w:type="dxa"/>
            <w:vMerge w:val="restart"/>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Примечание</w:t>
            </w:r>
          </w:p>
        </w:tc>
      </w:tr>
      <w:tr w:rsidR="004201ED" w:rsidRPr="004201ED" w:rsidTr="00D975B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c>
          <w:tcPr>
            <w:tcW w:w="1230"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Бюджетная мера принуждения</w:t>
            </w:r>
          </w:p>
        </w:tc>
        <w:tc>
          <w:tcPr>
            <w:tcW w:w="1607"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Сумма, предлагаемая к бесспорному взысканию, приостановлению (сокращению) бюджетных ассигнований   (в тыс. руб.)</w:t>
            </w:r>
          </w:p>
        </w:tc>
        <w:tc>
          <w:tcPr>
            <w:tcW w:w="0" w:type="auto"/>
            <w:vMerge/>
            <w:vAlign w:val="center"/>
          </w:tcPr>
          <w:p w:rsidR="004201ED" w:rsidRPr="004201ED" w:rsidRDefault="004201ED" w:rsidP="004201ED">
            <w:pPr>
              <w:spacing w:after="200" w:line="240" w:lineRule="auto"/>
              <w:rPr>
                <w:rFonts w:ascii="Times New Roman" w:eastAsia="Times New Roman" w:hAnsi="Times New Roman" w:cs="Times New Roman"/>
                <w:sz w:val="20"/>
                <w:szCs w:val="20"/>
              </w:rPr>
            </w:pPr>
          </w:p>
        </w:tc>
      </w:tr>
      <w:tr w:rsidR="004201ED" w:rsidRPr="004201ED" w:rsidTr="00D975BC">
        <w:tc>
          <w:tcPr>
            <w:tcW w:w="444"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1</w:t>
            </w:r>
          </w:p>
        </w:tc>
        <w:tc>
          <w:tcPr>
            <w:tcW w:w="1230"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2</w:t>
            </w:r>
          </w:p>
        </w:tc>
        <w:tc>
          <w:tcPr>
            <w:tcW w:w="1323"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3</w:t>
            </w:r>
          </w:p>
        </w:tc>
        <w:tc>
          <w:tcPr>
            <w:tcW w:w="1505"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4</w:t>
            </w:r>
          </w:p>
        </w:tc>
        <w:tc>
          <w:tcPr>
            <w:tcW w:w="1230"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5</w:t>
            </w:r>
          </w:p>
        </w:tc>
        <w:tc>
          <w:tcPr>
            <w:tcW w:w="1230"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6</w:t>
            </w:r>
          </w:p>
        </w:tc>
        <w:tc>
          <w:tcPr>
            <w:tcW w:w="1607"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7</w:t>
            </w:r>
          </w:p>
        </w:tc>
        <w:tc>
          <w:tcPr>
            <w:tcW w:w="1133" w:type="dxa"/>
          </w:tcPr>
          <w:p w:rsidR="004201ED" w:rsidRPr="004201ED" w:rsidRDefault="004201ED" w:rsidP="004201ED">
            <w:pPr>
              <w:autoSpaceDE w:val="0"/>
              <w:autoSpaceDN w:val="0"/>
              <w:adjustRightInd w:val="0"/>
              <w:spacing w:after="200" w:line="240" w:lineRule="auto"/>
              <w:ind w:right="-142"/>
              <w:jc w:val="center"/>
              <w:rPr>
                <w:rFonts w:ascii="Times New Roman" w:eastAsia="Times New Roman" w:hAnsi="Times New Roman" w:cs="Times New Roman"/>
                <w:sz w:val="20"/>
                <w:szCs w:val="20"/>
              </w:rPr>
            </w:pPr>
            <w:r w:rsidRPr="004201ED">
              <w:rPr>
                <w:rFonts w:ascii="Times New Roman" w:eastAsia="Times New Roman" w:hAnsi="Times New Roman" w:cs="Times New Roman"/>
                <w:sz w:val="20"/>
                <w:szCs w:val="20"/>
              </w:rPr>
              <w:t>8</w:t>
            </w:r>
          </w:p>
        </w:tc>
      </w:tr>
      <w:tr w:rsidR="004201ED" w:rsidRPr="004201ED" w:rsidTr="00D975BC">
        <w:tc>
          <w:tcPr>
            <w:tcW w:w="444"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230"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323"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505"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230"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230"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607"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c>
          <w:tcPr>
            <w:tcW w:w="1133" w:type="dxa"/>
          </w:tcPr>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0"/>
                <w:szCs w:val="20"/>
              </w:rPr>
            </w:pPr>
          </w:p>
        </w:tc>
      </w:tr>
    </w:tbl>
    <w:p w:rsidR="004201ED" w:rsidRPr="004201ED" w:rsidRDefault="004201ED" w:rsidP="004201ED">
      <w:pPr>
        <w:autoSpaceDE w:val="0"/>
        <w:autoSpaceDN w:val="0"/>
        <w:adjustRightInd w:val="0"/>
        <w:spacing w:after="200" w:line="240" w:lineRule="auto"/>
        <w:ind w:left="360" w:right="-142"/>
        <w:jc w:val="both"/>
        <w:rPr>
          <w:rFonts w:ascii="Times New Roman" w:eastAsia="Times New Roman" w:hAnsi="Times New Roman" w:cs="Times New Roman"/>
          <w:sz w:val="24"/>
          <w:szCs w:val="24"/>
        </w:rPr>
      </w:pPr>
    </w:p>
    <w:p w:rsidR="004201ED" w:rsidRPr="004201ED" w:rsidRDefault="004201ED" w:rsidP="004201ED">
      <w:pPr>
        <w:autoSpaceDE w:val="0"/>
        <w:autoSpaceDN w:val="0"/>
        <w:adjustRightInd w:val="0"/>
        <w:spacing w:after="200" w:line="240" w:lineRule="auto"/>
        <w:ind w:left="5103" w:right="-142"/>
        <w:jc w:val="right"/>
        <w:outlineLvl w:val="1"/>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ПРИЛОЖЕНИЕ №3</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к Порядку</w:t>
      </w:r>
      <w:r w:rsidR="00D975BC">
        <w:rPr>
          <w:rFonts w:ascii="Times New Roman" w:eastAsia="Times New Roman" w:hAnsi="Times New Roman" w:cs="Times New Roman"/>
          <w:sz w:val="24"/>
          <w:szCs w:val="24"/>
        </w:rPr>
        <w:t xml:space="preserve"> </w:t>
      </w:r>
      <w:r w:rsidRPr="004201ED">
        <w:rPr>
          <w:rFonts w:ascii="Times New Roman" w:eastAsia="Times New Roman" w:hAnsi="Times New Roman" w:cs="Times New Roman"/>
          <w:sz w:val="24"/>
          <w:szCs w:val="24"/>
        </w:rPr>
        <w:t>исполнения решения о применении</w:t>
      </w:r>
    </w:p>
    <w:p w:rsidR="004201ED" w:rsidRPr="004201ED" w:rsidRDefault="004201ED" w:rsidP="004201ED">
      <w:pPr>
        <w:spacing w:after="0" w:line="240" w:lineRule="auto"/>
        <w:jc w:val="right"/>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lastRenderedPageBreak/>
        <w:t>бюджетных мер принуждения</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p>
    <w:p w:rsidR="004201ED" w:rsidRPr="004201ED" w:rsidRDefault="004201ED" w:rsidP="004201ED">
      <w:pPr>
        <w:keepNext/>
        <w:spacing w:after="200" w:line="240" w:lineRule="auto"/>
        <w:ind w:right="-142"/>
        <w:jc w:val="center"/>
        <w:outlineLvl w:val="1"/>
        <w:rPr>
          <w:rFonts w:ascii="Times New Roman" w:eastAsia="Times New Roman" w:hAnsi="Times New Roman" w:cs="Times New Roman"/>
          <w:b/>
          <w:sz w:val="24"/>
          <w:szCs w:val="24"/>
        </w:rPr>
      </w:pPr>
      <w:r w:rsidRPr="004201ED">
        <w:rPr>
          <w:rFonts w:ascii="Times New Roman" w:eastAsia="Times New Roman" w:hAnsi="Times New Roman" w:cs="Times New Roman"/>
          <w:b/>
          <w:sz w:val="24"/>
          <w:szCs w:val="24"/>
        </w:rPr>
        <w:t>Администрация Мечётского сельского поселения</w:t>
      </w:r>
    </w:p>
    <w:p w:rsidR="004201ED" w:rsidRPr="004201ED" w:rsidRDefault="004201ED" w:rsidP="004201ED">
      <w:pPr>
        <w:keepNext/>
        <w:spacing w:after="200" w:line="240" w:lineRule="auto"/>
        <w:ind w:right="-142"/>
        <w:jc w:val="center"/>
        <w:outlineLvl w:val="1"/>
        <w:rPr>
          <w:rFonts w:ascii="Times New Roman" w:eastAsia="Times New Roman" w:hAnsi="Times New Roman" w:cs="Times New Roman"/>
          <w:b/>
          <w:bCs/>
          <w:sz w:val="24"/>
          <w:szCs w:val="24"/>
        </w:rPr>
      </w:pPr>
      <w:r w:rsidRPr="004201ED">
        <w:rPr>
          <w:rFonts w:ascii="Times New Roman" w:eastAsia="Times New Roman" w:hAnsi="Times New Roman" w:cs="Times New Roman"/>
          <w:b/>
          <w:sz w:val="24"/>
          <w:szCs w:val="24"/>
        </w:rPr>
        <w:t>РАСПОРЯЖЕНИЕ</w:t>
      </w:r>
    </w:p>
    <w:p w:rsidR="004201ED" w:rsidRPr="004201ED" w:rsidRDefault="004201ED" w:rsidP="004201ED">
      <w:pPr>
        <w:keepNext/>
        <w:spacing w:before="240" w:after="60" w:line="240" w:lineRule="auto"/>
        <w:ind w:right="-142"/>
        <w:outlineLvl w:val="0"/>
        <w:rPr>
          <w:rFonts w:ascii="Times New Roman" w:eastAsia="Times New Roman" w:hAnsi="Times New Roman" w:cs="Times New Roman"/>
          <w:kern w:val="32"/>
          <w:sz w:val="24"/>
          <w:szCs w:val="24"/>
        </w:rPr>
      </w:pPr>
      <w:r w:rsidRPr="004201ED">
        <w:rPr>
          <w:rFonts w:ascii="Times New Roman" w:eastAsia="Times New Roman" w:hAnsi="Times New Roman" w:cs="Times New Roman"/>
          <w:kern w:val="32"/>
          <w:sz w:val="24"/>
          <w:szCs w:val="24"/>
        </w:rPr>
        <w:t>от________________ № ______</w:t>
      </w:r>
    </w:p>
    <w:p w:rsidR="004201ED" w:rsidRPr="00D975BC" w:rsidRDefault="004201ED" w:rsidP="00D975BC">
      <w:pPr>
        <w:pStyle w:val="a8"/>
        <w:ind w:firstLine="0"/>
        <w:rPr>
          <w:rFonts w:ascii="Times New Roman" w:hAnsi="Times New Roman"/>
          <w:sz w:val="24"/>
        </w:rPr>
      </w:pPr>
      <w:r w:rsidRPr="004201ED">
        <w:t>«</w:t>
      </w:r>
      <w:r w:rsidRPr="00D975BC">
        <w:rPr>
          <w:rFonts w:ascii="Times New Roman" w:hAnsi="Times New Roman"/>
          <w:sz w:val="24"/>
        </w:rPr>
        <w:t>О применении мер принуждения к нарушителю</w:t>
      </w:r>
    </w:p>
    <w:p w:rsidR="004201ED" w:rsidRDefault="004201ED" w:rsidP="00D975BC">
      <w:pPr>
        <w:pStyle w:val="a8"/>
        <w:ind w:firstLine="0"/>
        <w:rPr>
          <w:rFonts w:ascii="Times New Roman" w:hAnsi="Times New Roman"/>
          <w:sz w:val="24"/>
        </w:rPr>
      </w:pPr>
      <w:r w:rsidRPr="00D975BC">
        <w:rPr>
          <w:rFonts w:ascii="Times New Roman" w:hAnsi="Times New Roman"/>
          <w:sz w:val="24"/>
        </w:rPr>
        <w:t>бюджетного законодательства»</w:t>
      </w:r>
    </w:p>
    <w:p w:rsidR="00D975BC" w:rsidRPr="00D975BC" w:rsidRDefault="00D975BC" w:rsidP="00D975BC">
      <w:pPr>
        <w:pStyle w:val="a8"/>
        <w:ind w:firstLine="0"/>
        <w:rPr>
          <w:rFonts w:ascii="Times New Roman" w:hAnsi="Times New Roman"/>
          <w:sz w:val="24"/>
        </w:rPr>
      </w:pP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ab/>
        <w:t>На основании уведомления от _________№ __________ о применении</w:t>
      </w:r>
      <w:r w:rsidR="00D975BC">
        <w:rPr>
          <w:rFonts w:ascii="Times New Roman" w:eastAsia="Times New Roman" w:hAnsi="Times New Roman" w:cs="Times New Roman"/>
          <w:sz w:val="24"/>
          <w:szCs w:val="24"/>
        </w:rPr>
        <w:t xml:space="preserve"> </w:t>
      </w:r>
      <w:r w:rsidRPr="004201ED">
        <w:rPr>
          <w:rFonts w:ascii="Times New Roman" w:eastAsia="Times New Roman" w:hAnsi="Times New Roman" w:cs="Times New Roman"/>
          <w:sz w:val="24"/>
          <w:szCs w:val="24"/>
        </w:rPr>
        <w:t xml:space="preserve">бюджетных мер принуждения, в соответствии со </w:t>
      </w:r>
      <w:hyperlink r:id="rId8" w:history="1">
        <w:r w:rsidRPr="00D975BC">
          <w:rPr>
            <w:rFonts w:ascii="Times New Roman" w:eastAsia="Times New Roman" w:hAnsi="Times New Roman" w:cs="Times New Roman"/>
            <w:color w:val="000000" w:themeColor="text1"/>
            <w:sz w:val="24"/>
            <w:szCs w:val="24"/>
          </w:rPr>
          <w:t>статьями 306.2</w:t>
        </w:r>
      </w:hyperlink>
      <w:r w:rsidRPr="004201ED">
        <w:rPr>
          <w:rFonts w:ascii="Times New Roman" w:eastAsia="Times New Roman" w:hAnsi="Times New Roman" w:cs="Times New Roman"/>
          <w:color w:val="000000" w:themeColor="text1"/>
          <w:sz w:val="24"/>
          <w:szCs w:val="24"/>
        </w:rPr>
        <w:t xml:space="preserve"> и </w:t>
      </w:r>
      <w:hyperlink r:id="rId9" w:history="1">
        <w:r w:rsidRPr="00D975BC">
          <w:rPr>
            <w:rFonts w:ascii="Times New Roman" w:eastAsia="Times New Roman" w:hAnsi="Times New Roman" w:cs="Times New Roman"/>
            <w:color w:val="000000" w:themeColor="text1"/>
            <w:sz w:val="24"/>
            <w:szCs w:val="24"/>
          </w:rPr>
          <w:t>306.3</w:t>
        </w:r>
      </w:hyperlink>
      <w:r w:rsidRPr="004201ED">
        <w:rPr>
          <w:rFonts w:ascii="Times New Roman" w:eastAsia="Times New Roman" w:hAnsi="Times New Roman" w:cs="Times New Roman"/>
          <w:sz w:val="24"/>
          <w:szCs w:val="24"/>
        </w:rPr>
        <w:t xml:space="preserve"> Бюджетного кодекса Российской Федерации </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СЧИТАЮ НЕОБХОДИМЫМ:</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ab/>
        <w:t>1.Применить к ___________________________________________ меру бюджетного принуждения____________________________________________</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(указывается мера бюджетного принуждения, вид и размер средств, подлежащих к взысканию)</w:t>
      </w:r>
    </w:p>
    <w:p w:rsidR="004201ED" w:rsidRPr="004201ED" w:rsidRDefault="004201ED" w:rsidP="004201ED">
      <w:pPr>
        <w:autoSpaceDE w:val="0"/>
        <w:autoSpaceDN w:val="0"/>
        <w:adjustRightInd w:val="0"/>
        <w:spacing w:after="200" w:line="240" w:lineRule="auto"/>
        <w:ind w:right="-142"/>
        <w:jc w:val="both"/>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Руководитель финансового органа ____________ _________________________</w:t>
      </w:r>
    </w:p>
    <w:p w:rsidR="004201ED" w:rsidRPr="004201ED" w:rsidRDefault="004201ED" w:rsidP="004201ED">
      <w:pPr>
        <w:autoSpaceDE w:val="0"/>
        <w:autoSpaceDN w:val="0"/>
        <w:adjustRightInd w:val="0"/>
        <w:spacing w:after="200" w:line="240" w:lineRule="auto"/>
        <w:ind w:right="-142"/>
        <w:rPr>
          <w:rFonts w:ascii="Times New Roman" w:eastAsia="Times New Roman" w:hAnsi="Times New Roman" w:cs="Times New Roman"/>
          <w:sz w:val="24"/>
          <w:szCs w:val="24"/>
        </w:rPr>
      </w:pPr>
      <w:r w:rsidRPr="004201ED">
        <w:rPr>
          <w:rFonts w:ascii="Times New Roman" w:eastAsia="Times New Roman" w:hAnsi="Times New Roman" w:cs="Times New Roman"/>
          <w:sz w:val="24"/>
          <w:szCs w:val="24"/>
        </w:rPr>
        <w:t>(подпись)   (расшифровка подписи)</w:t>
      </w:r>
    </w:p>
    <w:p w:rsidR="00D975BC" w:rsidRPr="00D975BC" w:rsidRDefault="00D975BC" w:rsidP="00D975BC">
      <w:pPr>
        <w:shd w:val="clear" w:color="auto" w:fill="FFFFFF"/>
        <w:spacing w:after="0" w:line="240" w:lineRule="auto"/>
        <w:ind w:right="461"/>
        <w:jc w:val="center"/>
        <w:rPr>
          <w:rFonts w:ascii="Times New Roman" w:eastAsia="Times New Roman" w:hAnsi="Times New Roman" w:cs="Times New Roman"/>
          <w:b/>
          <w:color w:val="212121"/>
          <w:spacing w:val="-6"/>
          <w:sz w:val="28"/>
          <w:szCs w:val="28"/>
          <w:lang w:eastAsia="ru-RU"/>
        </w:rPr>
      </w:pPr>
    </w:p>
    <w:p w:rsidR="00D975BC" w:rsidRPr="00D975BC" w:rsidRDefault="00D975BC" w:rsidP="00D975BC">
      <w:pPr>
        <w:shd w:val="clear" w:color="auto" w:fill="FFFFFF"/>
        <w:spacing w:after="0" w:line="240" w:lineRule="auto"/>
        <w:ind w:right="461"/>
        <w:jc w:val="center"/>
        <w:rPr>
          <w:rFonts w:ascii="Times New Roman" w:eastAsia="Times New Roman" w:hAnsi="Times New Roman" w:cs="Times New Roman"/>
          <w:b/>
          <w:color w:val="212121"/>
          <w:spacing w:val="-6"/>
          <w:sz w:val="24"/>
          <w:szCs w:val="24"/>
          <w:lang w:eastAsia="ru-RU"/>
        </w:rPr>
      </w:pPr>
      <w:r w:rsidRPr="00D975BC">
        <w:rPr>
          <w:rFonts w:ascii="Times New Roman" w:eastAsia="Times New Roman" w:hAnsi="Times New Roman" w:cs="Times New Roman"/>
          <w:b/>
          <w:color w:val="212121"/>
          <w:spacing w:val="-6"/>
          <w:sz w:val="24"/>
          <w:szCs w:val="24"/>
          <w:lang w:eastAsia="ru-RU"/>
        </w:rPr>
        <w:t>АДМИНИСТРАЦИЯ  МЕЧЁТСКОГО СЕЛЬСКОГО ПОСЕЛЕНИЯ БОБРОВСКОГО МУНИЦИПАЛЬНОГО РАЙОНА</w:t>
      </w:r>
      <w:r>
        <w:rPr>
          <w:rFonts w:ascii="Times New Roman" w:eastAsia="Times New Roman" w:hAnsi="Times New Roman" w:cs="Times New Roman"/>
          <w:b/>
          <w:color w:val="212121"/>
          <w:spacing w:val="-6"/>
          <w:sz w:val="24"/>
          <w:szCs w:val="24"/>
          <w:lang w:eastAsia="ru-RU"/>
        </w:rPr>
        <w:t xml:space="preserve"> </w:t>
      </w:r>
      <w:r w:rsidRPr="00D975BC">
        <w:rPr>
          <w:rFonts w:ascii="Times New Roman" w:eastAsia="Times New Roman" w:hAnsi="Times New Roman" w:cs="Times New Roman"/>
          <w:b/>
          <w:color w:val="212121"/>
          <w:spacing w:val="-6"/>
          <w:sz w:val="24"/>
          <w:szCs w:val="24"/>
          <w:lang w:eastAsia="ru-RU"/>
        </w:rPr>
        <w:t>ВОРОНЕЖСКОЙ ОБЛАСТИ</w:t>
      </w:r>
    </w:p>
    <w:p w:rsidR="00D975BC" w:rsidRPr="00D975BC" w:rsidRDefault="00D975BC" w:rsidP="00D975BC">
      <w:pPr>
        <w:spacing w:after="0" w:line="240" w:lineRule="auto"/>
        <w:jc w:val="center"/>
        <w:rPr>
          <w:rFonts w:ascii="Times New Roman" w:eastAsia="Times New Roman" w:hAnsi="Times New Roman" w:cs="Times New Roman"/>
          <w:b/>
          <w:sz w:val="24"/>
          <w:szCs w:val="24"/>
          <w:lang w:eastAsia="ru-RU"/>
        </w:rPr>
      </w:pPr>
      <w:r w:rsidRPr="00D975BC">
        <w:rPr>
          <w:rFonts w:ascii="Times New Roman" w:eastAsia="Times New Roman" w:hAnsi="Times New Roman" w:cs="Times New Roman"/>
          <w:b/>
          <w:sz w:val="24"/>
          <w:szCs w:val="24"/>
          <w:lang w:eastAsia="ru-RU"/>
        </w:rPr>
        <w:t>ПОСТАНОВЛЕНИЕ</w:t>
      </w:r>
    </w:p>
    <w:p w:rsidR="00D975BC" w:rsidRPr="00D975BC" w:rsidRDefault="00D975BC" w:rsidP="00D975BC">
      <w:pPr>
        <w:shd w:val="clear" w:color="auto" w:fill="FFFFFF"/>
        <w:tabs>
          <w:tab w:val="left" w:pos="5381"/>
        </w:tabs>
        <w:spacing w:before="542" w:after="0" w:line="240" w:lineRule="auto"/>
        <w:ind w:left="77"/>
        <w:rPr>
          <w:rFonts w:ascii="Times New Roman" w:eastAsia="Times New Roman" w:hAnsi="Times New Roman" w:cs="Times New Roman"/>
          <w:color w:val="000000"/>
          <w:spacing w:val="-9"/>
          <w:sz w:val="24"/>
          <w:szCs w:val="24"/>
          <w:lang w:eastAsia="ru-RU"/>
        </w:rPr>
      </w:pPr>
      <w:r w:rsidRPr="00D975BC">
        <w:rPr>
          <w:rFonts w:ascii="Times New Roman" w:eastAsia="Times New Roman" w:hAnsi="Times New Roman" w:cs="Times New Roman"/>
          <w:color w:val="000000"/>
          <w:spacing w:val="-1"/>
          <w:sz w:val="24"/>
          <w:szCs w:val="24"/>
          <w:u w:val="single"/>
          <w:lang w:eastAsia="ru-RU"/>
        </w:rPr>
        <w:t>от 17.12. 2024 года</w:t>
      </w:r>
      <w:r w:rsidRPr="00D975BC">
        <w:rPr>
          <w:rFonts w:ascii="Times New Roman" w:eastAsia="Times New Roman" w:hAnsi="Times New Roman" w:cs="Times New Roman"/>
          <w:color w:val="000000"/>
          <w:sz w:val="24"/>
          <w:szCs w:val="24"/>
          <w:lang w:eastAsia="ru-RU"/>
        </w:rPr>
        <w:t xml:space="preserve"> </w:t>
      </w:r>
      <w:r w:rsidRPr="00D975BC">
        <w:rPr>
          <w:rFonts w:ascii="Times New Roman" w:eastAsia="Times New Roman" w:hAnsi="Times New Roman" w:cs="Times New Roman"/>
          <w:color w:val="000000"/>
          <w:spacing w:val="-9"/>
          <w:sz w:val="24"/>
          <w:szCs w:val="24"/>
          <w:lang w:eastAsia="ru-RU"/>
        </w:rPr>
        <w:t>№ 92</w:t>
      </w:r>
    </w:p>
    <w:p w:rsidR="00D975BC" w:rsidRPr="00D975BC" w:rsidRDefault="00D975BC" w:rsidP="00D975BC">
      <w:pPr>
        <w:spacing w:after="0" w:line="240" w:lineRule="auto"/>
        <w:rPr>
          <w:rFonts w:ascii="Times New Roman" w:eastAsia="Times New Roman" w:hAnsi="Times New Roman" w:cs="Times New Roman"/>
          <w:b/>
          <w:sz w:val="24"/>
          <w:szCs w:val="24"/>
          <w:lang w:eastAsia="ru-RU"/>
        </w:rPr>
      </w:pPr>
    </w:p>
    <w:p w:rsidR="00D975BC" w:rsidRPr="00D975BC" w:rsidRDefault="00D975BC" w:rsidP="00D975BC">
      <w:pPr>
        <w:spacing w:after="0" w:line="240" w:lineRule="auto"/>
        <w:jc w:val="center"/>
        <w:rPr>
          <w:rFonts w:ascii="Times New Roman" w:eastAsia="Times New Roman" w:hAnsi="Times New Roman" w:cs="Times New Roman"/>
          <w:b/>
          <w:sz w:val="24"/>
          <w:szCs w:val="24"/>
          <w:lang w:eastAsia="ru-RU"/>
        </w:rPr>
      </w:pPr>
      <w:r w:rsidRPr="00D975BC">
        <w:rPr>
          <w:rFonts w:ascii="Times New Roman" w:eastAsia="Times New Roman" w:hAnsi="Times New Roman" w:cs="Times New Roman"/>
          <w:b/>
          <w:sz w:val="24"/>
          <w:szCs w:val="24"/>
          <w:lang w:eastAsia="ru-RU"/>
        </w:rPr>
        <w:t>« О повышении (индексации)</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денежного вознаграждения,</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должностных окладов,</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окладов за классный чин,</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пенсии за выслугу лет</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(доплата к пенсии), ежемесячной</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денежной выплаты к пенсии за</w:t>
      </w:r>
      <w:r>
        <w:rPr>
          <w:rFonts w:ascii="Times New Roman" w:eastAsia="Times New Roman" w:hAnsi="Times New Roman" w:cs="Times New Roman"/>
          <w:b/>
          <w:sz w:val="24"/>
          <w:szCs w:val="24"/>
          <w:lang w:eastAsia="ru-RU"/>
        </w:rPr>
        <w:t xml:space="preserve"> </w:t>
      </w:r>
      <w:r w:rsidRPr="00D975BC">
        <w:rPr>
          <w:rFonts w:ascii="Times New Roman" w:eastAsia="Times New Roman" w:hAnsi="Times New Roman" w:cs="Times New Roman"/>
          <w:b/>
          <w:sz w:val="24"/>
          <w:szCs w:val="24"/>
          <w:lang w:eastAsia="ru-RU"/>
        </w:rPr>
        <w:t>выслугу лет»</w:t>
      </w:r>
    </w:p>
    <w:p w:rsidR="00D975BC" w:rsidRPr="00D975BC" w:rsidRDefault="00D975BC" w:rsidP="00D975BC">
      <w:pPr>
        <w:spacing w:after="0" w:line="240" w:lineRule="auto"/>
        <w:rPr>
          <w:rFonts w:ascii="Times New Roman" w:eastAsia="Times New Roman" w:hAnsi="Times New Roman" w:cs="Times New Roman"/>
          <w:sz w:val="24"/>
          <w:szCs w:val="24"/>
          <w:lang w:eastAsia="ru-RU"/>
        </w:rPr>
      </w:pPr>
    </w:p>
    <w:p w:rsidR="00D975BC" w:rsidRPr="00D975BC" w:rsidRDefault="00D975BC" w:rsidP="00D975BC">
      <w:pPr>
        <w:spacing w:after="0" w:line="240" w:lineRule="auto"/>
        <w:ind w:firstLine="540"/>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pacing w:val="-4"/>
          <w:sz w:val="24"/>
          <w:szCs w:val="24"/>
          <w:lang w:eastAsia="ru-RU"/>
        </w:rPr>
        <w:t xml:space="preserve">В соответствии со статьей 134 Трудового кодекса Российской Федерации и с Указом Губернатора Воронежской области от 06 декабря 2024 года № 369-у «О повышении (индексации) денежного вознаграждения, должностных окладов, окладов за классный чин, пенсии за выслугу лет (доплата к пенсии), ежемесячной денежной выплаты к пенсии за выслугу лет», постановлением администрации Бобровского муниципального района Воронежской области от 09.12.2024 года № 630 «О повышении (индексации) денежного вознаграждения, должностных окладов, окладов за классный чин, пенсии за выслугу лет (доплата к пенсии), ежемесячной денежной выплаты к пенсии за выслугу лет», </w:t>
      </w:r>
      <w:r w:rsidRPr="00D975BC">
        <w:rPr>
          <w:rFonts w:ascii="Times New Roman" w:eastAsia="Times New Roman" w:hAnsi="Times New Roman" w:cs="Times New Roman"/>
          <w:sz w:val="24"/>
          <w:szCs w:val="24"/>
          <w:lang w:eastAsia="ru-RU"/>
        </w:rPr>
        <w:t>администрация Мечётского сельского поселения Бобровского муниципального района Воронежской области</w:t>
      </w:r>
      <w:r w:rsidRPr="00D975BC">
        <w:rPr>
          <w:rFonts w:ascii="Times New Roman" w:eastAsia="Times New Roman" w:hAnsi="Times New Roman" w:cs="Times New Roman"/>
          <w:b/>
          <w:spacing w:val="52"/>
          <w:sz w:val="24"/>
          <w:szCs w:val="24"/>
          <w:lang w:eastAsia="ru-RU"/>
        </w:rPr>
        <w:t xml:space="preserve"> постановляет:</w:t>
      </w:r>
    </w:p>
    <w:p w:rsidR="00D975BC" w:rsidRPr="00D975BC" w:rsidRDefault="00D975BC" w:rsidP="00D975BC">
      <w:pPr>
        <w:numPr>
          <w:ilvl w:val="0"/>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Повысить (проиндексировать) с 1 октября 2024 г. в 1,03 раза:</w:t>
      </w:r>
    </w:p>
    <w:p w:rsidR="00D975BC" w:rsidRPr="00D975BC" w:rsidRDefault="00D975BC" w:rsidP="00D975BC">
      <w:pPr>
        <w:numPr>
          <w:ilvl w:val="1"/>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Размеры должностных окладов лиц, замещающих должности муниципальной службы, и лиц, замещающих муниципальные должности;</w:t>
      </w:r>
    </w:p>
    <w:p w:rsidR="00D975BC" w:rsidRPr="00D975BC" w:rsidRDefault="00D975BC" w:rsidP="00D975BC">
      <w:pPr>
        <w:numPr>
          <w:ilvl w:val="1"/>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Размеры должностных окладов, надбавок к должностным окладам за классные чины муниципальных служащих в соответствии с присвоенными им классными чинами;</w:t>
      </w:r>
    </w:p>
    <w:p w:rsidR="00D975BC" w:rsidRPr="00D975BC" w:rsidRDefault="00D975BC" w:rsidP="00D975BC">
      <w:pPr>
        <w:numPr>
          <w:ilvl w:val="1"/>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Размеры должностных окладов работников, замещающих должности, не отнесенные к должностям муниципальной службы;</w:t>
      </w:r>
    </w:p>
    <w:p w:rsidR="00D975BC" w:rsidRPr="00D975BC" w:rsidRDefault="00D975BC" w:rsidP="00D975BC">
      <w:pPr>
        <w:numPr>
          <w:ilvl w:val="1"/>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lastRenderedPageBreak/>
        <w:t xml:space="preserve">Размеры пенсий за выслугу лет (доплата к пенсии), назначенные и выплачиваемые лицам, замещавшим муниципальные должности, должности муниципальной службы, должности в органах местного самоуправления Воронежской области до введения в действие Реестра (перечня) муниципальных должностей. </w:t>
      </w:r>
    </w:p>
    <w:p w:rsidR="00D975BC" w:rsidRPr="00D975BC" w:rsidRDefault="00D975BC" w:rsidP="00D975BC">
      <w:pPr>
        <w:numPr>
          <w:ilvl w:val="0"/>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Установить, что при индексации, должностных окладов лиц, замещающих должности муниципальной службы, и лиц, замещающих муниципальные должности, должностных окладов, надбавок к должностным окладам за классные чины муниципальных служащих, должностных окладов работников, замещающих должности, не отнесенные к должностям муниципальной службы, их размеры подлежат округлению до целого рубля в сторону увеличения.</w:t>
      </w:r>
    </w:p>
    <w:p w:rsidR="00D975BC" w:rsidRPr="00D975BC" w:rsidRDefault="00D975BC" w:rsidP="00D975BC">
      <w:pPr>
        <w:numPr>
          <w:ilvl w:val="0"/>
          <w:numId w:val="41"/>
        </w:numPr>
        <w:spacing w:after="0" w:line="240" w:lineRule="auto"/>
        <w:ind w:left="567" w:hanging="567"/>
        <w:jc w:val="both"/>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D975BC" w:rsidRPr="00D975BC" w:rsidRDefault="00D975BC" w:rsidP="00D975BC">
      <w:pPr>
        <w:shd w:val="clear" w:color="auto" w:fill="FFFFFF"/>
        <w:spacing w:after="0" w:line="240" w:lineRule="auto"/>
        <w:ind w:left="2885"/>
        <w:rPr>
          <w:rFonts w:ascii="Times New Roman" w:eastAsia="Times New Roman" w:hAnsi="Times New Roman" w:cs="Times New Roman"/>
          <w:sz w:val="24"/>
          <w:szCs w:val="24"/>
          <w:lang w:eastAsia="ru-RU"/>
        </w:rPr>
      </w:pPr>
    </w:p>
    <w:p w:rsidR="00D975BC" w:rsidRPr="00D975BC" w:rsidRDefault="00D975BC" w:rsidP="00D975BC">
      <w:pPr>
        <w:shd w:val="clear" w:color="auto" w:fill="FFFFFF"/>
        <w:spacing w:after="0" w:line="240" w:lineRule="auto"/>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 xml:space="preserve">Глава  Мечётского сельского поселения  </w:t>
      </w:r>
    </w:p>
    <w:p w:rsidR="00D975BC" w:rsidRPr="00D975BC" w:rsidRDefault="00D975BC" w:rsidP="00D975BC">
      <w:pPr>
        <w:shd w:val="clear" w:color="auto" w:fill="FFFFFF"/>
        <w:spacing w:after="0" w:line="240" w:lineRule="auto"/>
        <w:ind w:left="1440" w:hanging="1440"/>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Бобровского муниципального района</w:t>
      </w:r>
    </w:p>
    <w:p w:rsidR="00D975BC" w:rsidRDefault="00D975BC" w:rsidP="00D975BC">
      <w:pPr>
        <w:shd w:val="clear" w:color="auto" w:fill="FFFFFF"/>
        <w:spacing w:after="0" w:line="240" w:lineRule="auto"/>
        <w:ind w:left="1440" w:hanging="1440"/>
        <w:rPr>
          <w:rFonts w:ascii="Times New Roman" w:eastAsia="Times New Roman" w:hAnsi="Times New Roman" w:cs="Times New Roman"/>
          <w:sz w:val="24"/>
          <w:szCs w:val="24"/>
          <w:lang w:eastAsia="ru-RU"/>
        </w:rPr>
      </w:pPr>
      <w:r w:rsidRPr="00D975BC">
        <w:rPr>
          <w:rFonts w:ascii="Times New Roman" w:eastAsia="Times New Roman" w:hAnsi="Times New Roman" w:cs="Times New Roman"/>
          <w:sz w:val="24"/>
          <w:szCs w:val="24"/>
          <w:lang w:eastAsia="ru-RU"/>
        </w:rPr>
        <w:t>Воронежской области                                                                      Н.Г.Суворин</w:t>
      </w:r>
    </w:p>
    <w:p w:rsidR="002D24D1" w:rsidRDefault="002D24D1" w:rsidP="00D975BC">
      <w:pPr>
        <w:shd w:val="clear" w:color="auto" w:fill="FFFFFF"/>
        <w:spacing w:after="0" w:line="240" w:lineRule="auto"/>
        <w:ind w:left="1440" w:hanging="1440"/>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АДМИНИСТРАЦИЯ МЕЧЁТСКОГО СЕЛЬСКОГО ПОСЕЛЕНИЯ БОБРОВСКОГО МУНИЦИПАЛЬНОГО РАЙОНА ВОРОНЕЖСКОЙ ОБЛАСТИ</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ПОСТАНОВЛЕНИЕ</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D24D1">
        <w:rPr>
          <w:rFonts w:ascii="Times New Roman" w:eastAsia="Times New Roman" w:hAnsi="Times New Roman" w:cs="Times New Roman"/>
          <w:sz w:val="24"/>
          <w:szCs w:val="24"/>
          <w:u w:val="single"/>
          <w:lang w:eastAsia="ru-RU"/>
        </w:rPr>
        <w:t>от 26 декабря 2024 г. № 96</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с. Мечетка</w:t>
      </w:r>
    </w:p>
    <w:p w:rsidR="002D24D1" w:rsidRPr="002D24D1" w:rsidRDefault="002D24D1" w:rsidP="002D24D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«Об утверждении Муниципальной программы «Муниципальное управление и гражданское общество»</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В соответствии с постановлением администрации Мечётского сельского поселения Бобровского муниципального района Воронежской области от 14.11.2013 г. № 54 «О порядке принятия решений о разработке, реализации и оценке эффективности муниципальных программ Мечётского сельского поселения Бобровского муниципального района Воронежской области», администрация Мечётского сельского поселения Бобровского муниципального района Воронежской области </w:t>
      </w:r>
      <w:r w:rsidRPr="002D24D1">
        <w:rPr>
          <w:rFonts w:ascii="Times New Roman" w:eastAsia="Times New Roman" w:hAnsi="Times New Roman" w:cs="Times New Roman"/>
          <w:b/>
          <w:sz w:val="24"/>
          <w:szCs w:val="24"/>
          <w:lang w:eastAsia="ru-RU"/>
        </w:rPr>
        <w:t>п о с т а н о  в л я е т :</w:t>
      </w:r>
    </w:p>
    <w:p w:rsidR="002D24D1" w:rsidRPr="002D24D1" w:rsidRDefault="002D24D1" w:rsidP="002D24D1">
      <w:pPr>
        <w:numPr>
          <w:ilvl w:val="0"/>
          <w:numId w:val="48"/>
        </w:num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Утвердить Муниципальную Программу «Муниципальное управление гражданское общество» следующие изменения.</w:t>
      </w:r>
    </w:p>
    <w:p w:rsidR="002D24D1" w:rsidRPr="002D24D1" w:rsidRDefault="002D24D1" w:rsidP="002D24D1">
      <w:pPr>
        <w:numPr>
          <w:ilvl w:val="0"/>
          <w:numId w:val="48"/>
        </w:num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Постановление от 25.12.2023 г. № 104 признать утратившим силу.</w:t>
      </w:r>
    </w:p>
    <w:p w:rsidR="002D24D1" w:rsidRPr="002D24D1" w:rsidRDefault="002D24D1" w:rsidP="002D24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Опубликовать настоящее постановление и разместить в сети Интернет.</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4. Контроль за исполнением настоящего постановления оставляю за собой.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Глава Мечётского сельского поселения  </w:t>
      </w:r>
    </w:p>
    <w:p w:rsid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Бобровского муниципального района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Воронежской области                                                                   Н.Г. Суворин</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left="7080"/>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Приложение</w:t>
      </w:r>
    </w:p>
    <w:p w:rsidR="002D24D1" w:rsidRPr="002D24D1" w:rsidRDefault="002D24D1" w:rsidP="002D24D1">
      <w:pPr>
        <w:spacing w:after="0" w:line="240" w:lineRule="auto"/>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Утверждено постановлением </w:t>
      </w:r>
    </w:p>
    <w:p w:rsidR="002D24D1" w:rsidRPr="002D24D1" w:rsidRDefault="002D24D1" w:rsidP="002D24D1">
      <w:pPr>
        <w:spacing w:after="0" w:line="240" w:lineRule="auto"/>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администрации Мечётского сельского </w:t>
      </w:r>
    </w:p>
    <w:p w:rsidR="002D24D1" w:rsidRPr="002D24D1" w:rsidRDefault="002D24D1" w:rsidP="002D24D1">
      <w:pPr>
        <w:spacing w:after="0" w:line="240" w:lineRule="auto"/>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поселения Бобровского муниципального </w:t>
      </w:r>
    </w:p>
    <w:p w:rsidR="002D24D1" w:rsidRDefault="002D24D1" w:rsidP="002D24D1">
      <w:pPr>
        <w:spacing w:after="0" w:line="240" w:lineRule="auto"/>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района Воронежской области </w:t>
      </w:r>
    </w:p>
    <w:p w:rsidR="002D24D1" w:rsidRPr="002D24D1" w:rsidRDefault="002D24D1" w:rsidP="002D24D1">
      <w:pPr>
        <w:spacing w:after="0" w:line="240" w:lineRule="auto"/>
        <w:jc w:val="right"/>
        <w:outlineLvl w:val="0"/>
        <w:rPr>
          <w:rFonts w:ascii="Times New Roman" w:eastAsia="Times New Roman" w:hAnsi="Times New Roman" w:cs="Times New Roman"/>
          <w:sz w:val="24"/>
          <w:szCs w:val="24"/>
          <w:lang w:eastAsia="ru-RU"/>
        </w:rPr>
      </w:pPr>
      <w:r w:rsidRPr="002D24D1">
        <w:rPr>
          <w:rFonts w:ascii="Times New Roman" w:eastAsia="Times New Roman" w:hAnsi="Times New Roman" w:cs="Times New Roman"/>
          <w:bCs/>
          <w:sz w:val="24"/>
          <w:szCs w:val="24"/>
          <w:lang w:eastAsia="ru-RU"/>
        </w:rPr>
        <w:t xml:space="preserve"> 26.12.2024 г № 96</w:t>
      </w:r>
    </w:p>
    <w:p w:rsidR="002D24D1" w:rsidRPr="002D24D1" w:rsidRDefault="002D24D1" w:rsidP="002D24D1">
      <w:pPr>
        <w:autoSpaceDE w:val="0"/>
        <w:autoSpaceDN w:val="0"/>
        <w:adjustRightInd w:val="0"/>
        <w:spacing w:after="0" w:line="240" w:lineRule="auto"/>
        <w:jc w:val="both"/>
        <w:rPr>
          <w:rFonts w:ascii="Times New Roman" w:eastAsia="Calibri" w:hAnsi="Times New Roman" w:cs="Times New Roman"/>
          <w:b/>
          <w:bCs/>
          <w:sz w:val="24"/>
          <w:szCs w:val="24"/>
        </w:rPr>
      </w:pPr>
    </w:p>
    <w:p w:rsidR="002D24D1" w:rsidRPr="002D24D1" w:rsidRDefault="002D24D1" w:rsidP="002D24D1">
      <w:pPr>
        <w:spacing w:after="0" w:line="240" w:lineRule="auto"/>
        <w:ind w:right="-1"/>
        <w:jc w:val="center"/>
        <w:rPr>
          <w:rFonts w:ascii="Times New Roman" w:eastAsia="Calibri" w:hAnsi="Times New Roman" w:cs="Times New Roman"/>
          <w:b/>
          <w:sz w:val="24"/>
          <w:szCs w:val="24"/>
          <w:lang w:eastAsia="ru-RU"/>
        </w:rPr>
      </w:pPr>
      <w:r w:rsidRPr="002D24D1">
        <w:rPr>
          <w:rFonts w:ascii="Times New Roman" w:eastAsia="Calibri" w:hAnsi="Times New Roman" w:cs="Times New Roman"/>
          <w:b/>
          <w:sz w:val="24"/>
          <w:szCs w:val="24"/>
          <w:lang w:eastAsia="ru-RU"/>
        </w:rPr>
        <w:t>Муниципальная программа</w:t>
      </w:r>
    </w:p>
    <w:p w:rsidR="002D24D1" w:rsidRPr="002D24D1" w:rsidRDefault="002D24D1" w:rsidP="002D24D1">
      <w:pPr>
        <w:spacing w:after="0" w:line="240" w:lineRule="auto"/>
        <w:ind w:right="-1"/>
        <w:jc w:val="center"/>
        <w:rPr>
          <w:rFonts w:ascii="Times New Roman" w:eastAsia="Calibri" w:hAnsi="Times New Roman" w:cs="Times New Roman"/>
          <w:b/>
          <w:sz w:val="24"/>
          <w:szCs w:val="24"/>
          <w:lang w:eastAsia="ru-RU"/>
        </w:rPr>
      </w:pPr>
      <w:r w:rsidRPr="002D24D1">
        <w:rPr>
          <w:rFonts w:ascii="Times New Roman" w:eastAsia="Calibri" w:hAnsi="Times New Roman" w:cs="Times New Roman"/>
          <w:b/>
          <w:sz w:val="24"/>
          <w:szCs w:val="24"/>
          <w:lang w:eastAsia="ru-RU"/>
        </w:rPr>
        <w:t>«Муниципальное управление и гражданское общество»</w:t>
      </w:r>
    </w:p>
    <w:p w:rsidR="002D24D1" w:rsidRPr="002D24D1" w:rsidRDefault="002D24D1" w:rsidP="002D24D1">
      <w:pPr>
        <w:spacing w:after="0" w:line="240" w:lineRule="auto"/>
        <w:jc w:val="center"/>
        <w:rPr>
          <w:rFonts w:ascii="Times New Roman" w:eastAsia="Calibri" w:hAnsi="Times New Roman" w:cs="Times New Roman"/>
          <w:b/>
          <w:sz w:val="24"/>
          <w:szCs w:val="24"/>
          <w:lang w:eastAsia="ru-RU"/>
        </w:rPr>
      </w:pPr>
    </w:p>
    <w:p w:rsidR="002D24D1" w:rsidRPr="002D24D1" w:rsidRDefault="002D24D1" w:rsidP="002D24D1">
      <w:pPr>
        <w:spacing w:after="0" w:line="240" w:lineRule="auto"/>
        <w:jc w:val="center"/>
        <w:rPr>
          <w:rFonts w:ascii="Times New Roman" w:eastAsia="Calibri" w:hAnsi="Times New Roman" w:cs="Times New Roman"/>
          <w:b/>
          <w:sz w:val="24"/>
          <w:szCs w:val="24"/>
          <w:lang w:eastAsia="ru-RU"/>
        </w:rPr>
      </w:pPr>
      <w:r w:rsidRPr="002D24D1">
        <w:rPr>
          <w:rFonts w:ascii="Times New Roman" w:eastAsia="Calibri" w:hAnsi="Times New Roman" w:cs="Times New Roman"/>
          <w:b/>
          <w:sz w:val="24"/>
          <w:szCs w:val="24"/>
          <w:lang w:eastAsia="ru-RU"/>
        </w:rPr>
        <w:t>Паспорт муниципальной программы</w:t>
      </w:r>
    </w:p>
    <w:p w:rsidR="002D24D1" w:rsidRPr="002D24D1" w:rsidRDefault="002D24D1" w:rsidP="002D24D1">
      <w:pPr>
        <w:spacing w:after="0" w:line="240" w:lineRule="auto"/>
        <w:jc w:val="center"/>
        <w:rPr>
          <w:rFonts w:ascii="Times New Roman" w:eastAsia="Calibri" w:hAnsi="Times New Roman" w:cs="Times New Roman"/>
          <w:b/>
          <w:sz w:val="24"/>
          <w:szCs w:val="24"/>
          <w:lang w:eastAsia="ru-RU"/>
        </w:rPr>
      </w:pPr>
      <w:r w:rsidRPr="002D24D1">
        <w:rPr>
          <w:rFonts w:ascii="Times New Roman" w:eastAsia="Calibri" w:hAnsi="Times New Roman" w:cs="Times New Roman"/>
          <w:b/>
          <w:sz w:val="24"/>
          <w:szCs w:val="24"/>
          <w:lang w:eastAsia="ru-RU"/>
        </w:rPr>
        <w:t>«Муниципальное управление и гражданское общество»</w:t>
      </w:r>
    </w:p>
    <w:tbl>
      <w:tblPr>
        <w:tblW w:w="0" w:type="auto"/>
        <w:tblInd w:w="93" w:type="dxa"/>
        <w:tblLayout w:type="fixed"/>
        <w:tblLook w:val="04A0"/>
      </w:tblPr>
      <w:tblGrid>
        <w:gridCol w:w="1995"/>
        <w:gridCol w:w="2520"/>
        <w:gridCol w:w="5423"/>
      </w:tblGrid>
      <w:tr w:rsidR="002D24D1" w:rsidRPr="002D24D1" w:rsidTr="002D24D1">
        <w:trPr>
          <w:trHeight w:val="717"/>
        </w:trPr>
        <w:tc>
          <w:tcPr>
            <w:tcW w:w="1995" w:type="dxa"/>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lastRenderedPageBreak/>
              <w:t>Ответственный исполнитель программы</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 xml:space="preserve">Администрация Мечётского сельского поселения </w:t>
            </w:r>
          </w:p>
        </w:tc>
      </w:tr>
      <w:tr w:rsidR="002D24D1" w:rsidRPr="002D24D1" w:rsidTr="002D24D1">
        <w:trPr>
          <w:trHeight w:val="717"/>
        </w:trPr>
        <w:tc>
          <w:tcPr>
            <w:tcW w:w="1995" w:type="dxa"/>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Исполнители программы</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 xml:space="preserve">Администрация Мечётского сельского поселения </w:t>
            </w:r>
          </w:p>
        </w:tc>
      </w:tr>
      <w:tr w:rsidR="002D24D1" w:rsidRPr="002D24D1" w:rsidTr="002D24D1">
        <w:trPr>
          <w:trHeight w:val="717"/>
        </w:trPr>
        <w:tc>
          <w:tcPr>
            <w:tcW w:w="1995" w:type="dxa"/>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sz w:val="20"/>
                <w:szCs w:val="20"/>
                <w:lang w:eastAsia="ru-RU"/>
              </w:rPr>
              <w:t>Основные разработчики муниципальной программы</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 xml:space="preserve">Администрация Мечётского сельского поселения </w:t>
            </w:r>
          </w:p>
        </w:tc>
      </w:tr>
      <w:tr w:rsidR="002D24D1" w:rsidRPr="002D24D1" w:rsidTr="002D24D1">
        <w:trPr>
          <w:trHeight w:val="717"/>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sz w:val="20"/>
                <w:szCs w:val="20"/>
                <w:lang w:eastAsia="ru-RU"/>
              </w:rPr>
              <w:t xml:space="preserve">Подпрограммы муниципальной программы и основные мероприятия </w:t>
            </w:r>
          </w:p>
        </w:tc>
        <w:tc>
          <w:tcPr>
            <w:tcW w:w="2520"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Подпрограмма 1 " Развитие культуры сельского поселения"</w:t>
            </w:r>
          </w:p>
        </w:tc>
        <w:tc>
          <w:tcPr>
            <w:tcW w:w="5423"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Основные мероприятия:</w:t>
            </w:r>
          </w:p>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01.Обеспечение деятельности (оказание услуг) муниципальных учреждений досуга;</w:t>
            </w:r>
          </w:p>
        </w:tc>
      </w:tr>
      <w:tr w:rsidR="002D24D1" w:rsidRPr="002D24D1" w:rsidTr="002D24D1">
        <w:trPr>
          <w:trHeight w:val="717"/>
        </w:trPr>
        <w:tc>
          <w:tcPr>
            <w:tcW w:w="1995" w:type="dxa"/>
            <w:vMerge/>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p>
        </w:tc>
        <w:tc>
          <w:tcPr>
            <w:tcW w:w="2520"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Подпрограмма 2 "Развитие жилищно-коммунального и дорожного хозяйства"</w:t>
            </w:r>
          </w:p>
        </w:tc>
        <w:tc>
          <w:tcPr>
            <w:tcW w:w="5423"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 xml:space="preserve">Основные мероприятия:     </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01.  Развитие сети автомобильных дорог местного значения;</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 xml:space="preserve">02. Развитие сети уличного освещения поселения;         </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03. Обеспечение выполнения других расходных обязательств по развитию жилищно-коммунального хозяйства и благоустройства поселения;</w:t>
            </w:r>
          </w:p>
          <w:p w:rsidR="002D24D1" w:rsidRPr="002D24D1" w:rsidRDefault="002D24D1" w:rsidP="002D24D1">
            <w:pPr>
              <w:spacing w:after="0" w:line="240" w:lineRule="auto"/>
              <w:jc w:val="both"/>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04. Создание объектов социального и производственного комплексов в поселении, в том числе объектов общегражданского назначения, инфраструктуры.</w:t>
            </w:r>
          </w:p>
        </w:tc>
      </w:tr>
      <w:tr w:rsidR="002D24D1" w:rsidRPr="002D24D1" w:rsidTr="002D24D1">
        <w:trPr>
          <w:trHeight w:val="717"/>
        </w:trPr>
        <w:tc>
          <w:tcPr>
            <w:tcW w:w="1995" w:type="dxa"/>
            <w:vMerge/>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p>
        </w:tc>
        <w:tc>
          <w:tcPr>
            <w:tcW w:w="2520"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Подпрограмма      3 "Управление муниципальными финансами сельского поселения"</w:t>
            </w:r>
          </w:p>
        </w:tc>
        <w:tc>
          <w:tcPr>
            <w:tcW w:w="5423" w:type="dxa"/>
            <w:tcBorders>
              <w:top w:val="single" w:sz="4" w:space="0" w:color="auto"/>
              <w:left w:val="nil"/>
              <w:bottom w:val="single" w:sz="4" w:space="0" w:color="auto"/>
              <w:right w:val="single" w:sz="4" w:space="0" w:color="auto"/>
            </w:tcBorders>
          </w:tcPr>
          <w:p w:rsidR="002D24D1" w:rsidRPr="002D24D1" w:rsidRDefault="002D24D1" w:rsidP="002D24D1">
            <w:pPr>
              <w:spacing w:after="0" w:line="240" w:lineRule="auto"/>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 xml:space="preserve">Основные мероприятия:     </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01. Содержание органов местного самоуправления;</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02. Подготовка и проведение выборов;</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03. Осуществление первичного воинского учета на территориях, где отсутствуют военные комиссариаты;</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04. Защита населения и территории от чрезвычайных ситуаций и  обеспечение пожарной безопасности;</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05. Обеспечение выполнения расходов в области социальной политики;</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 xml:space="preserve">06. Реализация выполнения  других вопросов по национальной экономике; </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07. Обеспечение выполнения других общегосударственных расходов и расходных обязательств;</w:t>
            </w:r>
          </w:p>
          <w:p w:rsidR="002D24D1" w:rsidRPr="002D24D1" w:rsidRDefault="002D24D1" w:rsidP="002D24D1">
            <w:pPr>
              <w:spacing w:after="0" w:line="240" w:lineRule="auto"/>
              <w:jc w:val="both"/>
              <w:rPr>
                <w:rFonts w:ascii="Times New Roman" w:eastAsia="Times New Roman" w:hAnsi="Times New Roman" w:cs="Times New Roman"/>
                <w:sz w:val="20"/>
                <w:szCs w:val="20"/>
                <w:lang w:eastAsia="zh-CN"/>
              </w:rPr>
            </w:pPr>
            <w:r w:rsidRPr="002D24D1">
              <w:rPr>
                <w:rFonts w:ascii="Times New Roman" w:eastAsia="Times New Roman" w:hAnsi="Times New Roman" w:cs="Times New Roman"/>
                <w:sz w:val="20"/>
                <w:szCs w:val="20"/>
                <w:lang w:eastAsia="ru-RU"/>
              </w:rPr>
              <w:t>08. Развитие физической культуры и спорта в поселении и мероприятия в области молодежной политики и оздоровления детей.</w:t>
            </w:r>
          </w:p>
        </w:tc>
      </w:tr>
      <w:tr w:rsidR="002D24D1" w:rsidRPr="002D24D1" w:rsidTr="002D24D1">
        <w:trPr>
          <w:trHeight w:val="717"/>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Цель муниципальной  программы</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1. Эффективное функционирование системы муниципального управления Мечётского сельского поселения Бобровского муниципального района Воронежской области</w:t>
            </w:r>
          </w:p>
        </w:tc>
      </w:tr>
      <w:tr w:rsidR="002D24D1" w:rsidRPr="002D24D1" w:rsidTr="002D24D1">
        <w:trPr>
          <w:trHeight w:val="557"/>
        </w:trPr>
        <w:tc>
          <w:tcPr>
            <w:tcW w:w="1995" w:type="dxa"/>
            <w:vMerge/>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p>
        </w:tc>
        <w:tc>
          <w:tcPr>
            <w:tcW w:w="7943" w:type="dxa"/>
            <w:gridSpan w:val="2"/>
            <w:tcBorders>
              <w:top w:val="nil"/>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2.  Повышение эффективности управления муниципальными финансами  в Мечетском сельском поселении Бобровского муниципального района Воронежской области</w:t>
            </w:r>
          </w:p>
        </w:tc>
      </w:tr>
      <w:tr w:rsidR="002D24D1" w:rsidRPr="002D24D1" w:rsidTr="002D24D1">
        <w:trPr>
          <w:trHeight w:val="701"/>
        </w:trPr>
        <w:tc>
          <w:tcPr>
            <w:tcW w:w="1995" w:type="dxa"/>
            <w:tcBorders>
              <w:top w:val="nil"/>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Задачи  муниципальной программы</w:t>
            </w:r>
          </w:p>
        </w:tc>
        <w:tc>
          <w:tcPr>
            <w:tcW w:w="7943" w:type="dxa"/>
            <w:gridSpan w:val="2"/>
            <w:tcBorders>
              <w:top w:val="nil"/>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1. Создание условий для обеспечения эффективного  муниципального управления</w:t>
            </w:r>
          </w:p>
        </w:tc>
      </w:tr>
      <w:tr w:rsidR="002D24D1" w:rsidRPr="002D24D1" w:rsidTr="002D24D1">
        <w:trPr>
          <w:trHeight w:val="701"/>
        </w:trPr>
        <w:tc>
          <w:tcPr>
            <w:tcW w:w="1995" w:type="dxa"/>
            <w:vMerge w:val="restart"/>
            <w:tcBorders>
              <w:top w:val="nil"/>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Целевые индикаторы и показатели  муниципальной программы</w:t>
            </w:r>
          </w:p>
        </w:tc>
        <w:tc>
          <w:tcPr>
            <w:tcW w:w="7943" w:type="dxa"/>
            <w:gridSpan w:val="2"/>
            <w:tcBorders>
              <w:top w:val="nil"/>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Создание благоприятных условий для обеспечения жителей поселения услугами учреждений культуры</w:t>
            </w:r>
          </w:p>
        </w:tc>
      </w:tr>
      <w:tr w:rsidR="002D24D1" w:rsidRPr="002D24D1" w:rsidTr="002D24D1">
        <w:trPr>
          <w:trHeight w:val="767"/>
        </w:trPr>
        <w:tc>
          <w:tcPr>
            <w:tcW w:w="1995" w:type="dxa"/>
            <w:vMerge/>
            <w:tcBorders>
              <w:top w:val="nil"/>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Повышение эффективности и безопасности функционирования автомобильных дорог местного значения, улучшение жилищных условий граждан</w:t>
            </w:r>
          </w:p>
        </w:tc>
      </w:tr>
      <w:tr w:rsidR="002D24D1" w:rsidRPr="002D24D1" w:rsidTr="002D24D1">
        <w:trPr>
          <w:trHeight w:val="1130"/>
        </w:trPr>
        <w:tc>
          <w:tcPr>
            <w:tcW w:w="1995" w:type="dxa"/>
            <w:vMerge/>
            <w:tcBorders>
              <w:top w:val="nil"/>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Times New Roman" w:hAnsi="Times New Roman" w:cs="Times New Roman"/>
                <w:color w:val="000000"/>
                <w:sz w:val="20"/>
                <w:szCs w:val="20"/>
                <w:lang w:eastAsia="ru-RU"/>
              </w:rPr>
            </w:pPr>
          </w:p>
        </w:tc>
        <w:tc>
          <w:tcPr>
            <w:tcW w:w="7943" w:type="dxa"/>
            <w:gridSpan w:val="2"/>
            <w:tcBorders>
              <w:top w:val="nil"/>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Повышение качества управления муниципальными финансами в Мечетском сельском поселении Бобровского муниципального района Воронежской области</w:t>
            </w:r>
          </w:p>
        </w:tc>
      </w:tr>
      <w:tr w:rsidR="002D24D1" w:rsidRPr="002D24D1" w:rsidTr="002D24D1">
        <w:trPr>
          <w:trHeight w:val="529"/>
        </w:trPr>
        <w:tc>
          <w:tcPr>
            <w:tcW w:w="1995" w:type="dxa"/>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 xml:space="preserve">Сроки и этапы реализации  муниципальной </w:t>
            </w:r>
            <w:r w:rsidRPr="002D24D1">
              <w:rPr>
                <w:rFonts w:ascii="Times New Roman" w:eastAsia="Times New Roman" w:hAnsi="Times New Roman" w:cs="Times New Roman"/>
                <w:color w:val="000000"/>
                <w:sz w:val="20"/>
                <w:szCs w:val="20"/>
                <w:lang w:eastAsia="ru-RU"/>
              </w:rPr>
              <w:lastRenderedPageBreak/>
              <w:t>программы</w:t>
            </w:r>
          </w:p>
        </w:tc>
        <w:tc>
          <w:tcPr>
            <w:tcW w:w="7943" w:type="dxa"/>
            <w:gridSpan w:val="2"/>
            <w:tcBorders>
              <w:top w:val="nil"/>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lastRenderedPageBreak/>
              <w:t>Срок реализации программы – 2025-2027гг</w:t>
            </w:r>
          </w:p>
        </w:tc>
      </w:tr>
      <w:tr w:rsidR="002D24D1" w:rsidRPr="002D24D1" w:rsidTr="002D24D1">
        <w:trPr>
          <w:trHeight w:val="70"/>
        </w:trPr>
        <w:tc>
          <w:tcPr>
            <w:tcW w:w="1995" w:type="dxa"/>
            <w:tcBorders>
              <w:top w:val="single" w:sz="4" w:space="0" w:color="auto"/>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lastRenderedPageBreak/>
              <w:t xml:space="preserve">Объемы и источники финансирования муниципальной программы </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rPr>
                <w:rFonts w:ascii="Times New Roman" w:eastAsia="SimSun" w:hAnsi="Times New Roman" w:cs="Times New Roman"/>
                <w:sz w:val="20"/>
                <w:szCs w:val="20"/>
                <w:lang w:eastAsia="zh-CN"/>
              </w:rPr>
            </w:pPr>
            <w:r w:rsidRPr="002D24D1">
              <w:rPr>
                <w:rFonts w:ascii="Times New Roman" w:eastAsia="Times New Roman" w:hAnsi="Times New Roman" w:cs="Times New Roman"/>
                <w:sz w:val="20"/>
                <w:szCs w:val="20"/>
                <w:lang w:eastAsia="ru-RU"/>
              </w:rPr>
              <w:t>Источником финансирования являются средства бюджета Мечётского сельского поселения</w:t>
            </w:r>
          </w:p>
          <w:p w:rsidR="002D24D1" w:rsidRPr="002D24D1" w:rsidRDefault="002D24D1" w:rsidP="002D24D1">
            <w:pPr>
              <w:spacing w:after="0" w:line="240" w:lineRule="auto"/>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 xml:space="preserve">Объемы финансирования: </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на 2025 год- 6678,0 тыс. рублей, в том числе:</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культуры сельского поселения»- 1678,6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жилищно- коммунального и дорожного хозяйства» 316,0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«Управление муниципальными финансами сельского поселения » 4683,4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на 2026 год- 3038,6 тыс. рублей, в том числе:</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культуры сельского поселения»- 1812,4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жилищно-коммунального и дорожного хозяйства» 250,0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«Управление муниципальными финансами сельского поселения» 976,2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на 2027 год- 3056,9 тыс. рублей, в том числе:</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культуры сельского поселения»- 1959,8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«Развитие жилищно-коммунального и дорожного хозяйства» 250,0 тыс. руб.;</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 подпрограмме «Управление муниципальными финансами сельского поселения» 847,1 тыс. руб.</w:t>
            </w:r>
          </w:p>
        </w:tc>
      </w:tr>
      <w:tr w:rsidR="002D24D1" w:rsidRPr="002D24D1" w:rsidTr="002D24D1">
        <w:trPr>
          <w:trHeight w:val="880"/>
        </w:trPr>
        <w:tc>
          <w:tcPr>
            <w:tcW w:w="1995" w:type="dxa"/>
            <w:tcBorders>
              <w:top w:val="nil"/>
              <w:left w:val="single" w:sz="4" w:space="0" w:color="auto"/>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2D24D1">
              <w:rPr>
                <w:rFonts w:ascii="Times New Roman" w:eastAsia="Times New Roman" w:hAnsi="Times New Roman" w:cs="Times New Roman"/>
                <w:color w:val="000000"/>
                <w:sz w:val="20"/>
                <w:szCs w:val="20"/>
                <w:lang w:eastAsia="ru-RU"/>
              </w:rPr>
              <w:t>Ожидаемые конечные результаты реализации  муниципальной программы</w:t>
            </w:r>
          </w:p>
        </w:tc>
        <w:tc>
          <w:tcPr>
            <w:tcW w:w="7943" w:type="dxa"/>
            <w:gridSpan w:val="2"/>
            <w:tcBorders>
              <w:top w:val="single" w:sz="4" w:space="0" w:color="auto"/>
              <w:left w:val="nil"/>
              <w:bottom w:val="single" w:sz="4" w:space="0" w:color="auto"/>
              <w:right w:val="single" w:sz="4" w:space="0" w:color="auto"/>
            </w:tcBorders>
            <w:vAlign w:val="center"/>
          </w:tcPr>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 xml:space="preserve"> Создание благоприятных условий для обеспечения жителей поселения услугами учреждений культуры.</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t>Повышение эффективности и безопасности функционирования автомобильных дорог местного значения, улучшение жилищных условий граждан</w:t>
            </w: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2D24D1" w:rsidRDefault="002D24D1" w:rsidP="002D24D1">
            <w:pPr>
              <w:spacing w:after="0" w:line="240" w:lineRule="auto"/>
              <w:jc w:val="both"/>
              <w:rPr>
                <w:rFonts w:ascii="Times New Roman" w:eastAsia="Times New Roman" w:hAnsi="Times New Roman" w:cs="Times New Roman"/>
                <w:sz w:val="20"/>
                <w:szCs w:val="20"/>
                <w:lang w:eastAsia="ru-RU"/>
              </w:rPr>
            </w:pPr>
            <w:r w:rsidRPr="002D24D1">
              <w:rPr>
                <w:rFonts w:ascii="Times New Roman" w:eastAsia="Times New Roman" w:hAnsi="Times New Roman" w:cs="Times New Roman"/>
                <w:sz w:val="20"/>
                <w:szCs w:val="20"/>
                <w:lang w:eastAsia="ru-RU"/>
              </w:rPr>
              <w:br w:type="page"/>
              <w:t>Содействие повышению качества управления муниципальными финансами в Мечетском сельском поселении Бобровского муниципального района Воронежской области</w:t>
            </w:r>
          </w:p>
        </w:tc>
      </w:tr>
    </w:tbl>
    <w:p w:rsidR="002D24D1" w:rsidRPr="002D24D1" w:rsidRDefault="002D24D1" w:rsidP="002D24D1">
      <w:pPr>
        <w:autoSpaceDE w:val="0"/>
        <w:autoSpaceDN w:val="0"/>
        <w:adjustRightInd w:val="0"/>
        <w:spacing w:after="0" w:line="240" w:lineRule="auto"/>
        <w:ind w:firstLine="720"/>
        <w:jc w:val="both"/>
        <w:rPr>
          <w:rFonts w:ascii="Times New Roman" w:eastAsia="SimSun" w:hAnsi="Times New Roman" w:cs="Times New Roman"/>
          <w:sz w:val="24"/>
          <w:szCs w:val="24"/>
        </w:rPr>
      </w:pPr>
    </w:p>
    <w:p w:rsidR="002D24D1" w:rsidRPr="002D24D1" w:rsidRDefault="002D24D1" w:rsidP="002D24D1">
      <w:pPr>
        <w:numPr>
          <w:ilvl w:val="0"/>
          <w:numId w:val="42"/>
        </w:numPr>
        <w:spacing w:after="0" w:line="240" w:lineRule="auto"/>
        <w:contextualSpacing/>
        <w:jc w:val="center"/>
        <w:rPr>
          <w:rFonts w:ascii="Times New Roman" w:eastAsia="Calibri" w:hAnsi="Times New Roman" w:cs="Times New Roman"/>
          <w:b/>
          <w:sz w:val="24"/>
          <w:szCs w:val="24"/>
          <w:lang w:eastAsia="zh-CN"/>
        </w:rPr>
      </w:pPr>
      <w:r w:rsidRPr="002D24D1">
        <w:rPr>
          <w:rFonts w:ascii="Times New Roman" w:eastAsia="Calibri" w:hAnsi="Times New Roman" w:cs="Times New Roman"/>
          <w:b/>
          <w:sz w:val="24"/>
          <w:szCs w:val="24"/>
          <w:lang w:eastAsia="zh-CN"/>
        </w:rPr>
        <w:t>Общая характеристика сферы реализации муниципальной программы</w:t>
      </w:r>
    </w:p>
    <w:p w:rsidR="002D24D1" w:rsidRPr="002D24D1" w:rsidRDefault="002D24D1" w:rsidP="002D24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Муниципальная программа направлена на повышение эффективности функционирования органов местного самоуправления в целях достижения качественного, эффективного муниципального управления.</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 xml:space="preserve">Одним из основных условий, необходимых для успешного решения задач социально-экономического развития Мечётского сельского поселения, является эффективность работы системы муниципального управления. </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Материально-техническое, организационное, информационно-аналитическое обеспечение исполнения полномочий – это способ организации деятельности, позволяющий путем оптимизации финансовых, материальных и трудовых ресурсов осуществлять установленные полномочия.</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Программа определяет мероприятия по обеспечению и организации обеспечения деятельности Совета народных депутатов, администрации Мечётского сельского поселения, лиц, замещающих муниципальные должности в Совете народных депутатов, администрации Мечётского сельского поселения, в случаях, установленных действующим законодательством. Наряду с иными условиями, своевременное и качественное обеспечение исполнения полномочий должностных лиц оказывает непосредственное влияние на эффективность работы системы муниципального управления.</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Важнейшими условиями повышения эффективности муниципального управления являются развитие системы муниципальной службы, формирование ее кадрового потенциала. Органы муниципальной власти должны обладать квалифицированными кадрами, способными творчески решать сложные задачи социально-экономического развития.</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2D24D1">
        <w:rPr>
          <w:rFonts w:ascii="Times New Roman" w:eastAsia="Calibri" w:hAnsi="Times New Roman" w:cs="Times New Roman"/>
          <w:sz w:val="24"/>
          <w:szCs w:val="24"/>
          <w:lang w:eastAsia="ru-RU"/>
        </w:rPr>
        <w:t>Необходимый уровень профессионализма и компетентности муниципальных служащих обеспечивается за счет реализации различных видов обучения муниципальных служащих (профессиональная переподготовка, повышение квалификации, стажировки, семинары, самоподготовка). Вместе с тем нерешенными остаются следующие проблемы:</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lastRenderedPageBreak/>
        <w:t>-имеется дефицит квалифицированных кадров, обладающих современными знаниями и навыками в области муниципального управления;</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 отсутствует механизм стимулирования и оценки профессиональной служебной деятельности муниципальных служащих.</w:t>
      </w:r>
    </w:p>
    <w:p w:rsidR="002D24D1" w:rsidRPr="002D24D1" w:rsidRDefault="002D24D1" w:rsidP="002D24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В настоящее время перед органами муниципальной власти стоят неотложные задачи по совершенствованию муниципальной службы, развитию кадрового потенциала.</w:t>
      </w:r>
    </w:p>
    <w:p w:rsidR="002D24D1" w:rsidRPr="002D24D1" w:rsidRDefault="002D24D1" w:rsidP="002D24D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В целях обеспечения непрерывного процесса развития муниципальной службы  необходимо реализовать ряд мероприятий.</w:t>
      </w:r>
    </w:p>
    <w:p w:rsidR="002D24D1" w:rsidRPr="002D24D1" w:rsidRDefault="002D24D1" w:rsidP="002D24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Calibri" w:hAnsi="Times New Roman" w:cs="Times New Roman"/>
          <w:sz w:val="24"/>
          <w:szCs w:val="24"/>
          <w:lang w:eastAsia="ru-RU"/>
        </w:rPr>
        <w:t>Немаловажное значение для обеспечения эффективного муниципального управления имеет также состояние нормативной правовой базы.</w:t>
      </w:r>
      <w:r w:rsidRPr="002D24D1">
        <w:rPr>
          <w:rFonts w:ascii="Times New Roman" w:eastAsia="Times New Roman" w:hAnsi="Times New Roman" w:cs="Times New Roman"/>
          <w:sz w:val="24"/>
          <w:szCs w:val="24"/>
          <w:lang w:eastAsia="ru-RU"/>
        </w:rPr>
        <w:t xml:space="preserve"> Разработка проектов нормативных правовых актов, экспертиза проектов нормативных правовых актов ,публикация проектов нормативных правовых актов – инструменты совершенствования законодательства в целях создания благоприятных правовых условий для социально-экономического развития сельского поселения.</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zh-CN"/>
        </w:rPr>
      </w:pPr>
      <w:r w:rsidRPr="002D24D1">
        <w:rPr>
          <w:rFonts w:ascii="Times New Roman" w:eastAsia="Calibri" w:hAnsi="Times New Roman" w:cs="Times New Roman"/>
          <w:sz w:val="24"/>
          <w:szCs w:val="24"/>
          <w:lang w:eastAsia="ru-RU"/>
        </w:rPr>
        <w:t xml:space="preserve">Местное самоуправление - один из самых мощных факторов реализации потенциала человека и включения его в общественные процессы, которые необходимы в любом демократическом государстве. </w:t>
      </w:r>
    </w:p>
    <w:p w:rsidR="002D24D1" w:rsidRPr="002D24D1" w:rsidRDefault="002D24D1" w:rsidP="002D24D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 xml:space="preserve">Экономическую основу местного самоуправления составляет муниципальная собственность. Ключевым положением Федерального закона от 06.10.2003 № 131-ФЗ </w:t>
      </w:r>
      <w:hyperlink r:id="rId10" w:history="1">
        <w:r w:rsidRPr="002D24D1">
          <w:rPr>
            <w:rFonts w:ascii="Times New Roman" w:eastAsia="Calibri" w:hAnsi="Times New Roman" w:cs="Times New Roman"/>
            <w:color w:val="000000"/>
            <w:sz w:val="24"/>
            <w:szCs w:val="24"/>
            <w:lang w:eastAsia="ru-RU"/>
          </w:rPr>
          <w:t>«Об общих принципах организации местного самоуправления в Российской Федерации</w:t>
        </w:r>
      </w:hyperlink>
      <w:r w:rsidRPr="002D24D1">
        <w:rPr>
          <w:rFonts w:ascii="Times New Roman" w:eastAsia="Calibri" w:hAnsi="Times New Roman" w:cs="Times New Roman"/>
          <w:color w:val="000000"/>
          <w:sz w:val="24"/>
          <w:szCs w:val="24"/>
          <w:lang w:eastAsia="ru-RU"/>
        </w:rPr>
        <w:t>»</w:t>
      </w:r>
      <w:r w:rsidRPr="002D24D1">
        <w:rPr>
          <w:rFonts w:ascii="Times New Roman" w:eastAsia="Calibri" w:hAnsi="Times New Roman" w:cs="Times New Roman"/>
          <w:sz w:val="24"/>
          <w:szCs w:val="24"/>
          <w:lang w:eastAsia="ru-RU"/>
        </w:rPr>
        <w:t xml:space="preserve"> является четкое разграничение полномочий между поселениями и муниципальными районами. Из логики решаемых вопросов местного значения вытекает и перечень муниципального имущества, которым обладает муниципальное образование. </w:t>
      </w:r>
    </w:p>
    <w:p w:rsidR="002D24D1" w:rsidRPr="002D24D1" w:rsidRDefault="002D24D1" w:rsidP="002D24D1">
      <w:pPr>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Необходимо продолжить работу по развитию следующих первоочередных направлений, которые формируют приоритеты в сфере имущественных отношений:</w:t>
      </w:r>
    </w:p>
    <w:p w:rsidR="002D24D1" w:rsidRPr="002D24D1" w:rsidRDefault="002D24D1" w:rsidP="002D24D1">
      <w:pPr>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 оптимизация состава имущества, необходимого для осуществления полномочий;</w:t>
      </w:r>
    </w:p>
    <w:p w:rsidR="002D24D1" w:rsidRPr="002D24D1" w:rsidRDefault="002D24D1" w:rsidP="002D24D1">
      <w:pPr>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 формирование казны Мечётского сельского поселения на основе муниципального имущества, потребность в котором отсутствует при осуществлении полномочий, с последующей организацией эффективного использования такого имущества;</w:t>
      </w:r>
    </w:p>
    <w:p w:rsidR="002D24D1" w:rsidRPr="002D24D1" w:rsidRDefault="002D24D1" w:rsidP="002D24D1">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2D24D1" w:rsidRPr="002D24D1" w:rsidRDefault="002D24D1" w:rsidP="002D24D1">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2. Приоритеты муниципальной политики в сфере реализации муниципальной программы, цели, задачи и показатели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2D24D1" w:rsidRPr="002D24D1" w:rsidRDefault="002D24D1" w:rsidP="002D24D1">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ru-RU"/>
        </w:rPr>
      </w:pPr>
      <w:r w:rsidRPr="002D24D1">
        <w:rPr>
          <w:rFonts w:ascii="Times New Roman" w:eastAsia="Times New Roman" w:hAnsi="Times New Roman" w:cs="Times New Roman"/>
          <w:bCs/>
          <w:sz w:val="24"/>
          <w:szCs w:val="24"/>
          <w:lang w:eastAsia="ru-RU"/>
        </w:rPr>
        <w:t>Основные приоритеты в сфере реализации муниципальной программы</w:t>
      </w:r>
      <w:r w:rsidRPr="002D24D1">
        <w:rPr>
          <w:rFonts w:ascii="Times New Roman" w:eastAsia="Calibri" w:hAnsi="Times New Roman" w:cs="Times New Roman"/>
          <w:sz w:val="24"/>
          <w:szCs w:val="24"/>
          <w:lang w:eastAsia="ru-RU"/>
        </w:rPr>
        <w:t>:</w:t>
      </w:r>
    </w:p>
    <w:p w:rsidR="002D24D1" w:rsidRPr="002D24D1" w:rsidRDefault="002D24D1" w:rsidP="002D24D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обеспечение и организация обеспечения Совета народных депутатов и администрации Мечётского сельского поселения лиц, замещающих муниципальные должности;</w:t>
      </w:r>
    </w:p>
    <w:p w:rsidR="002D24D1" w:rsidRPr="002D24D1" w:rsidRDefault="002D24D1" w:rsidP="002D24D1">
      <w:pPr>
        <w:widowControl w:val="0"/>
        <w:autoSpaceDE w:val="0"/>
        <w:autoSpaceDN w:val="0"/>
        <w:adjustRightInd w:val="0"/>
        <w:spacing w:after="0" w:line="240" w:lineRule="auto"/>
        <w:ind w:firstLine="851"/>
        <w:jc w:val="both"/>
        <w:rPr>
          <w:rFonts w:ascii="Times New Roman" w:eastAsia="SimSun" w:hAnsi="Times New Roman" w:cs="Times New Roman"/>
          <w:sz w:val="24"/>
          <w:szCs w:val="24"/>
          <w:lang w:eastAsia="zh-CN"/>
        </w:rPr>
      </w:pPr>
      <w:r w:rsidRPr="002D24D1">
        <w:rPr>
          <w:rFonts w:ascii="Times New Roman" w:eastAsia="Times New Roman" w:hAnsi="Times New Roman" w:cs="Times New Roman"/>
          <w:sz w:val="24"/>
          <w:szCs w:val="24"/>
          <w:lang w:eastAsia="ru-RU"/>
        </w:rPr>
        <w:t>-повышение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2D24D1" w:rsidRPr="002D24D1" w:rsidRDefault="002D24D1" w:rsidP="002D24D1">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w:t>
      </w:r>
      <w:r w:rsidRPr="002D24D1">
        <w:rPr>
          <w:rFonts w:ascii="Times New Roman" w:eastAsia="Times New Roman" w:hAnsi="Times New Roman" w:cs="Times New Roman"/>
          <w:color w:val="000000"/>
          <w:sz w:val="24"/>
          <w:szCs w:val="24"/>
          <w:lang w:eastAsia="ru-RU"/>
        </w:rPr>
        <w:t>противодействие коррупции, 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2D24D1" w:rsidRPr="002D24D1" w:rsidRDefault="002D24D1" w:rsidP="002D24D1">
      <w:pPr>
        <w:spacing w:after="0" w:line="240" w:lineRule="auto"/>
        <w:ind w:firstLine="851"/>
        <w:jc w:val="both"/>
        <w:rPr>
          <w:rFonts w:ascii="Times New Roman" w:eastAsia="Times New Roman" w:hAnsi="Times New Roman" w:cs="Times New Roman"/>
          <w:i/>
          <w:sz w:val="24"/>
          <w:szCs w:val="24"/>
          <w:lang w:eastAsia="ru-RU"/>
        </w:rPr>
      </w:pPr>
      <w:r w:rsidRPr="002D24D1">
        <w:rPr>
          <w:rFonts w:ascii="Times New Roman" w:eastAsia="Times New Roman" w:hAnsi="Times New Roman" w:cs="Times New Roman"/>
          <w:i/>
          <w:sz w:val="24"/>
          <w:szCs w:val="24"/>
          <w:lang w:eastAsia="ru-RU"/>
        </w:rPr>
        <w:t xml:space="preserve">- </w:t>
      </w:r>
      <w:r w:rsidRPr="002D24D1">
        <w:rPr>
          <w:rFonts w:ascii="Times New Roman" w:eastAsia="Times New Roman" w:hAnsi="Times New Roman" w:cs="Times New Roman"/>
          <w:sz w:val="24"/>
          <w:szCs w:val="24"/>
          <w:lang w:eastAsia="ru-RU"/>
        </w:rPr>
        <w:t>создание эффективной системы управления муниципальными финансами;</w:t>
      </w:r>
    </w:p>
    <w:p w:rsidR="002D24D1" w:rsidRPr="002D24D1" w:rsidRDefault="002D24D1" w:rsidP="002D24D1">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2D24D1">
        <w:rPr>
          <w:rFonts w:ascii="Times New Roman" w:eastAsia="Calibri" w:hAnsi="Times New Roman" w:cs="Times New Roman"/>
          <w:sz w:val="24"/>
          <w:szCs w:val="24"/>
          <w:lang w:eastAsia="ru-RU"/>
        </w:rPr>
        <w:t>Целями муниципальной программы являются:</w:t>
      </w:r>
    </w:p>
    <w:tbl>
      <w:tblPr>
        <w:tblW w:w="9555" w:type="dxa"/>
        <w:tblInd w:w="93" w:type="dxa"/>
        <w:tblLook w:val="04A0"/>
      </w:tblPr>
      <w:tblGrid>
        <w:gridCol w:w="9555"/>
      </w:tblGrid>
      <w:tr w:rsidR="002D24D1" w:rsidRPr="002D24D1" w:rsidTr="002D24D1">
        <w:trPr>
          <w:trHeight w:val="1494"/>
        </w:trPr>
        <w:tc>
          <w:tcPr>
            <w:tcW w:w="9555" w:type="dxa"/>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1. Эффективное функционирование системы муниципального управления Мечётского сельского поселения Бобровского муниципального района Воронежской области</w:t>
            </w:r>
          </w:p>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2. Повышение эффективности управления муниципальными финансами  в Мечетском сельском поселении Бобровского муниципального района Воронежской области</w:t>
            </w:r>
          </w:p>
        </w:tc>
      </w:tr>
      <w:tr w:rsidR="002D24D1" w:rsidRPr="002D24D1" w:rsidTr="002D24D1">
        <w:trPr>
          <w:trHeight w:val="902"/>
        </w:trPr>
        <w:tc>
          <w:tcPr>
            <w:tcW w:w="9555" w:type="dxa"/>
            <w:vAlign w:val="center"/>
          </w:tcPr>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sz w:val="24"/>
                <w:szCs w:val="24"/>
                <w:lang w:eastAsia="ru-RU"/>
              </w:rPr>
              <w:t>Достижение целей муниципальной программы будет осуществляться путем решения следующих задач в рамках соответствующих подпрограмм</w:t>
            </w:r>
            <w:r w:rsidRPr="002D24D1">
              <w:rPr>
                <w:rFonts w:ascii="Times New Roman" w:eastAsia="Times New Roman" w:hAnsi="Times New Roman" w:cs="Times New Roman"/>
                <w:color w:val="000000"/>
                <w:sz w:val="24"/>
                <w:szCs w:val="24"/>
                <w:lang w:eastAsia="ru-RU"/>
              </w:rPr>
              <w:t>.</w:t>
            </w:r>
          </w:p>
        </w:tc>
      </w:tr>
      <w:tr w:rsidR="002D24D1" w:rsidRPr="002D24D1" w:rsidTr="002D24D1">
        <w:trPr>
          <w:trHeight w:val="2634"/>
        </w:trPr>
        <w:tc>
          <w:tcPr>
            <w:tcW w:w="9555" w:type="dxa"/>
            <w:vAlign w:val="center"/>
          </w:tcPr>
          <w:p w:rsidR="002D24D1" w:rsidRPr="002D24D1" w:rsidRDefault="002D24D1" w:rsidP="002D24D1">
            <w:pPr>
              <w:spacing w:after="0" w:line="240" w:lineRule="auto"/>
              <w:jc w:val="both"/>
              <w:rPr>
                <w:rFonts w:ascii="Times New Roman" w:eastAsia="SimSun" w:hAnsi="Times New Roman" w:cs="Times New Roman"/>
                <w:sz w:val="24"/>
                <w:szCs w:val="24"/>
                <w:lang w:eastAsia="zh-CN"/>
              </w:rPr>
            </w:pPr>
            <w:r w:rsidRPr="002D24D1">
              <w:rPr>
                <w:rFonts w:ascii="Times New Roman" w:eastAsia="Times New Roman" w:hAnsi="Times New Roman" w:cs="Times New Roman"/>
                <w:sz w:val="24"/>
                <w:szCs w:val="24"/>
                <w:lang w:eastAsia="ru-RU"/>
              </w:rPr>
              <w:lastRenderedPageBreak/>
              <w:t>В результате реализации мероприятий муниципальной программы и решения вышеуказанных задач должно быть обеспечено достижение следующих показателей:</w:t>
            </w:r>
          </w:p>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-Создание благоприятных условий для обеспечения жителей поселения услугами учреждений культуры;</w:t>
            </w:r>
          </w:p>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-повышение эффективности и безопасности функционирования автомобильных дорог местного значения, улучшение жилищных условий граждан;</w:t>
            </w:r>
          </w:p>
          <w:p w:rsidR="002D24D1" w:rsidRPr="002D24D1" w:rsidRDefault="002D24D1" w:rsidP="002D24D1">
            <w:pPr>
              <w:spacing w:after="0" w:line="240" w:lineRule="auto"/>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-повышение качества управления муниципальными финансами в Мечетском сельском поселении Бобровского муниципального района Воронежской области.</w:t>
            </w:r>
          </w:p>
        </w:tc>
      </w:tr>
    </w:tbl>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r w:rsidRPr="002D24D1">
        <w:rPr>
          <w:rFonts w:ascii="Times New Roman" w:eastAsia="SimSun" w:hAnsi="Times New Roman" w:cs="Times New Roman"/>
          <w:b/>
          <w:sz w:val="24"/>
          <w:szCs w:val="24"/>
          <w:lang w:eastAsia="zh-CN"/>
        </w:rPr>
        <w:t>Сведения о  показателях муниципальной  программы Мечётского сельского поселения Бобровского муниципального района Воронежской области и их значениях.</w:t>
      </w:r>
    </w:p>
    <w:tbl>
      <w:tblPr>
        <w:tblW w:w="9720" w:type="dxa"/>
        <w:tblInd w:w="108" w:type="dxa"/>
        <w:tblLayout w:type="fixed"/>
        <w:tblLook w:val="04A0"/>
      </w:tblPr>
      <w:tblGrid>
        <w:gridCol w:w="644"/>
        <w:gridCol w:w="3316"/>
        <w:gridCol w:w="720"/>
        <w:gridCol w:w="1080"/>
        <w:gridCol w:w="900"/>
        <w:gridCol w:w="900"/>
        <w:gridCol w:w="2160"/>
      </w:tblGrid>
      <w:tr w:rsidR="002D24D1" w:rsidRPr="00304018" w:rsidTr="002D24D1">
        <w:trPr>
          <w:trHeight w:val="1820"/>
          <w:tblHeader/>
        </w:trPr>
        <w:tc>
          <w:tcPr>
            <w:tcW w:w="644" w:type="dxa"/>
            <w:vMerge w:val="restart"/>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п.п</w:t>
            </w:r>
          </w:p>
        </w:tc>
        <w:tc>
          <w:tcPr>
            <w:tcW w:w="3316" w:type="dxa"/>
            <w:vMerge w:val="restart"/>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Наименование муниципальной программы, показателя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Ед. изм.</w:t>
            </w:r>
          </w:p>
        </w:tc>
        <w:tc>
          <w:tcPr>
            <w:tcW w:w="2880" w:type="dxa"/>
            <w:gridSpan w:val="3"/>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Значение показателя по годам реализации муниципальной программы</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исполнитель, ответственный за выполнение показателя</w:t>
            </w:r>
          </w:p>
        </w:tc>
      </w:tr>
      <w:tr w:rsidR="002D24D1" w:rsidRPr="00304018" w:rsidTr="002D24D1">
        <w:trPr>
          <w:trHeight w:val="430"/>
          <w:tblHeader/>
        </w:trPr>
        <w:tc>
          <w:tcPr>
            <w:tcW w:w="644" w:type="dxa"/>
            <w:vMerge/>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p>
        </w:tc>
        <w:tc>
          <w:tcPr>
            <w:tcW w:w="3316" w:type="dxa"/>
            <w:vMerge/>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p>
        </w:tc>
        <w:tc>
          <w:tcPr>
            <w:tcW w:w="108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2025 год</w:t>
            </w:r>
          </w:p>
        </w:tc>
        <w:tc>
          <w:tcPr>
            <w:tcW w:w="90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2026 год</w:t>
            </w:r>
          </w:p>
        </w:tc>
        <w:tc>
          <w:tcPr>
            <w:tcW w:w="90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2027 год</w:t>
            </w:r>
          </w:p>
        </w:tc>
        <w:tc>
          <w:tcPr>
            <w:tcW w:w="2160" w:type="dxa"/>
            <w:vMerge/>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p>
        </w:tc>
      </w:tr>
      <w:tr w:rsidR="002D24D1" w:rsidRPr="00304018" w:rsidTr="002D24D1">
        <w:trPr>
          <w:trHeight w:val="300"/>
        </w:trPr>
        <w:tc>
          <w:tcPr>
            <w:tcW w:w="644"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w:t>
            </w:r>
          </w:p>
        </w:tc>
        <w:tc>
          <w:tcPr>
            <w:tcW w:w="9076" w:type="dxa"/>
            <w:gridSpan w:val="6"/>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Муниципальная программа «Муниципальное  управление и гражданское общество» </w:t>
            </w:r>
          </w:p>
        </w:tc>
      </w:tr>
      <w:tr w:rsidR="002D24D1" w:rsidRPr="00304018" w:rsidTr="002D24D1">
        <w:trPr>
          <w:trHeight w:val="300"/>
        </w:trPr>
        <w:tc>
          <w:tcPr>
            <w:tcW w:w="644"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I</w:t>
            </w:r>
          </w:p>
        </w:tc>
        <w:tc>
          <w:tcPr>
            <w:tcW w:w="9076" w:type="dxa"/>
            <w:gridSpan w:val="6"/>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Показатели целей муниципальной программы:</w:t>
            </w:r>
          </w:p>
        </w:tc>
      </w:tr>
      <w:tr w:rsidR="002D24D1" w:rsidRPr="00304018" w:rsidTr="002D24D1">
        <w:trPr>
          <w:trHeight w:val="1002"/>
        </w:trPr>
        <w:tc>
          <w:tcPr>
            <w:tcW w:w="644"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1.1.</w:t>
            </w:r>
          </w:p>
        </w:tc>
        <w:tc>
          <w:tcPr>
            <w:tcW w:w="3316"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color w:val="000000"/>
                <w:sz w:val="20"/>
                <w:szCs w:val="20"/>
                <w:lang w:eastAsia="ru-RU"/>
              </w:rPr>
              <w:t>Создание благоприятных условий для обеспечения жителей поселения услугами учреждений культуры</w:t>
            </w:r>
            <w:r w:rsidRPr="00304018">
              <w:rPr>
                <w:rFonts w:ascii="Times New Roman" w:eastAsia="Times New Roman" w:hAnsi="Times New Roman" w:cs="Times New Roman"/>
                <w:sz w:val="20"/>
                <w:szCs w:val="20"/>
                <w:lang w:eastAsia="ru-RU"/>
              </w:rPr>
              <w:t xml:space="preserve"> </w:t>
            </w:r>
          </w:p>
        </w:tc>
        <w:tc>
          <w:tcPr>
            <w:tcW w:w="72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w:t>
            </w:r>
          </w:p>
        </w:tc>
        <w:tc>
          <w:tcPr>
            <w:tcW w:w="108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33</w:t>
            </w:r>
          </w:p>
        </w:tc>
        <w:tc>
          <w:tcPr>
            <w:tcW w:w="90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33</w:t>
            </w:r>
          </w:p>
        </w:tc>
        <w:tc>
          <w:tcPr>
            <w:tcW w:w="90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33</w:t>
            </w:r>
          </w:p>
        </w:tc>
        <w:tc>
          <w:tcPr>
            <w:tcW w:w="216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 Администрация, учреждение культуры</w:t>
            </w:r>
          </w:p>
        </w:tc>
      </w:tr>
      <w:tr w:rsidR="002D24D1" w:rsidRPr="00304018" w:rsidTr="002D24D1">
        <w:trPr>
          <w:trHeight w:val="1420"/>
        </w:trPr>
        <w:tc>
          <w:tcPr>
            <w:tcW w:w="644"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1.2</w:t>
            </w:r>
          </w:p>
        </w:tc>
        <w:tc>
          <w:tcPr>
            <w:tcW w:w="3316" w:type="dxa"/>
            <w:tcBorders>
              <w:top w:val="nil"/>
              <w:left w:val="nil"/>
              <w:bottom w:val="single" w:sz="4" w:space="0" w:color="auto"/>
              <w:right w:val="single" w:sz="4" w:space="0" w:color="auto"/>
            </w:tcBorders>
            <w:vAlign w:val="center"/>
          </w:tcPr>
          <w:p w:rsidR="002D24D1" w:rsidRPr="00304018" w:rsidRDefault="002D24D1" w:rsidP="00304018">
            <w:pPr>
              <w:spacing w:after="0" w:line="240" w:lineRule="auto"/>
              <w:jc w:val="both"/>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Повышение эффективности и безопасности функционирования автомобильных дорог местного значения, улучшение жилищных условий граждан</w:t>
            </w:r>
          </w:p>
        </w:tc>
        <w:tc>
          <w:tcPr>
            <w:tcW w:w="72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w:t>
            </w:r>
          </w:p>
        </w:tc>
        <w:tc>
          <w:tcPr>
            <w:tcW w:w="108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12</w:t>
            </w:r>
          </w:p>
        </w:tc>
        <w:tc>
          <w:tcPr>
            <w:tcW w:w="90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12</w:t>
            </w:r>
          </w:p>
        </w:tc>
        <w:tc>
          <w:tcPr>
            <w:tcW w:w="90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Не менее 12</w:t>
            </w:r>
          </w:p>
        </w:tc>
        <w:tc>
          <w:tcPr>
            <w:tcW w:w="2160"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 администрация</w:t>
            </w:r>
          </w:p>
        </w:tc>
      </w:tr>
      <w:tr w:rsidR="002D24D1" w:rsidRPr="00304018" w:rsidTr="00304018">
        <w:trPr>
          <w:trHeight w:val="1868"/>
        </w:trPr>
        <w:tc>
          <w:tcPr>
            <w:tcW w:w="644" w:type="dxa"/>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1.3</w:t>
            </w:r>
          </w:p>
        </w:tc>
        <w:tc>
          <w:tcPr>
            <w:tcW w:w="3316"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Содействие повышению качества управления муниципальными финансами в Мечетском сельском поселении Бобровского муниципального района Воронежской области</w:t>
            </w:r>
          </w:p>
        </w:tc>
        <w:tc>
          <w:tcPr>
            <w:tcW w:w="72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w:t>
            </w:r>
          </w:p>
        </w:tc>
        <w:tc>
          <w:tcPr>
            <w:tcW w:w="108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w:t>
            </w:r>
          </w:p>
        </w:tc>
        <w:tc>
          <w:tcPr>
            <w:tcW w:w="90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w:t>
            </w:r>
          </w:p>
        </w:tc>
        <w:tc>
          <w:tcPr>
            <w:tcW w:w="90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w:t>
            </w:r>
          </w:p>
        </w:tc>
        <w:tc>
          <w:tcPr>
            <w:tcW w:w="2160"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Совет народных депутатов, администрация</w:t>
            </w:r>
          </w:p>
        </w:tc>
      </w:tr>
    </w:tbl>
    <w:p w:rsidR="002D24D1" w:rsidRPr="002D24D1" w:rsidRDefault="002D24D1" w:rsidP="002D24D1">
      <w:pPr>
        <w:spacing w:after="0" w:line="240" w:lineRule="auto"/>
        <w:rPr>
          <w:rFonts w:ascii="Times New Roman" w:eastAsia="SimSun" w:hAnsi="Times New Roman" w:cs="Times New Roman"/>
          <w:b/>
          <w:sz w:val="24"/>
          <w:szCs w:val="24"/>
          <w:lang w:eastAsia="zh-CN"/>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3. Обоснование выделения подпрограмм.</w:t>
      </w:r>
    </w:p>
    <w:p w:rsidR="002D24D1" w:rsidRPr="002D24D1" w:rsidRDefault="002D24D1" w:rsidP="002D24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Состав подпрограмм сформирован на основе целей и задач муниципальной программы с учетом функций исполнительного органа местного самоуправления, участвующего в реализации муниципальной программы.</w:t>
      </w:r>
    </w:p>
    <w:p w:rsidR="002D24D1" w:rsidRPr="002D24D1" w:rsidRDefault="002D24D1" w:rsidP="002D24D1">
      <w:pPr>
        <w:spacing w:after="0" w:line="240" w:lineRule="auto"/>
        <w:ind w:firstLine="708"/>
        <w:jc w:val="both"/>
        <w:rPr>
          <w:rFonts w:ascii="Times New Roman" w:eastAsia="Times New Roman" w:hAnsi="Times New Roman" w:cs="Times New Roman"/>
          <w:bCs/>
          <w:sz w:val="24"/>
          <w:szCs w:val="24"/>
          <w:lang w:eastAsia="ru-RU"/>
        </w:rPr>
      </w:pPr>
      <w:r w:rsidRPr="002D24D1">
        <w:rPr>
          <w:rFonts w:ascii="Times New Roman" w:eastAsia="Times New Roman" w:hAnsi="Times New Roman" w:cs="Times New Roman"/>
          <w:sz w:val="24"/>
          <w:szCs w:val="24"/>
          <w:lang w:eastAsia="ru-RU"/>
        </w:rPr>
        <w:t>Для достижения целей и задач муниципальной программы в ее составе формируются  подпрограммы.</w:t>
      </w:r>
      <w:r w:rsidRPr="002D24D1">
        <w:rPr>
          <w:rFonts w:ascii="Times New Roman" w:eastAsia="Times New Roman" w:hAnsi="Times New Roman" w:cs="Times New Roman"/>
          <w:bCs/>
          <w:sz w:val="24"/>
          <w:szCs w:val="24"/>
          <w:lang w:eastAsia="ru-RU"/>
        </w:rPr>
        <w:t xml:space="preserve"> </w:t>
      </w:r>
    </w:p>
    <w:p w:rsidR="002D24D1" w:rsidRPr="002D24D1" w:rsidRDefault="002D24D1" w:rsidP="002D24D1">
      <w:pPr>
        <w:spacing w:after="0" w:line="240" w:lineRule="auto"/>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4. Характеристика основных мероприятий.</w:t>
      </w:r>
    </w:p>
    <w:p w:rsidR="002D24D1" w:rsidRPr="002D24D1" w:rsidRDefault="002D24D1" w:rsidP="002D24D1">
      <w:pPr>
        <w:spacing w:after="0" w:line="240" w:lineRule="auto"/>
        <w:ind w:firstLine="708"/>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1. 01 Обеспечение деятельности (оказание услуг) муниципальных учреждений досуга;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2. 01 Развитие сети автомобильных дорог местного значения;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2. 02 Развитие сети уличного освещения поселения;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lastRenderedPageBreak/>
        <w:t>2. 03 Обеспечение выполнения других расходных обязательств по развитию жилищно-коммунального хозяйства и благоустройства поселения;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2. 04 Создание объектов социального и производственного комплексов в поселении, в том числе объектов общегражданского назначения, инфраструктуры;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01 Содержание органов местного самоуправления;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02 Подготовка и проведение выборов;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03 Осуществление первичного воинского учета на территориях, где отсутствуют военные комиссариаты;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3.04 Защита населения и территории от чрезвычайных ситуаций и  обеспечение пожарной безопасности;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3. 05 Обеспечение выполнения расходов в области социальной политики;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3. 06 Реализация выполнения  других вопросов по национальной экономике;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3. 07 Обеспечение выполнения других общегосударственных расходов и расходных обязательств;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08 Развитие физической культуры и спорта в поселении и мероприятия в области молодежной политики и оздоровления детей.</w:t>
      </w:r>
    </w:p>
    <w:p w:rsidR="002D24D1" w:rsidRPr="002D24D1" w:rsidRDefault="002D24D1" w:rsidP="002D24D1">
      <w:pPr>
        <w:spacing w:after="0" w:line="240" w:lineRule="auto"/>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5. Характеристика мер муниципального регулирования.</w:t>
      </w:r>
    </w:p>
    <w:p w:rsidR="002D24D1" w:rsidRPr="002D24D1" w:rsidRDefault="002D24D1" w:rsidP="002D24D1">
      <w:pPr>
        <w:spacing w:after="0" w:line="240" w:lineRule="auto"/>
        <w:ind w:firstLine="708"/>
        <w:jc w:val="both"/>
        <w:rPr>
          <w:rFonts w:ascii="Times New Roman" w:eastAsia="Times New Roman" w:hAnsi="Times New Roman" w:cs="Times New Roman"/>
          <w:bCs/>
          <w:sz w:val="24"/>
          <w:szCs w:val="24"/>
          <w:lang w:eastAsia="ru-RU"/>
        </w:rPr>
      </w:pPr>
      <w:r w:rsidRPr="002D24D1">
        <w:rPr>
          <w:rFonts w:ascii="Times New Roman" w:eastAsia="Times New Roman" w:hAnsi="Times New Roman" w:cs="Times New Roman"/>
          <w:bCs/>
          <w:sz w:val="24"/>
          <w:szCs w:val="24"/>
          <w:lang w:eastAsia="ru-RU"/>
        </w:rPr>
        <w:t>Предусмотренные в рамках каждой из подпрограмм целей, задач и мероприятий в комплексе наиболее полным образом охватывают весь диапазон заданных приоритетных направлений в сфере реализации муниципальной  программы, и в максимальной степени будут способствовать достижению целей и конечных результатов муниципальной программы.</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6. 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При реализации мероприятий муниципальной программы могут быть привлечены средства</w:t>
      </w:r>
      <w:r w:rsidRPr="002D24D1">
        <w:rPr>
          <w:rFonts w:ascii="Times New Roman" w:eastAsia="Times New Roman" w:hAnsi="Times New Roman" w:cs="Times New Roman"/>
          <w:b/>
          <w:sz w:val="24"/>
          <w:szCs w:val="24"/>
          <w:lang w:eastAsia="ru-RU"/>
        </w:rPr>
        <w:t xml:space="preserve"> </w:t>
      </w:r>
      <w:r w:rsidRPr="002D24D1">
        <w:rPr>
          <w:rFonts w:ascii="Times New Roman" w:eastAsia="Times New Roman" w:hAnsi="Times New Roman" w:cs="Times New Roman"/>
          <w:sz w:val="24"/>
          <w:szCs w:val="24"/>
          <w:lang w:eastAsia="ru-RU"/>
        </w:rPr>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r w:rsidRPr="002D24D1">
        <w:rPr>
          <w:rFonts w:ascii="Times New Roman" w:eastAsia="SimSun" w:hAnsi="Times New Roman" w:cs="Times New Roman"/>
          <w:b/>
          <w:sz w:val="24"/>
          <w:szCs w:val="24"/>
          <w:lang w:eastAsia="zh-CN"/>
        </w:rPr>
        <w:t>7. Финансовое обеспечение реализации муниципальной программы.</w:t>
      </w: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Объем прогнозируемых затрат на реализацию муниципальной программы в 2025 году – 6678,0 тыс. рублей, в том числе:</w:t>
      </w:r>
    </w:p>
    <w:tbl>
      <w:tblPr>
        <w:tblW w:w="9498" w:type="dxa"/>
        <w:tblInd w:w="108" w:type="dxa"/>
        <w:tblLook w:val="04A0"/>
      </w:tblPr>
      <w:tblGrid>
        <w:gridCol w:w="5387"/>
        <w:gridCol w:w="1320"/>
        <w:gridCol w:w="1373"/>
        <w:gridCol w:w="1418"/>
      </w:tblGrid>
      <w:tr w:rsidR="002D24D1" w:rsidRPr="00304018" w:rsidTr="002D24D1">
        <w:trPr>
          <w:trHeight w:val="292"/>
          <w:tblHeader/>
        </w:trPr>
        <w:tc>
          <w:tcPr>
            <w:tcW w:w="5387" w:type="dxa"/>
            <w:vMerge w:val="restart"/>
            <w:tcBorders>
              <w:top w:val="single" w:sz="4" w:space="0" w:color="auto"/>
              <w:left w:val="single" w:sz="4" w:space="0" w:color="auto"/>
              <w:bottom w:val="single" w:sz="4" w:space="0" w:color="000000"/>
              <w:right w:val="single" w:sz="4" w:space="0" w:color="auto"/>
            </w:tcBorders>
            <w:noWrap/>
            <w:vAlign w:val="bottom"/>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Наименование</w:t>
            </w:r>
          </w:p>
        </w:tc>
        <w:tc>
          <w:tcPr>
            <w:tcW w:w="1320" w:type="dxa"/>
            <w:tcBorders>
              <w:top w:val="single" w:sz="4" w:space="0" w:color="auto"/>
              <w:left w:val="single" w:sz="4" w:space="0" w:color="auto"/>
              <w:bottom w:val="nil"/>
              <w:right w:val="single" w:sz="4" w:space="0" w:color="auto"/>
            </w:tcBorders>
            <w:vAlign w:val="center"/>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tc>
        <w:tc>
          <w:tcPr>
            <w:tcW w:w="1373" w:type="dxa"/>
            <w:tcBorders>
              <w:top w:val="single" w:sz="4" w:space="0" w:color="auto"/>
              <w:left w:val="single" w:sz="4" w:space="0" w:color="auto"/>
              <w:bottom w:val="nil"/>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nil"/>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tc>
      </w:tr>
      <w:tr w:rsidR="002D24D1" w:rsidRPr="00304018" w:rsidTr="002D24D1">
        <w:trPr>
          <w:trHeight w:val="655"/>
          <w:tblHeader/>
        </w:trPr>
        <w:tc>
          <w:tcPr>
            <w:tcW w:w="5387" w:type="dxa"/>
            <w:vMerge/>
            <w:tcBorders>
              <w:top w:val="single" w:sz="4" w:space="0" w:color="auto"/>
              <w:left w:val="single" w:sz="4" w:space="0" w:color="auto"/>
              <w:bottom w:val="single" w:sz="4" w:space="0" w:color="000000"/>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p>
        </w:tc>
        <w:tc>
          <w:tcPr>
            <w:tcW w:w="1320" w:type="dxa"/>
            <w:tcBorders>
              <w:top w:val="nil"/>
              <w:left w:val="single" w:sz="4" w:space="0" w:color="auto"/>
              <w:bottom w:val="single" w:sz="4" w:space="0" w:color="000000"/>
              <w:right w:val="single" w:sz="4" w:space="0" w:color="auto"/>
            </w:tcBorders>
          </w:tcPr>
          <w:p w:rsidR="002D24D1" w:rsidRPr="00304018" w:rsidRDefault="002D24D1" w:rsidP="002D24D1">
            <w:pPr>
              <w:spacing w:after="0" w:line="240" w:lineRule="auto"/>
              <w:rPr>
                <w:rFonts w:ascii="Times New Roman" w:eastAsia="SimSun" w:hAnsi="Times New Roman" w:cs="Times New Roman"/>
                <w:sz w:val="20"/>
                <w:szCs w:val="20"/>
                <w:lang w:eastAsia="zh-CN"/>
              </w:rPr>
            </w:pPr>
            <w:r w:rsidRPr="00304018">
              <w:rPr>
                <w:rFonts w:ascii="Times New Roman" w:eastAsia="Times New Roman" w:hAnsi="Times New Roman" w:cs="Times New Roman"/>
                <w:sz w:val="20"/>
                <w:szCs w:val="20"/>
                <w:lang w:eastAsia="ru-RU"/>
              </w:rPr>
              <w:t>2025 год (тыс. руб.)</w:t>
            </w:r>
          </w:p>
        </w:tc>
        <w:tc>
          <w:tcPr>
            <w:tcW w:w="1373" w:type="dxa"/>
            <w:tcBorders>
              <w:top w:val="nil"/>
              <w:left w:val="single" w:sz="4" w:space="0" w:color="auto"/>
              <w:bottom w:val="single" w:sz="4" w:space="0" w:color="000000"/>
              <w:right w:val="single" w:sz="4" w:space="0" w:color="auto"/>
            </w:tcBorders>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2026 год (тыс. руб.)</w:t>
            </w:r>
          </w:p>
        </w:tc>
        <w:tc>
          <w:tcPr>
            <w:tcW w:w="1418" w:type="dxa"/>
            <w:tcBorders>
              <w:top w:val="nil"/>
              <w:left w:val="single" w:sz="4" w:space="0" w:color="auto"/>
              <w:bottom w:val="single" w:sz="4" w:space="0" w:color="000000"/>
              <w:right w:val="single" w:sz="4" w:space="0" w:color="auto"/>
            </w:tcBorders>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2027 год (тыс. руб.)</w:t>
            </w:r>
          </w:p>
        </w:tc>
      </w:tr>
      <w:tr w:rsidR="002D24D1" w:rsidRPr="00304018" w:rsidTr="002D24D1">
        <w:trPr>
          <w:trHeight w:val="360"/>
        </w:trPr>
        <w:tc>
          <w:tcPr>
            <w:tcW w:w="5387"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муниципальная программа «Муниципальное управление и гражданское общество» </w:t>
            </w:r>
          </w:p>
        </w:tc>
        <w:tc>
          <w:tcPr>
            <w:tcW w:w="1320" w:type="dxa"/>
            <w:tcBorders>
              <w:top w:val="nil"/>
              <w:left w:val="nil"/>
              <w:bottom w:val="single" w:sz="4" w:space="0" w:color="auto"/>
              <w:right w:val="single" w:sz="4" w:space="0" w:color="auto"/>
            </w:tcBorders>
            <w:noWrap/>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6678,0</w:t>
            </w:r>
          </w:p>
        </w:tc>
        <w:tc>
          <w:tcPr>
            <w:tcW w:w="1373"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3038,6</w:t>
            </w:r>
          </w:p>
        </w:tc>
        <w:tc>
          <w:tcPr>
            <w:tcW w:w="1418"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3056,9</w:t>
            </w:r>
          </w:p>
        </w:tc>
      </w:tr>
      <w:tr w:rsidR="002D24D1" w:rsidRPr="00304018" w:rsidTr="002D24D1">
        <w:trPr>
          <w:trHeight w:val="330"/>
        </w:trPr>
        <w:tc>
          <w:tcPr>
            <w:tcW w:w="5387"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Подпрограмма «Развитие культуры сельского поселения»</w:t>
            </w:r>
          </w:p>
        </w:tc>
        <w:tc>
          <w:tcPr>
            <w:tcW w:w="1320" w:type="dxa"/>
            <w:tcBorders>
              <w:top w:val="nil"/>
              <w:left w:val="nil"/>
              <w:bottom w:val="single" w:sz="4" w:space="0" w:color="auto"/>
              <w:right w:val="single" w:sz="4" w:space="0" w:color="auto"/>
            </w:tcBorders>
            <w:noWrap/>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1678,6</w:t>
            </w:r>
          </w:p>
        </w:tc>
        <w:tc>
          <w:tcPr>
            <w:tcW w:w="1373"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1812,4</w:t>
            </w:r>
          </w:p>
        </w:tc>
        <w:tc>
          <w:tcPr>
            <w:tcW w:w="1418"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1959,8</w:t>
            </w:r>
          </w:p>
        </w:tc>
      </w:tr>
      <w:tr w:rsidR="002D24D1" w:rsidRPr="00304018" w:rsidTr="002D24D1">
        <w:trPr>
          <w:trHeight w:val="330"/>
        </w:trPr>
        <w:tc>
          <w:tcPr>
            <w:tcW w:w="5387" w:type="dxa"/>
            <w:tcBorders>
              <w:top w:val="nil"/>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Подпрограмма «Развитие жилищно- коммунального  и дорожного хозяйства»</w:t>
            </w:r>
          </w:p>
        </w:tc>
        <w:tc>
          <w:tcPr>
            <w:tcW w:w="1320" w:type="dxa"/>
            <w:tcBorders>
              <w:top w:val="nil"/>
              <w:left w:val="nil"/>
              <w:bottom w:val="single" w:sz="4" w:space="0" w:color="auto"/>
              <w:right w:val="single" w:sz="4" w:space="0" w:color="auto"/>
            </w:tcBorders>
            <w:noWrap/>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316,0</w:t>
            </w:r>
          </w:p>
        </w:tc>
        <w:tc>
          <w:tcPr>
            <w:tcW w:w="1373"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c>
          <w:tcPr>
            <w:tcW w:w="1418" w:type="dxa"/>
            <w:tcBorders>
              <w:top w:val="nil"/>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r>
      <w:tr w:rsidR="002D24D1" w:rsidRPr="00304018" w:rsidTr="002D24D1">
        <w:trPr>
          <w:trHeight w:val="330"/>
        </w:trPr>
        <w:tc>
          <w:tcPr>
            <w:tcW w:w="5387" w:type="dxa"/>
            <w:tcBorders>
              <w:top w:val="single" w:sz="4" w:space="0" w:color="auto"/>
              <w:left w:val="single" w:sz="4" w:space="0" w:color="auto"/>
              <w:bottom w:val="single" w:sz="4" w:space="0" w:color="auto"/>
              <w:right w:val="single" w:sz="4" w:space="0" w:color="auto"/>
            </w:tcBorders>
            <w:vAlign w:val="center"/>
          </w:tcPr>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Подпрограмма  «Управление муниципальными финансами  сельского поселения»</w:t>
            </w:r>
          </w:p>
        </w:tc>
        <w:tc>
          <w:tcPr>
            <w:tcW w:w="1320" w:type="dxa"/>
            <w:tcBorders>
              <w:top w:val="single" w:sz="4" w:space="0" w:color="auto"/>
              <w:left w:val="nil"/>
              <w:bottom w:val="single" w:sz="4" w:space="0" w:color="auto"/>
              <w:right w:val="single" w:sz="4" w:space="0" w:color="auto"/>
            </w:tcBorders>
            <w:noWrap/>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4683,4</w:t>
            </w:r>
          </w:p>
        </w:tc>
        <w:tc>
          <w:tcPr>
            <w:tcW w:w="1373"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976,2</w:t>
            </w:r>
          </w:p>
        </w:tc>
        <w:tc>
          <w:tcPr>
            <w:tcW w:w="1418" w:type="dxa"/>
            <w:tcBorders>
              <w:top w:val="single" w:sz="4" w:space="0" w:color="auto"/>
              <w:left w:val="nil"/>
              <w:bottom w:val="single" w:sz="4" w:space="0" w:color="auto"/>
              <w:right w:val="single" w:sz="4" w:space="0" w:color="auto"/>
            </w:tcBorders>
            <w:vAlign w:val="center"/>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847,1</w:t>
            </w:r>
          </w:p>
        </w:tc>
      </w:tr>
    </w:tbl>
    <w:p w:rsidR="002D24D1" w:rsidRPr="002D24D1" w:rsidRDefault="002D24D1" w:rsidP="002D24D1">
      <w:pPr>
        <w:spacing w:after="0" w:line="240" w:lineRule="auto"/>
        <w:jc w:val="center"/>
        <w:outlineLvl w:val="0"/>
        <w:rPr>
          <w:rFonts w:ascii="Times New Roman" w:eastAsia="Times New Roman" w:hAnsi="Times New Roman" w:cs="Times New Roman"/>
          <w:b/>
          <w:color w:val="000000"/>
          <w:sz w:val="24"/>
          <w:szCs w:val="24"/>
          <w:lang w:eastAsia="ru-RU"/>
        </w:rPr>
      </w:pPr>
    </w:p>
    <w:p w:rsidR="002D24D1" w:rsidRPr="002D24D1" w:rsidRDefault="002D24D1" w:rsidP="002D24D1">
      <w:pPr>
        <w:spacing w:after="0" w:line="240" w:lineRule="auto"/>
        <w:ind w:firstLine="709"/>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8. Анализ рисков реализации муниципальной программы  и описание мер управления рисками реализации муниципальной программы.</w:t>
      </w:r>
    </w:p>
    <w:p w:rsidR="002D24D1" w:rsidRPr="002D24D1" w:rsidRDefault="002D24D1" w:rsidP="002D24D1">
      <w:pPr>
        <w:spacing w:after="0" w:line="240" w:lineRule="auto"/>
        <w:ind w:firstLine="709"/>
        <w:jc w:val="center"/>
        <w:rPr>
          <w:rFonts w:ascii="Times New Roman" w:eastAsia="SimSun" w:hAnsi="Times New Roman" w:cs="Times New Roman"/>
          <w:b/>
          <w:sz w:val="24"/>
          <w:szCs w:val="24"/>
          <w:lang w:eastAsia="zh-CN"/>
        </w:rPr>
      </w:pPr>
    </w:p>
    <w:p w:rsidR="002D24D1" w:rsidRPr="002D24D1" w:rsidRDefault="002D24D1" w:rsidP="002D24D1">
      <w:pPr>
        <w:spacing w:after="0" w:line="240" w:lineRule="auto"/>
        <w:ind w:firstLine="709"/>
        <w:jc w:val="both"/>
        <w:rPr>
          <w:rFonts w:ascii="Times New Roman" w:eastAsia="Calibri" w:hAnsi="Times New Roman" w:cs="Times New Roman"/>
          <w:sz w:val="24"/>
          <w:szCs w:val="24"/>
          <w:lang w:eastAsia="ru-RU"/>
        </w:rPr>
      </w:pPr>
      <w:r w:rsidRPr="002D24D1">
        <w:rPr>
          <w:rFonts w:ascii="Times New Roman" w:eastAsia="Times New Roman" w:hAnsi="Times New Roman" w:cs="Times New Roman"/>
          <w:sz w:val="24"/>
          <w:szCs w:val="24"/>
          <w:lang w:eastAsia="ru-RU"/>
        </w:rPr>
        <w:t>На сегодняшний день коррупция - одна из самых актуальных проблем</w:t>
      </w:r>
      <w:r w:rsidRPr="002D24D1">
        <w:rPr>
          <w:rFonts w:ascii="Times New Roman" w:eastAsia="Calibri" w:hAnsi="Times New Roman" w:cs="Times New Roman"/>
          <w:sz w:val="24"/>
          <w:szCs w:val="24"/>
          <w:lang w:eastAsia="ru-RU"/>
        </w:rPr>
        <w:t xml:space="preserve">, приобрела массовый, системный характер и высокую общественную опасность, становится существенным тормозом </w:t>
      </w:r>
      <w:r w:rsidRPr="002D24D1">
        <w:rPr>
          <w:rFonts w:ascii="Times New Roman" w:eastAsia="Calibri" w:hAnsi="Times New Roman" w:cs="Times New Roman"/>
          <w:sz w:val="24"/>
          <w:szCs w:val="24"/>
          <w:lang w:eastAsia="ru-RU"/>
        </w:rPr>
        <w:lastRenderedPageBreak/>
        <w:t xml:space="preserve">экономического и социального развития, </w:t>
      </w:r>
      <w:r w:rsidRPr="002D24D1">
        <w:rPr>
          <w:rFonts w:ascii="Times New Roman" w:eastAsia="Times New Roman" w:hAnsi="Times New Roman" w:cs="Times New Roman"/>
          <w:sz w:val="24"/>
          <w:szCs w:val="24"/>
          <w:lang w:eastAsia="ru-RU"/>
        </w:rPr>
        <w:t>способствует нарушениям принципов равенства и социальной справедливости,</w:t>
      </w:r>
      <w:r w:rsidRPr="002D24D1">
        <w:rPr>
          <w:rFonts w:ascii="Times New Roman" w:eastAsia="Calibri" w:hAnsi="Times New Roman" w:cs="Times New Roman"/>
          <w:sz w:val="24"/>
          <w:szCs w:val="24"/>
          <w:lang w:eastAsia="ru-RU"/>
        </w:rPr>
        <w:t xml:space="preserve"> </w:t>
      </w:r>
      <w:r w:rsidRPr="002D24D1">
        <w:rPr>
          <w:rFonts w:ascii="Times New Roman" w:eastAsia="Times New Roman" w:hAnsi="Times New Roman" w:cs="Times New Roman"/>
          <w:sz w:val="24"/>
          <w:szCs w:val="24"/>
          <w:lang w:eastAsia="ru-RU"/>
        </w:rPr>
        <w:t>препятствует повышению эффективности муниципального управления.</w:t>
      </w:r>
    </w:p>
    <w:p w:rsidR="002D24D1" w:rsidRPr="002D24D1" w:rsidRDefault="002D24D1" w:rsidP="002D24D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Назрела </w:t>
      </w:r>
      <w:r w:rsidRPr="002D24D1">
        <w:rPr>
          <w:rFonts w:ascii="Times New Roman" w:eastAsia="Calibri" w:hAnsi="Times New Roman" w:cs="Times New Roman"/>
          <w:sz w:val="24"/>
          <w:szCs w:val="24"/>
          <w:lang w:eastAsia="ru-RU"/>
        </w:rPr>
        <w:t xml:space="preserve">необходимость модернизации законодательства с точки зрения противодействия коррупции и устранения административных барьеров. </w:t>
      </w:r>
    </w:p>
    <w:p w:rsidR="002D24D1" w:rsidRPr="002D24D1" w:rsidRDefault="002D24D1" w:rsidP="002D24D1">
      <w:pPr>
        <w:spacing w:after="0" w:line="240" w:lineRule="auto"/>
        <w:jc w:val="both"/>
        <w:rPr>
          <w:rFonts w:ascii="Times New Roman" w:eastAsia="Calibri"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Инструментами, которые позволяют решать указанную задачу, являются проводимые правовая и антикоррупционная экспертизы нормативных правовых актов и их проектов, проектов соглашений и договоров. </w:t>
      </w:r>
      <w:r w:rsidRPr="002D24D1">
        <w:rPr>
          <w:rFonts w:ascii="Times New Roman" w:eastAsia="Calibri" w:hAnsi="Times New Roman" w:cs="Times New Roman"/>
          <w:sz w:val="24"/>
          <w:szCs w:val="24"/>
          <w:lang w:eastAsia="ru-RU"/>
        </w:rPr>
        <w:t>Основными причинами, кроме нечеткости и противоречивости законов, являются широкая свобода субъективного усмотрения чиновника, предоставляемая законом, а также неудовлетворительная работа правоохранительных органов и слабость судебной системы, не обеспечивающей исполнение судебных решений.</w:t>
      </w:r>
    </w:p>
    <w:p w:rsidR="002D24D1" w:rsidRPr="002D24D1" w:rsidRDefault="002D24D1" w:rsidP="002D24D1">
      <w:pPr>
        <w:spacing w:after="0" w:line="240" w:lineRule="auto"/>
        <w:ind w:firstLine="709"/>
        <w:jc w:val="both"/>
        <w:rPr>
          <w:rFonts w:ascii="Times New Roman" w:eastAsia="SimSun" w:hAnsi="Times New Roman" w:cs="Times New Roman"/>
          <w:sz w:val="24"/>
          <w:szCs w:val="24"/>
          <w:lang w:eastAsia="ru-RU"/>
        </w:rPr>
      </w:pPr>
      <w:r w:rsidRPr="002D24D1">
        <w:rPr>
          <w:rFonts w:ascii="Times New Roman" w:eastAsia="Times New Roman" w:hAnsi="Times New Roman" w:cs="Times New Roman"/>
          <w:sz w:val="24"/>
          <w:szCs w:val="24"/>
          <w:lang w:eastAsia="ru-RU"/>
        </w:rPr>
        <w:t>Необходимо повышать эффективность антикоррупционных мероприятий, в том числе по такому направлению антикоррупционной деятельности, как правовое просвещение и пропаганда. Активное взаимодействие с гражданами, СМИ и другими институтами гражданского общества способно многократно повысить эффективность антикоррупционных мер.</w:t>
      </w:r>
    </w:p>
    <w:p w:rsidR="002D24D1" w:rsidRPr="002D24D1" w:rsidRDefault="002D24D1" w:rsidP="002D24D1">
      <w:pPr>
        <w:spacing w:after="0" w:line="240" w:lineRule="auto"/>
        <w:jc w:val="center"/>
        <w:outlineLvl w:val="0"/>
        <w:rPr>
          <w:rFonts w:ascii="Times New Roman" w:eastAsia="Times New Roman" w:hAnsi="Times New Roman" w:cs="Times New Roman"/>
          <w:b/>
          <w:color w:val="000000"/>
          <w:sz w:val="24"/>
          <w:szCs w:val="24"/>
          <w:lang w:eastAsia="ru-RU"/>
        </w:rPr>
      </w:pPr>
    </w:p>
    <w:p w:rsidR="002D24D1" w:rsidRPr="002D24D1" w:rsidRDefault="002D24D1" w:rsidP="002D24D1">
      <w:pPr>
        <w:spacing w:after="0" w:line="240" w:lineRule="auto"/>
        <w:jc w:val="center"/>
        <w:outlineLvl w:val="0"/>
        <w:rPr>
          <w:rFonts w:ascii="Times New Roman" w:eastAsia="Times New Roman" w:hAnsi="Times New Roman" w:cs="Times New Roman"/>
          <w:b/>
          <w:color w:val="000000"/>
          <w:sz w:val="24"/>
          <w:szCs w:val="24"/>
          <w:lang w:eastAsia="ru-RU"/>
        </w:rPr>
      </w:pPr>
      <w:r w:rsidRPr="002D24D1">
        <w:rPr>
          <w:rFonts w:ascii="Times New Roman" w:eastAsia="Times New Roman" w:hAnsi="Times New Roman" w:cs="Times New Roman"/>
          <w:b/>
          <w:color w:val="000000"/>
          <w:sz w:val="24"/>
          <w:szCs w:val="24"/>
          <w:lang w:eastAsia="ru-RU"/>
        </w:rPr>
        <w:t>9. Оценка эффективности реализации муниципальной программы.</w:t>
      </w:r>
    </w:p>
    <w:p w:rsidR="002D24D1" w:rsidRPr="002D24D1" w:rsidRDefault="002D24D1" w:rsidP="002D24D1">
      <w:pPr>
        <w:spacing w:after="0" w:line="240" w:lineRule="auto"/>
        <w:jc w:val="center"/>
        <w:outlineLvl w:val="0"/>
        <w:rPr>
          <w:rFonts w:ascii="Times New Roman" w:eastAsia="Times New Roman" w:hAnsi="Times New Roman" w:cs="Times New Roman"/>
          <w:b/>
          <w:color w:val="000000"/>
          <w:sz w:val="24"/>
          <w:szCs w:val="24"/>
          <w:lang w:eastAsia="ru-RU"/>
        </w:rPr>
      </w:pPr>
    </w:p>
    <w:p w:rsidR="002D24D1" w:rsidRPr="002D24D1" w:rsidRDefault="002D24D1" w:rsidP="002D24D1">
      <w:pPr>
        <w:autoSpaceDE w:val="0"/>
        <w:autoSpaceDN w:val="0"/>
        <w:spacing w:after="0" w:line="240" w:lineRule="auto"/>
        <w:ind w:firstLine="709"/>
        <w:jc w:val="both"/>
        <w:rPr>
          <w:rFonts w:ascii="Times New Roman" w:eastAsia="Calibri" w:hAnsi="Times New Roman" w:cs="Times New Roman"/>
          <w:sz w:val="24"/>
          <w:szCs w:val="24"/>
          <w:lang w:eastAsia="zh-CN"/>
        </w:rPr>
      </w:pPr>
      <w:r w:rsidRPr="002D24D1">
        <w:rPr>
          <w:rFonts w:ascii="Times New Roman" w:eastAsia="Calibri" w:hAnsi="Times New Roman" w:cs="Times New Roman"/>
          <w:sz w:val="24"/>
          <w:szCs w:val="24"/>
          <w:lang w:eastAsia="ru-RU"/>
        </w:rPr>
        <w:t xml:space="preserve">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При этом развитие эффективного местного самоуправления, защита интересов муниципального сообщества требуют консолидации усилий различных уровней и ветвей власти. </w:t>
      </w:r>
    </w:p>
    <w:p w:rsidR="002D24D1" w:rsidRPr="002D24D1" w:rsidRDefault="002D24D1" w:rsidP="002D24D1">
      <w:pPr>
        <w:spacing w:after="0" w:line="240" w:lineRule="auto"/>
        <w:jc w:val="center"/>
        <w:rPr>
          <w:rFonts w:ascii="Times New Roman" w:eastAsia="SimSun" w:hAnsi="Times New Roman" w:cs="Times New Roman"/>
          <w:b/>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10.Подпрограммы муниципальной программы.</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contextualSpacing/>
        <w:jc w:val="both"/>
        <w:rPr>
          <w:rFonts w:ascii="Times New Roman" w:eastAsia="SimSun" w:hAnsi="Times New Roman" w:cs="Times New Roman"/>
          <w:sz w:val="24"/>
          <w:szCs w:val="24"/>
          <w:lang w:eastAsia="zh-CN"/>
        </w:rPr>
      </w:pPr>
      <w:r w:rsidRPr="002D24D1">
        <w:rPr>
          <w:rFonts w:ascii="Times New Roman" w:eastAsia="SimSun" w:hAnsi="Times New Roman" w:cs="Times New Roman"/>
          <w:sz w:val="24"/>
          <w:szCs w:val="24"/>
          <w:lang w:eastAsia="zh-CN"/>
        </w:rPr>
        <w:t>Подпрограмма  1 «Развитие культуры сельского поселения».</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Целями подпрограммы являются:</w:t>
      </w:r>
    </w:p>
    <w:p w:rsidR="002D24D1" w:rsidRPr="002D24D1" w:rsidRDefault="002D24D1" w:rsidP="002D24D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w:t>
      </w:r>
      <w:r w:rsidRPr="002D24D1">
        <w:rPr>
          <w:rFonts w:ascii="Times New Roman" w:eastAsia="Times New Roman" w:hAnsi="Times New Roman" w:cs="Times New Roman"/>
          <w:sz w:val="24"/>
          <w:szCs w:val="24"/>
          <w:lang w:eastAsia="ru-RU"/>
        </w:rPr>
        <w:tab/>
      </w:r>
      <w:r w:rsidRPr="002D24D1">
        <w:rPr>
          <w:rFonts w:ascii="Times New Roman" w:eastAsia="Times New Roman" w:hAnsi="Times New Roman" w:cs="Times New Roman"/>
          <w:color w:val="000000"/>
          <w:sz w:val="24"/>
          <w:szCs w:val="24"/>
          <w:lang w:eastAsia="ru-RU"/>
        </w:rPr>
        <w:t>Создание благоприятных условий для обеспечения жителей поселения услугами учреждений культуры</w:t>
      </w:r>
      <w:r w:rsidRPr="002D24D1">
        <w:rPr>
          <w:rFonts w:ascii="Times New Roman" w:eastAsia="Times New Roman" w:hAnsi="Times New Roman" w:cs="Times New Roman"/>
          <w:sz w:val="24"/>
          <w:szCs w:val="24"/>
          <w:lang w:eastAsia="ru-RU"/>
        </w:rPr>
        <w:t>.</w:t>
      </w:r>
    </w:p>
    <w:p w:rsidR="002D24D1" w:rsidRPr="002D24D1" w:rsidRDefault="002D24D1" w:rsidP="002D24D1">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На достижение поставленной цели в рамках подпрограммы направлено решение следующих задач:</w:t>
      </w:r>
    </w:p>
    <w:p w:rsidR="002D24D1" w:rsidRPr="002D24D1" w:rsidRDefault="002D24D1" w:rsidP="002D24D1">
      <w:pPr>
        <w:tabs>
          <w:tab w:val="left" w:pos="993"/>
        </w:tabs>
        <w:autoSpaceDE w:val="0"/>
        <w:autoSpaceDN w:val="0"/>
        <w:adjustRightInd w:val="0"/>
        <w:spacing w:after="0" w:line="240" w:lineRule="auto"/>
        <w:ind w:firstLine="709"/>
        <w:jc w:val="both"/>
        <w:rPr>
          <w:rFonts w:ascii="Times New Roman" w:eastAsia="+mn-ea" w:hAnsi="Times New Roman" w:cs="Times New Roman"/>
          <w:color w:val="000000"/>
          <w:kern w:val="24"/>
          <w:sz w:val="24"/>
          <w:szCs w:val="24"/>
          <w:lang w:eastAsia="ru-RU"/>
        </w:rPr>
      </w:pPr>
      <w:r w:rsidRPr="002D24D1">
        <w:rPr>
          <w:rFonts w:ascii="Times New Roman" w:eastAsia="Times New Roman" w:hAnsi="Times New Roman" w:cs="Times New Roman"/>
          <w:sz w:val="24"/>
          <w:szCs w:val="24"/>
          <w:lang w:eastAsia="ru-RU"/>
        </w:rPr>
        <w:t>-</w:t>
      </w:r>
      <w:r w:rsidRPr="002D24D1">
        <w:rPr>
          <w:rFonts w:ascii="Times New Roman" w:eastAsia="Times New Roman" w:hAnsi="Times New Roman" w:cs="Times New Roman"/>
          <w:sz w:val="24"/>
          <w:szCs w:val="24"/>
          <w:lang w:eastAsia="ru-RU"/>
        </w:rPr>
        <w:tab/>
      </w:r>
      <w:r w:rsidRPr="002D24D1">
        <w:rPr>
          <w:rFonts w:ascii="Times New Roman" w:eastAsia="Times New Roman" w:hAnsi="Times New Roman" w:cs="Times New Roman"/>
          <w:color w:val="000000"/>
          <w:sz w:val="24"/>
          <w:szCs w:val="24"/>
          <w:lang w:eastAsia="ru-RU"/>
        </w:rPr>
        <w:t>создание благоприятной культурной среды для воспитания и развития личности, формирования у жителей позитивных ценностных установок. Создание условий для эстетического и художественного воспитания.</w:t>
      </w:r>
    </w:p>
    <w:p w:rsidR="002D24D1" w:rsidRPr="002D24D1" w:rsidRDefault="002D24D1" w:rsidP="002D24D1">
      <w:pPr>
        <w:tabs>
          <w:tab w:val="left" w:pos="993"/>
        </w:tabs>
        <w:autoSpaceDE w:val="0"/>
        <w:autoSpaceDN w:val="0"/>
        <w:adjustRightInd w:val="0"/>
        <w:spacing w:after="0" w:line="240" w:lineRule="auto"/>
        <w:jc w:val="both"/>
        <w:rPr>
          <w:rFonts w:ascii="Times New Roman" w:eastAsia="SimSun" w:hAnsi="Times New Roman" w:cs="Times New Roman"/>
          <w:sz w:val="24"/>
          <w:szCs w:val="24"/>
          <w:lang w:eastAsia="ru-RU"/>
        </w:rPr>
      </w:pPr>
      <w:r w:rsidRPr="002D24D1">
        <w:rPr>
          <w:rFonts w:ascii="Times New Roman" w:eastAsia="Times New Roman" w:hAnsi="Times New Roman" w:cs="Times New Roman"/>
          <w:sz w:val="24"/>
          <w:szCs w:val="24"/>
          <w:lang w:eastAsia="ru-RU"/>
        </w:rPr>
        <w:tab/>
        <w:t>Подпрограмма 2 «</w:t>
      </w:r>
      <w:r w:rsidRPr="002D24D1">
        <w:rPr>
          <w:rFonts w:ascii="Times New Roman" w:eastAsia="Times New Roman" w:hAnsi="Times New Roman" w:cs="Times New Roman"/>
          <w:color w:val="000000"/>
          <w:sz w:val="24"/>
          <w:szCs w:val="24"/>
          <w:lang w:eastAsia="ru-RU"/>
        </w:rPr>
        <w:t>Развитие жилищно-коммунального  и дорожного хозяйства</w:t>
      </w:r>
      <w:r w:rsidRPr="002D24D1">
        <w:rPr>
          <w:rFonts w:ascii="Times New Roman" w:eastAsia="Times New Roman" w:hAnsi="Times New Roman" w:cs="Times New Roman"/>
          <w:sz w:val="24"/>
          <w:szCs w:val="24"/>
          <w:lang w:eastAsia="ru-RU"/>
        </w:rPr>
        <w:t>»</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Целями подпрограммы является </w:t>
      </w:r>
      <w:r w:rsidRPr="002D24D1">
        <w:rPr>
          <w:rFonts w:ascii="Times New Roman" w:eastAsia="Times New Roman" w:hAnsi="Times New Roman" w:cs="Times New Roman"/>
          <w:color w:val="000000"/>
          <w:sz w:val="24"/>
          <w:szCs w:val="24"/>
          <w:lang w:eastAsia="ru-RU"/>
        </w:rPr>
        <w:t>повышение эффективности и безопасности функционирования автомобильных дорог местного значения, улучшение жилищных условий граждан</w:t>
      </w:r>
      <w:r w:rsidRPr="002D24D1">
        <w:rPr>
          <w:rFonts w:ascii="Times New Roman" w:eastAsia="Times New Roman" w:hAnsi="Times New Roman" w:cs="Times New Roman"/>
          <w:sz w:val="24"/>
          <w:szCs w:val="24"/>
          <w:lang w:eastAsia="ru-RU"/>
        </w:rPr>
        <w:t xml:space="preserve"> </w:t>
      </w:r>
    </w:p>
    <w:p w:rsidR="002D24D1" w:rsidRPr="002D24D1" w:rsidRDefault="002D24D1" w:rsidP="002D24D1">
      <w:pPr>
        <w:tabs>
          <w:tab w:val="left" w:pos="993"/>
        </w:tabs>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2D24D1">
        <w:rPr>
          <w:rFonts w:ascii="Times New Roman" w:eastAsia="SimSun" w:hAnsi="Times New Roman" w:cs="Times New Roman"/>
          <w:sz w:val="24"/>
          <w:szCs w:val="24"/>
          <w:lang w:eastAsia="zh-CN"/>
        </w:rPr>
        <w:tab/>
        <w:t>Подпрограмма 3«</w:t>
      </w:r>
      <w:r w:rsidRPr="002D24D1">
        <w:rPr>
          <w:rFonts w:ascii="Times New Roman" w:eastAsia="Times New Roman" w:hAnsi="Times New Roman" w:cs="Times New Roman"/>
          <w:color w:val="000000"/>
          <w:sz w:val="24"/>
          <w:szCs w:val="24"/>
          <w:lang w:eastAsia="ru-RU"/>
        </w:rPr>
        <w:t>Управление муниципальными финансами  сельского поселения</w:t>
      </w:r>
      <w:r w:rsidRPr="002D24D1">
        <w:rPr>
          <w:rFonts w:ascii="Times New Roman" w:eastAsia="SimSun" w:hAnsi="Times New Roman" w:cs="Times New Roman"/>
          <w:sz w:val="24"/>
          <w:szCs w:val="24"/>
          <w:lang w:eastAsia="zh-CN"/>
        </w:rPr>
        <w:t>»</w:t>
      </w:r>
    </w:p>
    <w:p w:rsidR="002D24D1" w:rsidRPr="002D24D1" w:rsidRDefault="002D24D1" w:rsidP="002D24D1">
      <w:pPr>
        <w:tabs>
          <w:tab w:val="left" w:pos="993"/>
        </w:tabs>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ru-RU"/>
        </w:rPr>
      </w:pPr>
      <w:r w:rsidRPr="002D24D1">
        <w:rPr>
          <w:rFonts w:ascii="Times New Roman" w:eastAsia="Times New Roman" w:hAnsi="Times New Roman" w:cs="Times New Roman"/>
          <w:color w:val="000000"/>
          <w:sz w:val="24"/>
          <w:szCs w:val="24"/>
          <w:lang w:eastAsia="ru-RU"/>
        </w:rPr>
        <w:t xml:space="preserve">     </w:t>
      </w:r>
      <w:r w:rsidRPr="002D24D1">
        <w:rPr>
          <w:rFonts w:ascii="Times New Roman" w:eastAsia="Times New Roman" w:hAnsi="Times New Roman" w:cs="Times New Roman"/>
          <w:sz w:val="24"/>
          <w:szCs w:val="24"/>
          <w:lang w:eastAsia="ru-RU"/>
        </w:rPr>
        <w:t xml:space="preserve">Целями подпрограммы является </w:t>
      </w:r>
      <w:r w:rsidRPr="002D24D1">
        <w:rPr>
          <w:rFonts w:ascii="Times New Roman" w:eastAsia="Times New Roman" w:hAnsi="Times New Roman" w:cs="Times New Roman"/>
          <w:color w:val="000000"/>
          <w:sz w:val="24"/>
          <w:szCs w:val="24"/>
          <w:lang w:eastAsia="ru-RU"/>
        </w:rPr>
        <w:t>повышение эффективности управления муниципальными финансами  в Мечетском сельском поселении Бобровского муниципального района Воронежской области</w:t>
      </w:r>
    </w:p>
    <w:p w:rsidR="002D24D1" w:rsidRPr="002D24D1" w:rsidRDefault="002D24D1" w:rsidP="002D24D1">
      <w:pPr>
        <w:spacing w:after="0" w:line="240" w:lineRule="auto"/>
        <w:ind w:firstLine="708"/>
        <w:jc w:val="both"/>
        <w:rPr>
          <w:rFonts w:ascii="Times New Roman" w:eastAsia="SimSun" w:hAnsi="Times New Roman" w:cs="Times New Roman"/>
          <w:sz w:val="24"/>
          <w:szCs w:val="24"/>
          <w:lang w:eastAsia="zh-CN"/>
        </w:rPr>
      </w:pPr>
      <w:r w:rsidRPr="002D24D1">
        <w:rPr>
          <w:rFonts w:ascii="Times New Roman" w:eastAsia="Times New Roman" w:hAnsi="Times New Roman" w:cs="Times New Roman"/>
          <w:sz w:val="24"/>
          <w:szCs w:val="24"/>
          <w:lang w:eastAsia="ru-RU"/>
        </w:rPr>
        <w:t>Программные мероприятия направлены на решение конкретных задач: управление муниципальными финансами в сельском поселении.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 xml:space="preserve">Подпрограмма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«Развитие культуры сельского поселения»</w:t>
      </w:r>
      <w:r w:rsidR="00304018">
        <w:rPr>
          <w:rFonts w:ascii="Times New Roman" w:eastAsia="Times New Roman" w:hAnsi="Times New Roman" w:cs="Times New Roman"/>
          <w:b/>
          <w:bCs/>
          <w:sz w:val="24"/>
          <w:szCs w:val="24"/>
          <w:lang w:eastAsia="ru-RU"/>
        </w:rPr>
        <w:t xml:space="preserve"> </w:t>
      </w:r>
      <w:r w:rsidRPr="002D24D1">
        <w:rPr>
          <w:rFonts w:ascii="Times New Roman" w:eastAsia="Times New Roman" w:hAnsi="Times New Roman" w:cs="Times New Roman"/>
          <w:b/>
          <w:bCs/>
          <w:sz w:val="24"/>
          <w:szCs w:val="24"/>
          <w:lang w:eastAsia="ru-RU"/>
        </w:rPr>
        <w:t xml:space="preserve">муниципальной программы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«Муниципальное управление и гражданское общество»</w:t>
      </w:r>
      <w:r w:rsidR="00304018">
        <w:rPr>
          <w:rFonts w:ascii="Times New Roman" w:eastAsia="Times New Roman" w:hAnsi="Times New Roman" w:cs="Times New Roman"/>
          <w:b/>
          <w:bCs/>
          <w:sz w:val="24"/>
          <w:szCs w:val="24"/>
          <w:lang w:eastAsia="ru-RU"/>
        </w:rPr>
        <w:t xml:space="preserve"> </w:t>
      </w:r>
      <w:r w:rsidRPr="002D24D1">
        <w:rPr>
          <w:rFonts w:ascii="Times New Roman" w:eastAsia="Times New Roman" w:hAnsi="Times New Roman" w:cs="Times New Roman"/>
          <w:b/>
          <w:bCs/>
          <w:sz w:val="24"/>
          <w:szCs w:val="24"/>
          <w:lang w:eastAsia="ru-RU"/>
        </w:rPr>
        <w:t xml:space="preserve">Мечётского сельского поселения Бобровского муниципального района Воронежской области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p>
    <w:p w:rsidR="002D24D1" w:rsidRPr="002D24D1" w:rsidRDefault="002D24D1" w:rsidP="002D24D1">
      <w:pPr>
        <w:spacing w:after="0" w:line="240" w:lineRule="auto"/>
        <w:contextualSpacing/>
        <w:jc w:val="center"/>
        <w:outlineLvl w:val="0"/>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 xml:space="preserve">П А С П О Р Т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подпрограммы  «Развитие культуры сельского поселения»</w:t>
      </w:r>
    </w:p>
    <w:p w:rsidR="002D24D1" w:rsidRPr="002D24D1" w:rsidRDefault="002D24D1" w:rsidP="002D24D1">
      <w:pPr>
        <w:spacing w:after="0" w:line="240" w:lineRule="auto"/>
        <w:jc w:val="center"/>
        <w:rPr>
          <w:rFonts w:ascii="Times New Roman" w:eastAsia="Times New Roman" w:hAnsi="Times New Roman" w:cs="Times New Roman"/>
          <w:bCs/>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621"/>
      </w:tblGrid>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304018">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lastRenderedPageBreak/>
              <w:t>Исполнители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Администрация Мечётского сельского поселения</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Основные мероприятия, входящие в состав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304018">
            <w:pPr>
              <w:numPr>
                <w:ilvl w:val="0"/>
                <w:numId w:val="45"/>
              </w:numPr>
              <w:tabs>
                <w:tab w:val="num" w:pos="0"/>
              </w:tabs>
              <w:spacing w:after="0" w:line="240" w:lineRule="auto"/>
              <w:ind w:left="0" w:firstLine="0"/>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Обеспечение деятельности (оказание услуг) муниципальных учреждений досуга</w:t>
            </w:r>
            <w:r w:rsidRPr="00304018">
              <w:rPr>
                <w:rFonts w:ascii="Times New Roman" w:eastAsia="Times New Roman" w:hAnsi="Times New Roman" w:cs="Times New Roman"/>
                <w:sz w:val="20"/>
                <w:szCs w:val="20"/>
              </w:rPr>
              <w:t xml:space="preserve"> </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Цель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color w:val="000000"/>
                <w:sz w:val="20"/>
                <w:szCs w:val="20"/>
                <w:lang w:eastAsia="ru-RU"/>
              </w:rPr>
              <w:t>- формирование</w:t>
            </w:r>
            <w:r w:rsidRPr="00304018">
              <w:rPr>
                <w:rFonts w:ascii="Times New Roman" w:eastAsia="Times New Roman" w:hAnsi="Times New Roman" w:cs="Times New Roman"/>
                <w:b/>
                <w:bCs/>
                <w:color w:val="000000"/>
                <w:sz w:val="20"/>
                <w:szCs w:val="20"/>
                <w:lang w:eastAsia="ru-RU"/>
              </w:rPr>
              <w:t xml:space="preserve"> </w:t>
            </w:r>
            <w:r w:rsidRPr="00304018">
              <w:rPr>
                <w:rFonts w:ascii="Times New Roman" w:eastAsia="Times New Roman" w:hAnsi="Times New Roman" w:cs="Times New Roman"/>
                <w:color w:val="000000"/>
                <w:sz w:val="20"/>
                <w:szCs w:val="20"/>
                <w:lang w:eastAsia="ru-RU"/>
              </w:rPr>
              <w:t xml:space="preserve"> единого культурного пространства на территории Мечётского сельского поселения, </w:t>
            </w:r>
            <w:r w:rsidRPr="00304018">
              <w:rPr>
                <w:rFonts w:ascii="Times New Roman" w:eastAsia="Times New Roman" w:hAnsi="Times New Roman" w:cs="Times New Roman"/>
                <w:sz w:val="20"/>
                <w:szCs w:val="20"/>
                <w:lang w:eastAsia="ru-RU"/>
              </w:rPr>
              <w:t xml:space="preserve">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sz w:val="20"/>
                <w:szCs w:val="20"/>
                <w:lang w:eastAsia="ru-RU"/>
              </w:rPr>
              <w:t>- подключение библиотеки к сети «Интернет» и развитие системы библиотечного дела с учетом задачи расширения информационных технологий и оцифровки</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Задачи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color w:val="212121"/>
                <w:spacing w:val="4"/>
                <w:sz w:val="20"/>
                <w:szCs w:val="20"/>
                <w:lang w:eastAsia="zh-CN"/>
              </w:rPr>
              <w:t>Обеспечение эффективного функционирования учреждения, укрепление кадрового потенциала.</w:t>
            </w:r>
          </w:p>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sz w:val="20"/>
                <w:szCs w:val="20"/>
                <w:lang w:eastAsia="zh-CN"/>
              </w:rPr>
              <w:t>Оказание поддержки проведению конкурсов, фестивалей, выставок, увеличение их числа.</w:t>
            </w:r>
          </w:p>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sz w:val="20"/>
                <w:szCs w:val="20"/>
                <w:lang w:eastAsia="zh-CN"/>
              </w:rPr>
              <w:t>Создание благоприятных условий для творческой деятельности и библиотечного чтения.</w:t>
            </w:r>
          </w:p>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sz w:val="20"/>
                <w:szCs w:val="20"/>
                <w:lang w:eastAsia="zh-CN"/>
              </w:rPr>
              <w:t>Рост количества услуг, предоставляемых учреждением культуры в соответствии с интересами и потребностями населения.</w:t>
            </w:r>
          </w:p>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sz w:val="20"/>
                <w:szCs w:val="20"/>
                <w:lang w:eastAsia="zh-CN"/>
              </w:rPr>
              <w:t>Решение проблем организации досуга и библиотечного обслуживания населения.</w:t>
            </w:r>
          </w:p>
          <w:p w:rsidR="002D24D1" w:rsidRPr="00304018" w:rsidRDefault="002D24D1" w:rsidP="002D24D1">
            <w:pPr>
              <w:numPr>
                <w:ilvl w:val="0"/>
                <w:numId w:val="43"/>
              </w:numPr>
              <w:spacing w:after="0" w:line="240" w:lineRule="auto"/>
              <w:ind w:firstLine="317"/>
              <w:contextualSpacing/>
              <w:jc w:val="both"/>
              <w:rPr>
                <w:rFonts w:ascii="Times New Roman" w:eastAsia="SimSun" w:hAnsi="Times New Roman" w:cs="Times New Roman"/>
                <w:sz w:val="20"/>
                <w:szCs w:val="20"/>
                <w:lang w:eastAsia="zh-CN"/>
              </w:rPr>
            </w:pPr>
            <w:r w:rsidRPr="00304018">
              <w:rPr>
                <w:rFonts w:ascii="Times New Roman" w:eastAsia="SimSun" w:hAnsi="Times New Roman" w:cs="Times New Roman"/>
                <w:sz w:val="20"/>
                <w:szCs w:val="20"/>
                <w:lang w:eastAsia="zh-CN"/>
              </w:rPr>
              <w:t>Содействие формированию библиотечных фондов и обеспечению условий их хранения.</w:t>
            </w:r>
          </w:p>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 xml:space="preserve">     7.  Выявление и поддержка талантливой молодежи.</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Основные целевые показатели и индикаторы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tabs>
                <w:tab w:val="left" w:pos="742"/>
              </w:tabs>
              <w:spacing w:after="0" w:line="240" w:lineRule="auto"/>
              <w:contextualSpacing/>
              <w:jc w:val="both"/>
              <w:rPr>
                <w:rFonts w:ascii="Times New Roman" w:eastAsia="SimSun" w:hAnsi="Times New Roman" w:cs="Times New Roman"/>
                <w:i/>
                <w:color w:val="000000"/>
                <w:sz w:val="20"/>
                <w:szCs w:val="20"/>
                <w:lang w:eastAsia="zh-CN"/>
              </w:rPr>
            </w:pPr>
            <w:r w:rsidRPr="00304018">
              <w:rPr>
                <w:rFonts w:ascii="Times New Roman" w:eastAsia="SimSun" w:hAnsi="Times New Roman" w:cs="Times New Roman"/>
                <w:b/>
                <w:color w:val="000000"/>
                <w:sz w:val="20"/>
                <w:szCs w:val="20"/>
                <w:lang w:eastAsia="zh-CN"/>
              </w:rPr>
              <w:t>Ежегодно будут достигаться следующие показатели</w:t>
            </w:r>
            <w:r w:rsidRPr="00304018">
              <w:rPr>
                <w:rFonts w:ascii="Times New Roman" w:eastAsia="SimSun" w:hAnsi="Times New Roman" w:cs="Times New Roman"/>
                <w:i/>
                <w:color w:val="000000"/>
                <w:sz w:val="20"/>
                <w:szCs w:val="20"/>
                <w:lang w:eastAsia="zh-CN"/>
              </w:rPr>
              <w:t>:</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клубных формирований – 15, число участников в них – 248 человек.</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культурно-досуговых мероприятий – 305 – 2024 год, из них для детей до 14 лет – 66, с последующим увеличением на 1%.</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удельный вес населения, участвующего в платных культурно - досуговых мероприятиях,  проводимых муниципальными учреждениями культуры: 2024 год – 50 % с дальнейшим ежегодным увеличением на 1 %. </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охват населения библиотечным чтением не менее 60-65 процентов</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читателей – 750 чел.</w:t>
            </w:r>
          </w:p>
          <w:p w:rsidR="002D24D1" w:rsidRPr="00304018" w:rsidRDefault="002D24D1" w:rsidP="002D24D1">
            <w:pPr>
              <w:numPr>
                <w:ilvl w:val="0"/>
                <w:numId w:val="44"/>
              </w:num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читаемость -  6000 экземпляров</w:t>
            </w:r>
          </w:p>
          <w:p w:rsidR="002D24D1" w:rsidRPr="00304018" w:rsidRDefault="002D24D1" w:rsidP="002D24D1">
            <w:pPr>
              <w:numPr>
                <w:ilvl w:val="0"/>
                <w:numId w:val="44"/>
              </w:num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книговыдача – 17000 экз.</w:t>
            </w:r>
          </w:p>
          <w:p w:rsidR="002D24D1" w:rsidRPr="00304018" w:rsidRDefault="002D24D1" w:rsidP="002D24D1">
            <w:pPr>
              <w:numPr>
                <w:ilvl w:val="0"/>
                <w:numId w:val="44"/>
              </w:num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посещаемость – 8000 человек</w:t>
            </w:r>
          </w:p>
          <w:p w:rsidR="002D24D1" w:rsidRPr="00304018" w:rsidRDefault="002D24D1" w:rsidP="002D24D1">
            <w:pPr>
              <w:numPr>
                <w:ilvl w:val="0"/>
                <w:numId w:val="44"/>
              </w:numPr>
              <w:spacing w:after="0" w:line="240" w:lineRule="auto"/>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sz w:val="20"/>
                <w:szCs w:val="20"/>
                <w:lang w:eastAsia="ru-RU"/>
              </w:rPr>
              <w:t>посещения –8000 человек</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Сроки реализации</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подпрограммы</w:t>
            </w:r>
          </w:p>
          <w:p w:rsidR="002D24D1" w:rsidRPr="00304018" w:rsidRDefault="002D24D1" w:rsidP="00304018">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2025-2027гг</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Объемы и источники финансирования подпрограммы</w:t>
            </w:r>
          </w:p>
          <w:p w:rsidR="002D24D1" w:rsidRPr="00304018" w:rsidRDefault="002D24D1" w:rsidP="00304018">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Источником финансирования являются средства бюджета Мечётского сельского поселения.</w:t>
            </w:r>
          </w:p>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Объемы финансирования</w:t>
            </w:r>
          </w:p>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2025 год- 1678,6 тыс. руб.;</w:t>
            </w:r>
          </w:p>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2026 год- 1812,4 тыс. руб.;</w:t>
            </w:r>
          </w:p>
          <w:p w:rsidR="002D24D1" w:rsidRPr="00304018" w:rsidRDefault="002D24D1" w:rsidP="00304018">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rPr>
              <w:t>2027 год- 1959,8 тыс. руб.</w:t>
            </w:r>
          </w:p>
        </w:tc>
      </w:tr>
      <w:tr w:rsidR="002D24D1" w:rsidRPr="00304018" w:rsidTr="002D24D1">
        <w:tc>
          <w:tcPr>
            <w:tcW w:w="2520"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spacing w:after="0" w:line="240" w:lineRule="auto"/>
              <w:jc w:val="both"/>
              <w:rPr>
                <w:rFonts w:ascii="Times New Roman" w:eastAsia="Times New Roman" w:hAnsi="Times New Roman" w:cs="Times New Roman"/>
                <w:sz w:val="20"/>
                <w:szCs w:val="20"/>
              </w:rPr>
            </w:pPr>
            <w:r w:rsidRPr="00304018">
              <w:rPr>
                <w:rFonts w:ascii="Times New Roman" w:eastAsia="Times New Roman" w:hAnsi="Times New Roman" w:cs="Times New Roman"/>
                <w:sz w:val="20"/>
                <w:szCs w:val="20"/>
                <w:lang w:eastAsia="ru-RU"/>
              </w:rPr>
              <w:t>Ожидаемые непосредственные результаты реализации подпрограммы муниципальной программы</w:t>
            </w:r>
          </w:p>
        </w:tc>
        <w:tc>
          <w:tcPr>
            <w:tcW w:w="7621" w:type="dxa"/>
            <w:tcBorders>
              <w:top w:val="single" w:sz="4" w:space="0" w:color="auto"/>
              <w:left w:val="single" w:sz="4" w:space="0" w:color="auto"/>
              <w:bottom w:val="single" w:sz="4" w:space="0" w:color="auto"/>
              <w:right w:val="single" w:sz="4" w:space="0" w:color="auto"/>
            </w:tcBorders>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-расширение и улучшение качества культурно-досуговых услуг учреждения для населения Мечётского сельского поселения Бобровского муниципального района;</w:t>
            </w:r>
          </w:p>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-сохранение кадрового потенциала;</w:t>
            </w:r>
          </w:p>
          <w:p w:rsidR="002D24D1" w:rsidRPr="00304018" w:rsidRDefault="002D24D1" w:rsidP="002D24D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04018">
              <w:rPr>
                <w:rFonts w:ascii="Times New Roman" w:eastAsia="Calibri" w:hAnsi="Times New Roman" w:cs="Times New Roman"/>
                <w:color w:val="000000"/>
                <w:sz w:val="20"/>
                <w:szCs w:val="20"/>
                <w:lang w:eastAsia="ru-RU"/>
              </w:rPr>
              <w:t>-укрепление материально-технической базы учреждения.</w:t>
            </w:r>
          </w:p>
        </w:tc>
      </w:tr>
    </w:tbl>
    <w:p w:rsidR="002D24D1" w:rsidRPr="002D24D1" w:rsidRDefault="002D24D1" w:rsidP="002D24D1">
      <w:pPr>
        <w:spacing w:after="0" w:line="240" w:lineRule="auto"/>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lastRenderedPageBreak/>
        <w:t>Характеристика сферы реализации подпрограммы, описание основных проблем в указанной сфере и прогноз ее развития.</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Культура является основным инструментом формирования общественного сознания и целостной системы духовных ценностей, влияющих на все сферы государственной и общественной жизни: духовное развитие, экономический рост, социальную стабильность, национальную безопасность и развитие институтов гражданского общества.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Управление сферой культуры является важным направлением муниципальной социальной политики, во многом определяющим комфортность проживания населения на территории муниципального образования.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Муниципальная политика в сфере культуры направлена на создание условий, в которых активно формируется культурный и духовный потенциал личности, и возможна его максимально полная реализация. Современного уровня интеллектуального и культурного развития  возможно достичь только в культурной среде,  позволяющей осознать цели и нравственные ориентиры общества.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Формирование и развитие культурной среды – важнейшее  условие улучшения качества жизни в Мечетском сельском поселении.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В положениях Конституции Российской Федерации сказано: «Каждый гражданин имеет право на участие в культурной жизни и пользование учреждениями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В  прошедшие годы в  нашем муниципальном  образовании  проведены мероприятия, направленные на сохранение и дальнейшее развитие сферы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организованы выступления самодеятельных коллективов;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проведены  Дни сел,   мероприятия,  посвященные государственным, традиционным народным праздникам, другие культурно-массовые мероприятия для различных категорий населения. В нашем муниципальном образовании за последние годы накоплен определенный опыт в работе с учреждениями культуры, любительскими объединениями.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Муниципальное казенное учреждение культуры «Центр досуга народного творчества и краеведения  обеспечивает досуг жителей села. Ежегодно организуется и проводится около двухсот  массовых культурно-досуговых мероприятий. На базе учреждения действуют 15 формирований, работа которых предоставляет населению возможность заниматься любительским творчеством. Количество читателей – 750 человека, книжный фонд – 18856 экземпляров.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Сфера культурно-досуговой и библиотечной деятельности охватывает различные возрастные группы: от детей до преклонного возраста. Многообразные формы культурно-досуговой деятельности развиваются на основе традиционной и современной культуры и выполняют важную социальную функцию: совершенствование образа жизни населения, укрепление его физического и духовного здоровья.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Работа по обеспечению досуга и библиотечного обслуживания населения предполагает решение ряда проблем, связанных с изменением экономической и правовой среды функционирования учреждения, недостатком профессиональных кадров, необходимостью улучшения материально-технической базы, которая отстает от современных требований.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Низкие темпы развития материальной базы препятствуют обеспечению непрерывности развития культуры, внедрению новых технологий распространения и потребления продуктов культуры.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Дефицит квалифицированных кадров тоже одна из ключевых проблем. Сохранение и пополнение кадрового потенциала с каждым годом становится все более проблематичным.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Также к проблемам, определяющим необходимость создания  подпрограммы, следует отнести следующие:</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необходимость плановой финансовой поддержки текущей работы учреждения, мероприятий, конкурсов и фестивалей различного уровня;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проблему повышения художественного уровня проводимых мероприятий и культурных акций, повышения профессионального мастерства специалистов культуры;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необходимость создания комфортных условий для пользователей, получающих библиотечные услуги.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необходимость перспективного планирования деятельности учреждения культуры.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lastRenderedPageBreak/>
        <w:t>На решение этих и сопутствующих проблем и направлена данная подпрограмма.</w:t>
      </w:r>
    </w:p>
    <w:p w:rsidR="002D24D1" w:rsidRPr="002D24D1" w:rsidRDefault="002D24D1" w:rsidP="002D24D1">
      <w:pPr>
        <w:spacing w:after="0" w:line="240" w:lineRule="auto"/>
        <w:ind w:firstLine="851"/>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Осуществление подпрограммных мероприятий направлено на достижение следующих целей и решение следующих задач:</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реализация конституционного права граждан на участие в культурной жизни  и пользование учреждениями культуры, на доступ к культурным ценностям;</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последовательное внедрение программного подхода к определению стратегии и тактики культурного развития района, концентрация бюджетных средств на наиболее приоритетных направлениях культурной политики;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создание условий для расширения социальной базы потребления культурного продукта, предлагаемого в сфере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повышение качества и доступности услуг в сфере культуры для широкого круга населения;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создание условий для организации досуга и библиотечного обслуживания различных возрастных и социальных категорий населения в соответствии с их запросами, развитие их творческих способностей;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поддержка  и развитие народных промыслов;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поддержка  и развитие чтения и литературно-художественного творчества жителей района;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поддержка библиотечных инноваций;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-обеспечение доступа к библиотечным ресурсам;</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поддержка культурных инноваций и многообразия культурной жизни;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 расширение выставочной и концертной деятельности учреждений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развитие фестивального движения и культурно-массовых мероприятий;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организационное, правовое, финансовое обеспечение свободы художественного народного творчества;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повышение профессионального мастерства работников сферы культура.</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Подпрограмма реализуется в течение 2025-2027 годов.</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ab/>
        <w:t xml:space="preserve">Реализация подпрограммы на территории села осуществляется муниципальным казенным учреждением культуры «Центр культуры и информации Мечётского сельского поселения» Бобровского муниципального района в рамках совместной деятельности с учреждениями социальной сферы, учебными заведениями, общественными организациями. </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Реализация стратегической цели и тактических задач подпрограммы обеспечивается путем:</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принятия и применения необходимых нормативных правовых актов;</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информационной поддержки подпрограммы через средства массовой информации;</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обеспечения эффективного использования денежных средств, контроля выполнения работ. </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Механизмами реализации подпрограммы являются:</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ежегодное уточнение и утверждение подпрограммных мероприятий;</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обеспечение подпрограммы финансовыми ресурсами, устанавливаемыми Мечетским сельским поселением.</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качественное организационное и методическое обеспечение подпрограммных мероприятий;</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Администрация Мечётского сельского поселения:</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определяет наиболее эффективные формы и методы организации работ по реализации подпрограммы;</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проводит согласование объемов финансирования на очередной финансовый год и на весь период реализации подпрограммы;</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в установленном порядке представляет проекты бюджетных заявок на ассигнования из бюджета Мечётского сельского поселения для финансирования подпрограммы на очередной финансовый год;</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lastRenderedPageBreak/>
        <w:t>- осуществляет распределение выделяемых средств бюджета поселения и областного бюджетов по соответствующим подпрограммным мероприятиям и статьям расходов;</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при изменении объемов финансирования подпрограммы корректирует объемы и виды выполняемых работ на очередной финансовый год, определяет приоритеты, принимает меры по обеспечению выполнения подпрограммы;</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организует отбор исполнителей подпрограммных мероприятий; </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координирует работу исполнителей подпрограммных мероприятий; </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осуществляет сбор и систематизацию статистической и аналитической информации о ходе выполнения подпрограммных мероприятий;</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проводит мониторинг результатов реализации программных мероприятий, подготавливает и в установленном порядке представляет отчеты о реализации программы, эффективности использования бюджетных средств;</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ab/>
        <w:t>- координирует разработку проектов нормативных правовых актов по вопросам реализации программы;</w:t>
      </w:r>
    </w:p>
    <w:p w:rsidR="002D24D1" w:rsidRPr="002D24D1" w:rsidRDefault="002D24D1" w:rsidP="002D24D1">
      <w:pPr>
        <w:tabs>
          <w:tab w:val="center" w:pos="4677"/>
          <w:tab w:val="right" w:pos="9355"/>
        </w:tabs>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вносит в установленном порядке предложения, связанные с корректировкой подпрограммы.</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Механизм реализации подпрограммы  также включает в себя:</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подготовку и выпуск нормативных актов, формирующих комплексную систему законодательного и организационно-распорядительного сопровождения выполнения мероприятий подпрограммы;</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подготовку приказов, положений, смет, утвержденных администрацией Мечётского поселения  в части проводимых конкурсов, культурных акций, участия самодеятельных коллективов и лучших исполнителей в культурных акциях в районе, области, в РФ и за рубежом.</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 итогам отчетного года организуется сбор отчетных материалов от исполнителей подпрограммы и осуществляется оценка исполнения системы показателей. МКУК « ЦКиИ СБСП» БМР с учетом выделяемых на реализацию подпрограммы финансовых средств, ежегодно уточняет целевые показатели и затраты по подпрограммным мероприятиям, механизм реализации подпрограммы, состав исполнителей.</w:t>
      </w:r>
    </w:p>
    <w:p w:rsidR="002D24D1" w:rsidRPr="002D24D1" w:rsidRDefault="002D24D1" w:rsidP="002D24D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2D24D1" w:rsidRPr="002D24D1" w:rsidRDefault="002D24D1" w:rsidP="002D24D1">
      <w:pPr>
        <w:autoSpaceDE w:val="0"/>
        <w:autoSpaceDN w:val="0"/>
        <w:adjustRightInd w:val="0"/>
        <w:spacing w:after="0" w:line="240" w:lineRule="auto"/>
        <w:ind w:left="360"/>
        <w:jc w:val="center"/>
        <w:rPr>
          <w:rFonts w:ascii="Times New Roman" w:eastAsia="Times New Roman" w:hAnsi="Times New Roman" w:cs="Times New Roman"/>
          <w:sz w:val="24"/>
          <w:szCs w:val="24"/>
          <w:lang w:eastAsia="ru-RU"/>
        </w:rPr>
      </w:pPr>
      <w:r w:rsidRPr="002D24D1">
        <w:rPr>
          <w:rFonts w:ascii="Times New Roman" w:eastAsia="Times New Roman" w:hAnsi="Times New Roman" w:cs="Times New Roman"/>
          <w:b/>
          <w:sz w:val="24"/>
          <w:szCs w:val="24"/>
          <w:lang w:eastAsia="ru-RU"/>
        </w:rPr>
        <w:t>Характеристика основных мероприятий подпрограммы.</w:t>
      </w:r>
      <w:r w:rsidRPr="002D24D1">
        <w:rPr>
          <w:rFonts w:ascii="Times New Roman" w:eastAsia="Times New Roman" w:hAnsi="Times New Roman" w:cs="Times New Roman"/>
          <w:sz w:val="24"/>
          <w:szCs w:val="24"/>
          <w:lang w:eastAsia="ru-RU"/>
        </w:rPr>
        <w:tab/>
      </w:r>
    </w:p>
    <w:p w:rsidR="002D24D1" w:rsidRPr="002D24D1" w:rsidRDefault="002D24D1" w:rsidP="002D24D1">
      <w:pPr>
        <w:shd w:val="clear" w:color="auto" w:fill="FFFFFF"/>
        <w:spacing w:after="0" w:line="240" w:lineRule="auto"/>
        <w:ind w:right="28" w:firstLine="708"/>
        <w:contextualSpacing/>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pacing w:val="4"/>
          <w:sz w:val="24"/>
          <w:szCs w:val="24"/>
          <w:lang w:eastAsia="ru-RU"/>
        </w:rPr>
        <w:t xml:space="preserve">Подпрограммой предусматривается реализация конкретных мероприятий, </w:t>
      </w:r>
      <w:r w:rsidRPr="002D24D1">
        <w:rPr>
          <w:rFonts w:ascii="Times New Roman" w:eastAsia="Times New Roman" w:hAnsi="Times New Roman" w:cs="Times New Roman"/>
          <w:spacing w:val="-6"/>
          <w:sz w:val="24"/>
          <w:szCs w:val="24"/>
          <w:lang w:eastAsia="ru-RU"/>
        </w:rPr>
        <w:t xml:space="preserve">направленных на решение следующих задач: </w:t>
      </w:r>
    </w:p>
    <w:p w:rsidR="002D24D1" w:rsidRPr="002D24D1" w:rsidRDefault="002D24D1" w:rsidP="002D24D1">
      <w:pPr>
        <w:shd w:val="clear" w:color="auto" w:fill="FFFFFF"/>
        <w:spacing w:after="0" w:line="240" w:lineRule="auto"/>
        <w:ind w:right="28" w:firstLine="708"/>
        <w:contextualSpacing/>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Обеспечение деятельности (оказание услуг) муниципальных учреждений досуга;</w:t>
      </w:r>
    </w:p>
    <w:p w:rsidR="002D24D1" w:rsidRPr="002D24D1" w:rsidRDefault="002D24D1" w:rsidP="002D24D1">
      <w:pPr>
        <w:shd w:val="clear" w:color="auto" w:fill="FFFFFF"/>
        <w:spacing w:after="0" w:line="240" w:lineRule="auto"/>
        <w:ind w:right="28" w:firstLine="708"/>
        <w:contextualSpacing/>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Финансовое обеспечение выполнения других расходных обязательств учреждением культуры поселения.</w:t>
      </w:r>
    </w:p>
    <w:p w:rsidR="002D24D1" w:rsidRPr="002D24D1" w:rsidRDefault="002D24D1" w:rsidP="002D24D1">
      <w:pPr>
        <w:shd w:val="clear" w:color="auto" w:fill="FFFFFF"/>
        <w:spacing w:after="0" w:line="240" w:lineRule="auto"/>
        <w:ind w:right="28" w:firstLine="708"/>
        <w:contextualSpacing/>
        <w:jc w:val="both"/>
        <w:rPr>
          <w:rFonts w:ascii="Times New Roman" w:eastAsia="Times New Roman" w:hAnsi="Times New Roman" w:cs="Times New Roman"/>
          <w:sz w:val="24"/>
          <w:szCs w:val="24"/>
          <w:lang w:eastAsia="ru-RU"/>
        </w:rPr>
      </w:pP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мер муниципального регулирования.</w:t>
      </w: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pacing w:val="-6"/>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Система подпрограммных мероприятий, взаимоувязанных по срокам, исполнителям и финансовым ресурсам, предусматривает решение задач, направленных на достижение поставленных целей.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ab/>
        <w:t>1. Сохранение кадрового потенциала учреждений.</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sz w:val="24"/>
          <w:szCs w:val="24"/>
          <w:lang w:eastAsia="ru-RU"/>
        </w:rPr>
        <w:t xml:space="preserve"> Решение задачи обеспечивается системой следующих мероприятий:</w:t>
      </w:r>
      <w:r w:rsidRPr="002D24D1">
        <w:rPr>
          <w:rFonts w:ascii="Times New Roman" w:eastAsia="Times New Roman" w:hAnsi="Times New Roman" w:cs="Times New Roman"/>
          <w:color w:val="000000"/>
          <w:spacing w:val="-4"/>
          <w:sz w:val="24"/>
          <w:szCs w:val="24"/>
          <w:lang w:eastAsia="ru-RU"/>
        </w:rPr>
        <w:t xml:space="preserve"> </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xml:space="preserve">  - Обеспечение соответствия системы оплаты труда  с принятым в учреждении положением об оплате  труда и стимулировании работников учреждений. Выплата заработной платы.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Перечисление денежных средств /начислений на заработную плату/, предусмотренных законодательством РФ в пенсионный фонд, фонды ОМС, фонд социального страхования.</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ab/>
        <w:t>2. Создание благоприятных условий для организации качественного культурно-досугового обслуживания.</w:t>
      </w:r>
    </w:p>
    <w:p w:rsidR="002D24D1" w:rsidRPr="002D24D1" w:rsidRDefault="002D24D1" w:rsidP="002D24D1">
      <w:pPr>
        <w:spacing w:after="0" w:line="240" w:lineRule="auto"/>
        <w:ind w:firstLine="708"/>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Решение задачи обеспечивается системой следующих мероприятий:</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Оплата коммунальных услуг с целью обеспечения теплового, светового  режимов, режима водоснабжения.</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Приобретение топлива.</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lastRenderedPageBreak/>
        <w:t>- Проведение текущего ремонта зданий и помещений.</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Ремонт имеющегося оборудования.</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Оплата дератизации, вывоза  мусора.</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Оплата информационного сопровождения программных мероприятий.</w:t>
      </w:r>
    </w:p>
    <w:p w:rsidR="002D24D1" w:rsidRPr="002D24D1" w:rsidRDefault="002D24D1" w:rsidP="002D24D1">
      <w:pPr>
        <w:spacing w:after="0" w:line="240" w:lineRule="auto"/>
        <w:jc w:val="both"/>
        <w:rPr>
          <w:rFonts w:ascii="Times New Roman" w:eastAsia="Times New Roman" w:hAnsi="Times New Roman" w:cs="Times New Roman"/>
          <w:color w:val="000000"/>
          <w:spacing w:val="-4"/>
          <w:sz w:val="24"/>
          <w:szCs w:val="24"/>
          <w:lang w:eastAsia="ru-RU"/>
        </w:rPr>
      </w:pPr>
      <w:r w:rsidRPr="002D24D1">
        <w:rPr>
          <w:rFonts w:ascii="Times New Roman" w:eastAsia="Times New Roman" w:hAnsi="Times New Roman" w:cs="Times New Roman"/>
          <w:color w:val="000000"/>
          <w:spacing w:val="-4"/>
          <w:sz w:val="24"/>
          <w:szCs w:val="24"/>
          <w:lang w:eastAsia="ru-RU"/>
        </w:rPr>
        <w:t>- Приобретение канцелярских товаров, хозяйственного инвентаря.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Приобретение ГСМ.</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-Услуги связи.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Оплата налогов.</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3. Модернизация творческого и производственного процессов, укрепление материально-технической базы учреждений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Приобретение музыкальной, свето- и звуко-технической аппаратуры, оргтехники, книжного фонда.</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4. Реализация фестивальных и конкурсных проектов разных уровней, концертной и выставочной деятельности.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государственные праздники;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праздники народного календаря;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работа с молодежью;</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работа с детьми;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работа с семьей;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работа с социально-незащищенной категорией населения;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участие в областных, всероссийских  и международных фестивалях, смотрах-конкурсах, выставках самодеятельного художественного творчества.</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 xml:space="preserve"> 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При реализации мероприятий  подпрограммы могут быть привлечены средства</w:t>
      </w:r>
      <w:r w:rsidRPr="002D24D1">
        <w:rPr>
          <w:rFonts w:ascii="Times New Roman" w:eastAsia="Times New Roman" w:hAnsi="Times New Roman" w:cs="Times New Roman"/>
          <w:b/>
          <w:sz w:val="24"/>
          <w:szCs w:val="24"/>
          <w:lang w:eastAsia="ru-RU"/>
        </w:rPr>
        <w:t xml:space="preserve"> </w:t>
      </w:r>
      <w:r w:rsidRPr="002D24D1">
        <w:rPr>
          <w:rFonts w:ascii="Times New Roman" w:eastAsia="Times New Roman" w:hAnsi="Times New Roman" w:cs="Times New Roman"/>
          <w:sz w:val="24"/>
          <w:szCs w:val="24"/>
          <w:lang w:eastAsia="ru-RU"/>
        </w:rPr>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r w:rsidRPr="002D24D1">
        <w:rPr>
          <w:rFonts w:ascii="Times New Roman" w:eastAsia="SimSun" w:hAnsi="Times New Roman" w:cs="Times New Roman"/>
          <w:b/>
          <w:sz w:val="24"/>
          <w:szCs w:val="24"/>
          <w:lang w:eastAsia="zh-CN"/>
        </w:rPr>
        <w:t>Финансовое обеспечение реализации муниципальной подпрограммы.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Объем прогнозируемых затрат на реализацию подпрограммы 2025 год- 1678,6 тыс. руб.</w:t>
      </w:r>
    </w:p>
    <w:p w:rsidR="002D24D1" w:rsidRPr="002D24D1" w:rsidRDefault="002D24D1" w:rsidP="002D24D1">
      <w:pPr>
        <w:spacing w:after="0" w:line="240" w:lineRule="auto"/>
        <w:jc w:val="both"/>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Оценка эффективности реализации подпрограммы.</w:t>
      </w: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Оценка эффективности подпрограммы может производиться исходя из:</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количественных показателей эффективности (количество мероприятий, количество зрителей, участников творческих коллективов, количество читателей, книговыдач, посещений, новых поступлений в фонд учреждения на 1 тыс. жителей и др.);</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качественных показателей эффективности (отзывы, рецензии, общественный резонанс, статьи в СМИ о проведенных в рамках подпрограммы мероприятиях).</w:t>
      </w:r>
    </w:p>
    <w:p w:rsidR="002D24D1" w:rsidRPr="002D24D1" w:rsidRDefault="002D24D1" w:rsidP="002D24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Основными целевыми показателями, позволяющими оценить эффективность реализации подпрограммы, станут:</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количество клубных формирований;</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количество участников клубных формирований;</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положительная динамика количества проведенных мероприятий;</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положительная динамика удельного веса населения, участвующего в культурно-досуговых мероприятиях. </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охват населения услугами библиотеки  (% посетителей учреждения от общей численности жителей обслуживаемой территории);</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lastRenderedPageBreak/>
        <w:t>- читаемость (количество книговыдач в расчете на одного читателя);</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посещаемость (количество посещений в расчете на одного читателя);</w:t>
      </w:r>
    </w:p>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книгообеспеченность (количество экз. книжного фонда в расчете на 1 жителя);</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6378"/>
        <w:gridCol w:w="2700"/>
      </w:tblGrid>
      <w:tr w:rsidR="002D24D1" w:rsidRPr="00304018" w:rsidTr="002D24D1">
        <w:tc>
          <w:tcPr>
            <w:tcW w:w="642"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 п/п</w:t>
            </w:r>
          </w:p>
        </w:tc>
        <w:tc>
          <w:tcPr>
            <w:tcW w:w="6378"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Наименование показателей</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2024 год</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клубных формирований</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15</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участников клубных формирований</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248</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проведенных мероприятий</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305</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Удельный вес населения, участвующего в культурно-досуговых мероприятиях</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37</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Охват библиотечным чтением не менее 50%</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60-65</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7</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читателей</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750</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8</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Читаемость (экземпляров)</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6000</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9</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книговыдач</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17000</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посещений(человек)</w:t>
            </w:r>
          </w:p>
        </w:tc>
        <w:tc>
          <w:tcPr>
            <w:tcW w:w="2700" w:type="dxa"/>
          </w:tcPr>
          <w:p w:rsidR="002D24D1" w:rsidRPr="00304018" w:rsidRDefault="002D24D1" w:rsidP="002D24D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8000</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12</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Количество новых поступлений на 1 тыс. жителей</w:t>
            </w:r>
          </w:p>
        </w:tc>
        <w:tc>
          <w:tcPr>
            <w:tcW w:w="2700" w:type="dxa"/>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w:t>
            </w:r>
          </w:p>
        </w:tc>
      </w:tr>
      <w:tr w:rsidR="002D24D1" w:rsidRPr="00304018" w:rsidTr="002D24D1">
        <w:tc>
          <w:tcPr>
            <w:tcW w:w="642"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13</w:t>
            </w:r>
          </w:p>
        </w:tc>
        <w:tc>
          <w:tcPr>
            <w:tcW w:w="6378" w:type="dxa"/>
          </w:tcPr>
          <w:p w:rsidR="002D24D1" w:rsidRPr="00304018" w:rsidRDefault="002D24D1" w:rsidP="002D24D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Книгообеспеченность</w:t>
            </w:r>
          </w:p>
        </w:tc>
        <w:tc>
          <w:tcPr>
            <w:tcW w:w="2700" w:type="dxa"/>
          </w:tcPr>
          <w:p w:rsidR="002D24D1" w:rsidRPr="00304018" w:rsidRDefault="002D24D1" w:rsidP="002D24D1">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24</w:t>
            </w:r>
          </w:p>
        </w:tc>
      </w:tr>
    </w:tbl>
    <w:p w:rsidR="002D24D1" w:rsidRPr="002D24D1" w:rsidRDefault="002D24D1" w:rsidP="002D24D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Реализация подпрограммных мероприятий, направленных на достижение стратегических целей культурной политики Мечётского сельского поселения  Бобровского муниципального района, позволит добиться: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увеличения доступности для жителей Мечётского поселения, услуг в сфере культурно-досуговой и библиотечной деятельности, информации и участия в сфере культуры;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оптимизации расходования бюджетных средств, сосредоточения ресурсов на приоритетных направлениях развития культуры.</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Подпрограмма обеспечит не только сохранение и восстановление основных культурных ценностей, но будет способствовать более активному развитию творчества и эстетического воспитания молодежи, существенному росту участия населения в культурной жизни, увеличению числа посетителей, на зрелищных мероприятиях и т.д.</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Подпрограммой будут созданы условия для дальнейшей интеграции культуры Мечётского поселения в культурный процесс района, освоения новых форм и направлений культурного обмена.</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Важным результатом реализации подпрограммы явится укрепление экономического положения муниципального учреждения культуры. </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Благодаря реализации мероприятий подпрограммы сохранятся и получат дальнейшее творческое развитие коллективы  и исполнители самодеятельного творчества, повысится их исполнительское мастерство, а также уровень профессионализма специалистов, работающих в учреждениях культуры, будут создаваться благоприятные условия для организации досуга населения, увеличению числа посетителей в библиотеках и т.д.</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 результате реализации подпрограммы  будет достигнут социальный и экономический эффект.</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Социальный эффект заключается в более широкой и качественной реализации права граждан на отдых, творчество и пользование  достижениями  культуры. Улучшится культурно-массовая работа со всеми слоями населения, в том числе с детьми и подростками из малоимущих семей, ветеранами и инвалидами, работа по преодолению негативных асоциальных явлений среди несовершеннолетних путем приобщения их к сокровищам мировой и отечественной культуры.</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Экономический эффект заключается в консолидации и в продуктивном использовании средств, выделяемых из бюджета на реализацию культурной политики Мечётского сельского поселения.  Произойдет  укрепление материальной базы учреждения культуры.</w:t>
      </w:r>
    </w:p>
    <w:p w:rsidR="002D24D1" w:rsidRPr="002D24D1" w:rsidRDefault="002D24D1" w:rsidP="002D24D1">
      <w:pPr>
        <w:spacing w:after="0" w:line="240" w:lineRule="auto"/>
        <w:jc w:val="both"/>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 xml:space="preserve">Подпрограмма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«Развитие жилищно-коммунального и дорожного хозяйства»</w:t>
      </w:r>
      <w:r w:rsidR="00304018">
        <w:rPr>
          <w:rFonts w:ascii="Times New Roman" w:eastAsia="Times New Roman" w:hAnsi="Times New Roman" w:cs="Times New Roman"/>
          <w:b/>
          <w:bCs/>
          <w:sz w:val="24"/>
          <w:szCs w:val="24"/>
          <w:lang w:eastAsia="ru-RU"/>
        </w:rPr>
        <w:t xml:space="preserve"> </w:t>
      </w:r>
      <w:r w:rsidRPr="002D24D1">
        <w:rPr>
          <w:rFonts w:ascii="Times New Roman" w:eastAsia="Times New Roman" w:hAnsi="Times New Roman" w:cs="Times New Roman"/>
          <w:b/>
          <w:bCs/>
          <w:sz w:val="24"/>
          <w:szCs w:val="24"/>
          <w:lang w:eastAsia="ru-RU"/>
        </w:rPr>
        <w:t xml:space="preserve">муниципальной программы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 xml:space="preserve">«Муниципальное управление и гражданское общество Мечётского сельского поселения Бобровского муниципального района Воронежской области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lastRenderedPageBreak/>
        <w:t xml:space="preserve">Паспорт </w:t>
      </w:r>
      <w:r w:rsidRPr="002D24D1">
        <w:rPr>
          <w:rFonts w:ascii="Times New Roman" w:eastAsia="Times New Roman" w:hAnsi="Times New Roman" w:cs="Times New Roman"/>
          <w:b/>
          <w:sz w:val="24"/>
          <w:szCs w:val="24"/>
          <w:lang w:eastAsia="ru-RU"/>
        </w:rPr>
        <w:t xml:space="preserve">подпрограммы </w:t>
      </w:r>
    </w:p>
    <w:p w:rsidR="002D24D1" w:rsidRPr="002D24D1" w:rsidRDefault="002D24D1" w:rsidP="002D24D1">
      <w:pPr>
        <w:spacing w:after="0" w:line="240" w:lineRule="auto"/>
        <w:jc w:val="center"/>
        <w:rPr>
          <w:rFonts w:ascii="Times New Roman" w:eastAsia="Times New Roman" w:hAnsi="Times New Roman" w:cs="Times New Roman"/>
          <w:bCs/>
          <w:sz w:val="24"/>
          <w:szCs w:val="24"/>
          <w:lang w:eastAsia="ru-RU"/>
        </w:rPr>
      </w:pPr>
      <w:r w:rsidRPr="002D24D1">
        <w:rPr>
          <w:rFonts w:ascii="Times New Roman" w:eastAsia="Times New Roman" w:hAnsi="Times New Roman" w:cs="Times New Roman"/>
          <w:bCs/>
          <w:sz w:val="24"/>
          <w:szCs w:val="24"/>
          <w:lang w:eastAsia="ru-RU"/>
        </w:rPr>
        <w:t>«</w:t>
      </w:r>
      <w:r w:rsidRPr="002D24D1">
        <w:rPr>
          <w:rFonts w:ascii="Times New Roman" w:eastAsia="Times New Roman" w:hAnsi="Times New Roman" w:cs="Times New Roman"/>
          <w:b/>
          <w:bCs/>
          <w:sz w:val="24"/>
          <w:szCs w:val="24"/>
          <w:lang w:eastAsia="ru-RU"/>
        </w:rPr>
        <w:t>Развитие жилищно-коммунального и дорожного хозяйства</w:t>
      </w:r>
      <w:r w:rsidRPr="002D24D1">
        <w:rPr>
          <w:rFonts w:ascii="Times New Roman" w:eastAsia="Times New Roman" w:hAnsi="Times New Roman" w:cs="Times New Roman"/>
          <w:bCs/>
          <w:sz w:val="24"/>
          <w:szCs w:val="24"/>
          <w:lang w:eastAsia="ru-RU"/>
        </w:rPr>
        <w:t>»</w:t>
      </w:r>
    </w:p>
    <w:p w:rsidR="002D24D1" w:rsidRPr="002D24D1" w:rsidRDefault="002D24D1" w:rsidP="002D24D1">
      <w:pPr>
        <w:spacing w:after="0" w:line="240" w:lineRule="auto"/>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043"/>
      </w:tblGrid>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Исполнители подпрограммы муниципальной программы</w:t>
            </w:r>
          </w:p>
        </w:tc>
        <w:tc>
          <w:tcPr>
            <w:tcW w:w="7043"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Администрация Мечётского сельского поселения</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Основные мероприятия, входящие в состав подпрограммы муниципальной программы</w:t>
            </w:r>
          </w:p>
        </w:tc>
        <w:tc>
          <w:tcPr>
            <w:tcW w:w="7043"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01.Развитие сети автомобильных дорог местного значения;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02.Развитие сети уличного освещения поселения;         </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03.Обеспечение выполнения других расходных обязательств по развитию жилищно-коммунального хозяйства и благоустройства поселения;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04.Создание объектов социального и производственного комплексов в поселении, в том числе объектов общегражданского назначения, инфраструктуры.</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Цель подпрограммы муниципальной программы</w:t>
            </w:r>
          </w:p>
        </w:tc>
        <w:tc>
          <w:tcPr>
            <w:tcW w:w="7043" w:type="dxa"/>
          </w:tcPr>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Подпрограмма разработана с целью улучшения внешнего вида поселения, приведения улиц,  в состояние, отвечающее необходимым требованиям, улучшения благосостояния граждан, оптимизация, развитие и модернизация муниципальных систем водоснабжения и энергоснабжения для сохранения их работоспособности и обеспечения целевых параметров, улучшения их состояния.</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Задачи подпрограммы муниципальной программы</w:t>
            </w:r>
          </w:p>
        </w:tc>
        <w:tc>
          <w:tcPr>
            <w:tcW w:w="7043" w:type="dxa"/>
          </w:tcPr>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поддержание автомобильных дорог местного значения в проезжем состоянии;</w:t>
            </w:r>
          </w:p>
          <w:p w:rsid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-содержание мест захоронения в благоустроенном состоянии за счет ремонта ограждения и уборки территории;</w:t>
            </w:r>
          </w:p>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поддержание установленных линий уличного освещения в надлежащем состоянии за счет технического обслуживания и тех. осмотра; экономия электроэнергии, снижение потерь электроэнергии в сетях наружного освещения,  обеспечение безопасности дорожного движения в ночное  время суток</w:t>
            </w:r>
          </w:p>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-организация санитарной очистки, сбора и вывоза тбо с территории сельского поселения</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Основные целевые показатели и индикаторы подпрограммы муниципальной программы</w:t>
            </w:r>
          </w:p>
        </w:tc>
        <w:tc>
          <w:tcPr>
            <w:tcW w:w="7043"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Повышение благоустройства территории Мечётского сельского поселения Бобровского муниципального района Воронежской области</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Сроки реализации</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подпрограммы</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муниципальной программы</w:t>
            </w:r>
          </w:p>
        </w:tc>
        <w:tc>
          <w:tcPr>
            <w:tcW w:w="7043"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2025 - 2027 годы</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Объемы и источники финансирования подпрограммы</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муниципальной программы</w:t>
            </w:r>
          </w:p>
        </w:tc>
        <w:tc>
          <w:tcPr>
            <w:tcW w:w="7043"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Источником финансирования являются средства бюджета Мечётского сельского поселения.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Объемы финансирования: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2025 год- 316,0 тыс. руб.</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2026 год- 250,0 тыс. руб.;</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2027 год- 250,0 тыс. руб.</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Ожидаемые непосредственные результаты реализации подпрограммы муниципальной программы</w:t>
            </w:r>
          </w:p>
        </w:tc>
        <w:tc>
          <w:tcPr>
            <w:tcW w:w="7043" w:type="dxa"/>
          </w:tcPr>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улучшение внешнего вида поселения;  </w:t>
            </w:r>
          </w:p>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улучшение качества дорог в соответствии с необходимыми требованиями;</w:t>
            </w:r>
          </w:p>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-обеспечение содержания, чистоты и порядка улиц и дорог поселения;</w:t>
            </w:r>
          </w:p>
          <w:p w:rsidR="002D24D1" w:rsidRPr="00304018" w:rsidRDefault="002D24D1" w:rsidP="002D24D1">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-обеспечение качественного и высокоэффективного наружного освещения населенных пунктов поселения</w:t>
            </w:r>
          </w:p>
        </w:tc>
      </w:tr>
    </w:tbl>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Данная Подпрограмма является основной для реализации мероприятий по благоустройству, озеленению, улучшению санитарного состояния поселения. </w:t>
      </w:r>
      <w:r w:rsidRPr="002D24D1">
        <w:rPr>
          <w:rFonts w:ascii="Times New Roman" w:eastAsia="Times New Roman" w:hAnsi="Times New Roman" w:cs="Times New Roman"/>
          <w:sz w:val="24"/>
          <w:szCs w:val="24"/>
          <w:lang w:eastAsia="ru-RU"/>
        </w:rPr>
        <w:br/>
        <w:t>Большинство объектов внешнего благоустройства населенных пунктов, таких как пешеходные зоны, зоны отдыха, дороги, нуждаются в ремонте и реконструкции.</w:t>
      </w:r>
      <w:r w:rsidRPr="002D24D1">
        <w:rPr>
          <w:rFonts w:ascii="Times New Roman" w:eastAsia="Times New Roman" w:hAnsi="Times New Roman" w:cs="Times New Roman"/>
          <w:sz w:val="24"/>
          <w:szCs w:val="24"/>
          <w:lang w:eastAsia="ru-RU"/>
        </w:rPr>
        <w:br/>
        <w:t xml:space="preserve">         Программно-целевой подход к решению проблем благоустройства и коммунального развития </w:t>
      </w:r>
      <w:r w:rsidRPr="002D24D1">
        <w:rPr>
          <w:rFonts w:ascii="Times New Roman" w:eastAsia="Times New Roman" w:hAnsi="Times New Roman" w:cs="Times New Roman"/>
          <w:sz w:val="24"/>
          <w:szCs w:val="24"/>
          <w:lang w:eastAsia="ru-RU"/>
        </w:rPr>
        <w:lastRenderedPageBreak/>
        <w:t xml:space="preserve">территории необходим, так как без стройной комплексной системы благоустройства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учреждений, населения, обеспечивающих жизнедеятельность поселения и занимающихся благоустройством. </w:t>
      </w:r>
    </w:p>
    <w:p w:rsidR="002D24D1" w:rsidRPr="002D24D1" w:rsidRDefault="002D24D1" w:rsidP="002D24D1">
      <w:pPr>
        <w:spacing w:after="120" w:line="240" w:lineRule="auto"/>
        <w:jc w:val="center"/>
        <w:rPr>
          <w:rFonts w:ascii="Times New Roman" w:eastAsia="Times New Roman" w:hAnsi="Times New Roman" w:cs="Times New Roman"/>
          <w:b/>
          <w:bCs/>
          <w:sz w:val="24"/>
          <w:szCs w:val="24"/>
        </w:rPr>
      </w:pPr>
      <w:r w:rsidRPr="002D24D1">
        <w:rPr>
          <w:rFonts w:ascii="Times New Roman" w:eastAsia="Times New Roman" w:hAnsi="Times New Roman" w:cs="Times New Roman"/>
          <w:b/>
          <w:bCs/>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программы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Основной целью подпрограммы является улучшение внешнего вида поселения, приведения улиц,  в состояние, отвечающее необходимым требованиям, улучшения благосостояния граждан, оптимизация, развитие и модернизация муниципальных систем водоснабжения и энергоснабжения для сохранения их работоспособности и обеспечения целевых параметров, улучшения их состояния.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Для достижения этой цели Подпрограммой «Развитие жилищно-коммунального и дорожного хозяйства» предусматривается решение следующих задач:</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поддержание автомобильных дорог местного значения в проезжем состоянии;</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-содержание мест захоронения в благоустроенном состоянии за счет ремонта ограждения и уборки территории;</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поддержание установленных линий уличного освещения в надлежащем состоянии за счет технического обслуживания и тех. осмотра; экономия электроэнергии, снижение потерь электроэнергии в сетях наружного освещения,  обеспечение безопасности дорожного движения в ночное  время суток</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-организация санитарной очистки, сбора и вывоза тбо с территории сельского поселения.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С целью выполнения поставленных задач, необходимо выполнить мероприятия по благоустройству и социально-экономическому развитию поселения.</w:t>
      </w:r>
    </w:p>
    <w:p w:rsidR="002D24D1" w:rsidRPr="002D24D1" w:rsidRDefault="002D24D1" w:rsidP="002D24D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основных мероприятий программы</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Комплексный характер целей и задач подпрограммы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w:t>
      </w:r>
      <w:r w:rsidRPr="002D24D1">
        <w:rPr>
          <w:rFonts w:ascii="Times New Roman" w:eastAsia="Times New Roman" w:hAnsi="Times New Roman" w:cs="Times New Roman"/>
          <w:sz w:val="24"/>
          <w:szCs w:val="24"/>
          <w:lang w:eastAsia="ru-RU"/>
        </w:rPr>
        <w:br/>
        <w:t xml:space="preserve">           В рамках подпрограммы предполагается реализация следующих основных мероприятий.</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Развитие сети автомобильных дорог местного значения;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Развитие сети уличного освещения поселения;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Обеспечение выполнения других расходных обязательств по развитию жилищно-коммунального хозяйства и благоустройства поселения;</w:t>
      </w:r>
    </w:p>
    <w:p w:rsidR="002D24D1" w:rsidRPr="002D24D1" w:rsidRDefault="002D24D1" w:rsidP="002D24D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Создание объектов социального и производственного комплексов в поселении, в том числе объектов общегражданского назначения, инфраструктуры.</w:t>
      </w:r>
    </w:p>
    <w:p w:rsidR="002D24D1" w:rsidRPr="002D24D1" w:rsidRDefault="002D24D1" w:rsidP="002D24D1">
      <w:pPr>
        <w:spacing w:before="100" w:beforeAutospacing="1" w:after="100" w:afterAutospacing="1" w:line="240" w:lineRule="auto"/>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         Данные мероприятия направлены на улучшение условий проживания граждан, позволят повысить удовлетворенность населения поселения уровнем коммунального обслуживания, на повышение удовлетворенности населения поселения уровнем содержания территории поселения в надлежащем порядке,</w:t>
      </w:r>
      <w:r w:rsidRPr="002D24D1">
        <w:rPr>
          <w:rFonts w:ascii="Times New Roman" w:eastAsia="Times New Roman" w:hAnsi="Times New Roman" w:cs="Times New Roman"/>
          <w:sz w:val="24"/>
          <w:szCs w:val="24"/>
          <w:lang w:eastAsia="ru-RU"/>
        </w:rPr>
        <w:br/>
      </w:r>
      <w:r w:rsidRPr="002D24D1">
        <w:rPr>
          <w:rFonts w:ascii="Times New Roman" w:eastAsia="Times New Roman" w:hAnsi="Times New Roman" w:cs="Times New Roman"/>
          <w:sz w:val="24"/>
          <w:szCs w:val="24"/>
          <w:lang w:eastAsia="ru-RU"/>
        </w:rPr>
        <w:lastRenderedPageBreak/>
        <w:t>позволят повысить удовлетворенность населения поселения уровнем оснащенности территории поселения детскими объектами.</w:t>
      </w: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мер муниципального регулирования.</w:t>
      </w: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pacing w:val="-6"/>
          <w:sz w:val="24"/>
          <w:szCs w:val="24"/>
          <w:lang w:eastAsia="ru-RU"/>
        </w:rPr>
      </w:pPr>
    </w:p>
    <w:p w:rsidR="002D24D1" w:rsidRPr="002D24D1" w:rsidRDefault="002D24D1" w:rsidP="002D24D1">
      <w:pPr>
        <w:spacing w:after="0" w:line="240" w:lineRule="auto"/>
        <w:ind w:firstLine="567"/>
        <w:jc w:val="both"/>
        <w:rPr>
          <w:rFonts w:ascii="Times New Roman" w:eastAsia="Calibri" w:hAnsi="Times New Roman" w:cs="Times New Roman"/>
          <w:sz w:val="24"/>
          <w:szCs w:val="24"/>
          <w:lang w:eastAsia="ru-RU"/>
        </w:rPr>
      </w:pPr>
      <w:r w:rsidRPr="002D24D1">
        <w:rPr>
          <w:rFonts w:ascii="Times New Roman" w:eastAsia="Times New Roman" w:hAnsi="Times New Roman" w:cs="Times New Roman"/>
          <w:sz w:val="24"/>
          <w:szCs w:val="24"/>
          <w:lang w:eastAsia="ru-RU"/>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Мечётского</w:t>
      </w:r>
      <w:r w:rsidRPr="002D24D1">
        <w:rPr>
          <w:rFonts w:ascii="Times New Roman" w:eastAsia="Times New Roman" w:hAnsi="Times New Roman" w:cs="Times New Roman"/>
          <w:spacing w:val="-1"/>
          <w:sz w:val="24"/>
          <w:szCs w:val="24"/>
          <w:lang w:eastAsia="ru-RU"/>
        </w:rPr>
        <w:t xml:space="preserve"> сельского поселения</w:t>
      </w:r>
      <w:r w:rsidRPr="002D24D1">
        <w:rPr>
          <w:rFonts w:ascii="Times New Roman" w:eastAsia="Times New Roman" w:hAnsi="Times New Roman" w:cs="Times New Roman"/>
          <w:sz w:val="24"/>
          <w:szCs w:val="24"/>
          <w:lang w:eastAsia="ru-RU"/>
        </w:rPr>
        <w:t>.</w:t>
      </w:r>
    </w:p>
    <w:p w:rsidR="002D24D1" w:rsidRPr="002D24D1" w:rsidRDefault="002D24D1" w:rsidP="002D24D1">
      <w:pPr>
        <w:spacing w:after="0" w:line="240" w:lineRule="auto"/>
        <w:ind w:firstLine="708"/>
        <w:jc w:val="both"/>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При реализации мероприятий  подпрограммы могут быть привлечены средства</w:t>
      </w:r>
      <w:r w:rsidRPr="002D24D1">
        <w:rPr>
          <w:rFonts w:ascii="Times New Roman" w:eastAsia="Times New Roman" w:hAnsi="Times New Roman" w:cs="Times New Roman"/>
          <w:b/>
          <w:sz w:val="24"/>
          <w:szCs w:val="24"/>
          <w:lang w:eastAsia="ru-RU"/>
        </w:rPr>
        <w:t xml:space="preserve"> </w:t>
      </w:r>
      <w:r w:rsidRPr="002D24D1">
        <w:rPr>
          <w:rFonts w:ascii="Times New Roman" w:eastAsia="Times New Roman" w:hAnsi="Times New Roman" w:cs="Times New Roman"/>
          <w:sz w:val="24"/>
          <w:szCs w:val="24"/>
          <w:lang w:eastAsia="ru-RU"/>
        </w:rPr>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w:t>
      </w: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r w:rsidRPr="002D24D1">
        <w:rPr>
          <w:rFonts w:ascii="Times New Roman" w:eastAsia="SimSun" w:hAnsi="Times New Roman" w:cs="Times New Roman"/>
          <w:b/>
          <w:sz w:val="24"/>
          <w:szCs w:val="24"/>
          <w:lang w:eastAsia="zh-CN"/>
        </w:rPr>
        <w:t>Финансовое обеспечение реализации муниципальной подпрограммы.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Объем прогнозируемых затрат на реализацию подпрограммы 2025 год – 316,0 тыс. руб.</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p>
    <w:p w:rsidR="002D24D1" w:rsidRPr="002D24D1" w:rsidRDefault="002D24D1" w:rsidP="002D24D1">
      <w:pPr>
        <w:shd w:val="clear" w:color="auto" w:fill="FFFFFF"/>
        <w:tabs>
          <w:tab w:val="left" w:pos="7181"/>
        </w:tabs>
        <w:spacing w:after="0" w:line="240" w:lineRule="auto"/>
        <w:ind w:right="10" w:firstLine="567"/>
        <w:jc w:val="center"/>
        <w:rPr>
          <w:rFonts w:ascii="Times New Roman" w:eastAsia="Times New Roman" w:hAnsi="Times New Roman" w:cs="Times New Roman"/>
          <w:sz w:val="24"/>
          <w:szCs w:val="24"/>
          <w:lang w:eastAsia="ru-RU"/>
        </w:rPr>
      </w:pPr>
      <w:r w:rsidRPr="002D24D1">
        <w:rPr>
          <w:rFonts w:ascii="Times New Roman" w:eastAsia="Times New Roman" w:hAnsi="Times New Roman" w:cs="Times New Roman"/>
          <w:b/>
          <w:sz w:val="24"/>
          <w:szCs w:val="24"/>
          <w:lang w:eastAsia="ru-RU"/>
        </w:rPr>
        <w:t>Анализ рисков реализации муниципальной программы,</w:t>
      </w:r>
      <w:r w:rsidR="00304018">
        <w:rPr>
          <w:rFonts w:ascii="Times New Roman" w:eastAsia="Times New Roman" w:hAnsi="Times New Roman" w:cs="Times New Roman"/>
          <w:b/>
          <w:sz w:val="24"/>
          <w:szCs w:val="24"/>
          <w:lang w:eastAsia="ru-RU"/>
        </w:rPr>
        <w:t xml:space="preserve"> </w:t>
      </w:r>
      <w:r w:rsidRPr="002D24D1">
        <w:rPr>
          <w:rFonts w:ascii="Times New Roman" w:eastAsia="Times New Roman" w:hAnsi="Times New Roman" w:cs="Times New Roman"/>
          <w:b/>
          <w:sz w:val="24"/>
          <w:szCs w:val="24"/>
          <w:lang w:eastAsia="ru-RU"/>
        </w:rPr>
        <w:t>описание мер по управлению рисками</w:t>
      </w:r>
    </w:p>
    <w:p w:rsidR="002D24D1" w:rsidRPr="002D24D1" w:rsidRDefault="002D24D1" w:rsidP="002D24D1">
      <w:pPr>
        <w:spacing w:after="0" w:line="240" w:lineRule="auto"/>
        <w:ind w:firstLine="540"/>
        <w:jc w:val="both"/>
        <w:rPr>
          <w:rFonts w:ascii="Times New Roman" w:eastAsia="Times New Roman" w:hAnsi="Times New Roman" w:cs="Times New Roman"/>
          <w:sz w:val="24"/>
          <w:szCs w:val="24"/>
          <w:lang w:eastAsia="ru-RU"/>
        </w:rPr>
      </w:pPr>
      <w:r w:rsidRPr="002D24D1">
        <w:rPr>
          <w:rFonts w:ascii="Times New Roman" w:eastAsia="Calibri" w:hAnsi="Times New Roman" w:cs="Times New Roman"/>
          <w:sz w:val="24"/>
          <w:szCs w:val="24"/>
          <w:lang w:eastAsia="ru-RU"/>
        </w:rPr>
        <w:t xml:space="preserve">На результат реализации </w:t>
      </w:r>
      <w:r w:rsidRPr="002D24D1">
        <w:rPr>
          <w:rFonts w:ascii="Times New Roman" w:eastAsia="Times New Roman" w:hAnsi="Times New Roman" w:cs="Times New Roman"/>
          <w:sz w:val="24"/>
          <w:szCs w:val="24"/>
          <w:lang w:eastAsia="ru-RU"/>
        </w:rPr>
        <w:t>подпр</w:t>
      </w:r>
      <w:r w:rsidRPr="002D24D1">
        <w:rPr>
          <w:rFonts w:ascii="Times New Roman" w:eastAsia="Calibri" w:hAnsi="Times New Roman" w:cs="Times New Roman"/>
          <w:sz w:val="24"/>
          <w:szCs w:val="24"/>
          <w:lang w:eastAsia="ru-RU"/>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2D24D1" w:rsidRPr="002D24D1" w:rsidRDefault="002D24D1" w:rsidP="002D24D1">
      <w:pPr>
        <w:shd w:val="clear" w:color="auto" w:fill="FFFFFF"/>
        <w:spacing w:after="0" w:line="240" w:lineRule="auto"/>
        <w:ind w:firstLine="567"/>
        <w:contextualSpacing/>
        <w:jc w:val="both"/>
        <w:rPr>
          <w:rFonts w:ascii="Times New Roman" w:eastAsia="SimSun" w:hAnsi="Times New Roman" w:cs="Times New Roman"/>
          <w:sz w:val="24"/>
          <w:szCs w:val="24"/>
          <w:lang w:eastAsia="zh-CN"/>
        </w:rPr>
      </w:pPr>
      <w:r w:rsidRPr="002D24D1">
        <w:rPr>
          <w:rFonts w:ascii="Times New Roman" w:eastAsia="SimSun" w:hAnsi="Times New Roman" w:cs="Times New Roman"/>
          <w:sz w:val="24"/>
          <w:szCs w:val="24"/>
          <w:lang w:eastAsia="zh-CN"/>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w:t>
      </w:r>
      <w:r w:rsidRPr="002D24D1">
        <w:rPr>
          <w:rFonts w:ascii="Times New Roman" w:eastAsia="SimSun" w:hAnsi="Times New Roman" w:cs="Times New Roman"/>
          <w:spacing w:val="-1"/>
          <w:sz w:val="24"/>
          <w:szCs w:val="24"/>
          <w:lang w:eastAsia="zh-CN"/>
        </w:rPr>
        <w:t>поселения</w:t>
      </w:r>
      <w:r w:rsidRPr="002D24D1">
        <w:rPr>
          <w:rFonts w:ascii="Times New Roman" w:eastAsia="SimSun" w:hAnsi="Times New Roman" w:cs="Times New Roman"/>
          <w:sz w:val="24"/>
          <w:szCs w:val="24"/>
          <w:lang w:eastAsia="zh-CN"/>
        </w:rPr>
        <w:t>.</w:t>
      </w:r>
    </w:p>
    <w:p w:rsidR="002D24D1" w:rsidRPr="002D24D1" w:rsidRDefault="002D24D1" w:rsidP="002D24D1">
      <w:pPr>
        <w:shd w:val="clear" w:color="auto" w:fill="FFFFFF"/>
        <w:spacing w:before="278" w:after="0" w:line="240" w:lineRule="auto"/>
        <w:ind w:firstLine="567"/>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Оценка эффективности реализации подпрограммы.</w:t>
      </w:r>
    </w:p>
    <w:p w:rsidR="002D24D1" w:rsidRPr="002D24D1" w:rsidRDefault="002D24D1" w:rsidP="002D24D1">
      <w:pPr>
        <w:shd w:val="clear" w:color="auto" w:fill="FFFFFF"/>
        <w:tabs>
          <w:tab w:val="left" w:pos="1795"/>
          <w:tab w:val="left" w:pos="3696"/>
          <w:tab w:val="left" w:pos="5189"/>
          <w:tab w:val="left" w:pos="7286"/>
          <w:tab w:val="left" w:pos="8770"/>
        </w:tabs>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pacing w:val="-1"/>
          <w:sz w:val="24"/>
          <w:szCs w:val="24"/>
          <w:lang w:eastAsia="ru-RU"/>
        </w:rPr>
        <w:t xml:space="preserve">Оценка </w:t>
      </w:r>
      <w:r w:rsidRPr="002D24D1">
        <w:rPr>
          <w:rFonts w:ascii="Times New Roman" w:eastAsia="Times New Roman" w:hAnsi="Times New Roman" w:cs="Times New Roman"/>
          <w:spacing w:val="-2"/>
          <w:sz w:val="24"/>
          <w:szCs w:val="24"/>
          <w:lang w:eastAsia="ru-RU"/>
        </w:rPr>
        <w:t xml:space="preserve">эффективности реализации </w:t>
      </w:r>
      <w:r w:rsidRPr="002D24D1">
        <w:rPr>
          <w:rFonts w:ascii="Times New Roman" w:eastAsia="Times New Roman" w:hAnsi="Times New Roman" w:cs="Times New Roman"/>
          <w:sz w:val="24"/>
          <w:szCs w:val="24"/>
          <w:lang w:eastAsia="ru-RU"/>
        </w:rPr>
        <w:t>под</w:t>
      </w:r>
      <w:r w:rsidRPr="002D24D1">
        <w:rPr>
          <w:rFonts w:ascii="Times New Roman" w:eastAsia="Times New Roman" w:hAnsi="Times New Roman" w:cs="Times New Roman"/>
          <w:spacing w:val="-2"/>
          <w:sz w:val="24"/>
          <w:szCs w:val="24"/>
          <w:lang w:eastAsia="ru-RU"/>
        </w:rPr>
        <w:t xml:space="preserve">программы будет </w:t>
      </w:r>
      <w:r w:rsidRPr="002D24D1">
        <w:rPr>
          <w:rFonts w:ascii="Times New Roman" w:eastAsia="Times New Roman" w:hAnsi="Times New Roman" w:cs="Times New Roman"/>
          <w:sz w:val="24"/>
          <w:szCs w:val="24"/>
          <w:lang w:eastAsia="ru-RU"/>
        </w:rPr>
        <w:t>осуществляться путем ежегодного сопоставления:</w:t>
      </w:r>
    </w:p>
    <w:p w:rsidR="002D24D1" w:rsidRPr="002D24D1" w:rsidRDefault="002D24D1" w:rsidP="002D24D1">
      <w:pPr>
        <w:widowControl w:val="0"/>
        <w:numPr>
          <w:ilvl w:val="0"/>
          <w:numId w:val="46"/>
        </w:numPr>
        <w:shd w:val="clear" w:color="auto" w:fill="FFFFFF"/>
        <w:tabs>
          <w:tab w:val="left" w:pos="1190"/>
        </w:tabs>
        <w:autoSpaceDE w:val="0"/>
        <w:autoSpaceDN w:val="0"/>
        <w:adjustRightInd w:val="0"/>
        <w:spacing w:after="0" w:line="240" w:lineRule="auto"/>
        <w:ind w:right="5" w:firstLine="567"/>
        <w:jc w:val="both"/>
        <w:rPr>
          <w:rFonts w:ascii="Times New Roman" w:eastAsia="Times New Roman" w:hAnsi="Times New Roman" w:cs="Times New Roman"/>
          <w:spacing w:val="-1"/>
          <w:sz w:val="24"/>
          <w:szCs w:val="24"/>
          <w:lang w:eastAsia="ru-RU"/>
        </w:rPr>
      </w:pPr>
      <w:r w:rsidRPr="002D24D1">
        <w:rPr>
          <w:rFonts w:ascii="Times New Roman" w:eastAsia="Times New Roman" w:hAnsi="Times New Roman" w:cs="Times New Roman"/>
          <w:sz w:val="24"/>
          <w:szCs w:val="24"/>
          <w:lang w:eastAsia="ru-RU"/>
        </w:rPr>
        <w:t>фактических (в сопоставимых условиях) и планируемых значений целевых индикаторов подпрограммы (целевой параметр – 100%);</w:t>
      </w:r>
    </w:p>
    <w:p w:rsidR="002D24D1" w:rsidRPr="002D24D1" w:rsidRDefault="002D24D1" w:rsidP="002D24D1">
      <w:pPr>
        <w:widowControl w:val="0"/>
        <w:numPr>
          <w:ilvl w:val="0"/>
          <w:numId w:val="46"/>
        </w:numPr>
        <w:shd w:val="clear" w:color="auto" w:fill="FFFFFF"/>
        <w:tabs>
          <w:tab w:val="left" w:pos="1190"/>
        </w:tabs>
        <w:autoSpaceDE w:val="0"/>
        <w:autoSpaceDN w:val="0"/>
        <w:adjustRightInd w:val="0"/>
        <w:spacing w:after="0" w:line="240" w:lineRule="auto"/>
        <w:ind w:firstLine="567"/>
        <w:jc w:val="both"/>
        <w:rPr>
          <w:rFonts w:ascii="Times New Roman" w:eastAsia="Times New Roman" w:hAnsi="Times New Roman" w:cs="Times New Roman"/>
          <w:spacing w:val="-1"/>
          <w:sz w:val="24"/>
          <w:szCs w:val="24"/>
          <w:lang w:eastAsia="ru-RU"/>
        </w:rPr>
      </w:pPr>
      <w:r w:rsidRPr="002D24D1">
        <w:rPr>
          <w:rFonts w:ascii="Times New Roman" w:eastAsia="Times New Roman" w:hAnsi="Times New Roman" w:cs="Times New Roman"/>
          <w:sz w:val="24"/>
          <w:szCs w:val="24"/>
          <w:lang w:eastAsia="ru-RU"/>
        </w:rPr>
        <w:t xml:space="preserve">фактических (в сопоставимых условиях) и планируемых объемов расходов бюджета </w:t>
      </w:r>
      <w:r w:rsidRPr="002D24D1">
        <w:rPr>
          <w:rFonts w:ascii="Times New Roman" w:eastAsia="Times New Roman" w:hAnsi="Times New Roman" w:cs="Times New Roman"/>
          <w:spacing w:val="-1"/>
          <w:sz w:val="24"/>
          <w:szCs w:val="24"/>
          <w:lang w:eastAsia="ru-RU"/>
        </w:rPr>
        <w:t>поселения</w:t>
      </w:r>
      <w:r w:rsidRPr="002D24D1">
        <w:rPr>
          <w:rFonts w:ascii="Times New Roman" w:eastAsia="Times New Roman" w:hAnsi="Times New Roman" w:cs="Times New Roman"/>
          <w:sz w:val="24"/>
          <w:szCs w:val="24"/>
          <w:lang w:eastAsia="ru-RU"/>
        </w:rPr>
        <w:t xml:space="preserve"> на реализацию подпрограммы и ее основных мероприятий (целевой параметр менее 100%);</w:t>
      </w:r>
    </w:p>
    <w:p w:rsidR="002D24D1" w:rsidRPr="002D24D1" w:rsidRDefault="002D24D1" w:rsidP="002D24D1">
      <w:pPr>
        <w:widowControl w:val="0"/>
        <w:numPr>
          <w:ilvl w:val="0"/>
          <w:numId w:val="46"/>
        </w:numPr>
        <w:shd w:val="clear" w:color="auto" w:fill="FFFFFF"/>
        <w:tabs>
          <w:tab w:val="left" w:pos="11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числа выполненных и планируемых мероприятий, предусмотренных планом реализации подпрограммы (целевой параметр – 100%).</w:t>
      </w:r>
      <w:r w:rsidRPr="002D24D1">
        <w:rPr>
          <w:rFonts w:ascii="Times New Roman" w:eastAsia="Times New Roman" w:hAnsi="Times New Roman" w:cs="Times New Roman"/>
          <w:sz w:val="24"/>
          <w:szCs w:val="24"/>
          <w:lang w:eastAsia="ru-RU"/>
        </w:rPr>
        <w:br/>
        <w:t>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сельского поселения. Эффективность программы оценивается по следующим показателям:</w:t>
      </w:r>
      <w:r w:rsidRPr="002D24D1">
        <w:rPr>
          <w:rFonts w:ascii="Times New Roman" w:eastAsia="Times New Roman" w:hAnsi="Times New Roman" w:cs="Times New Roman"/>
          <w:sz w:val="24"/>
          <w:szCs w:val="24"/>
          <w:lang w:eastAsia="ru-RU"/>
        </w:rPr>
        <w:br/>
        <w:t>- процент соответствия объектов внешнего благоустройства (озеленения, наружного освещения);</w:t>
      </w:r>
      <w:r w:rsidRPr="002D24D1">
        <w:rPr>
          <w:rFonts w:ascii="Times New Roman" w:eastAsia="Times New Roman" w:hAnsi="Times New Roman" w:cs="Times New Roman"/>
          <w:sz w:val="24"/>
          <w:szCs w:val="24"/>
          <w:lang w:eastAsia="ru-RU"/>
        </w:rPr>
        <w:br/>
        <w:t>- процент привлечения населения муниципального образования к работам по благоустройству;</w:t>
      </w:r>
      <w:r w:rsidRPr="002D24D1">
        <w:rPr>
          <w:rFonts w:ascii="Times New Roman" w:eastAsia="Times New Roman" w:hAnsi="Times New Roman" w:cs="Times New Roman"/>
          <w:sz w:val="24"/>
          <w:szCs w:val="24"/>
          <w:lang w:eastAsia="ru-RU"/>
        </w:rPr>
        <w:br/>
        <w:t>- процент привлечения предприятий и организаций поселения к работам по благоустройству;</w:t>
      </w:r>
      <w:r w:rsidRPr="002D24D1">
        <w:rPr>
          <w:rFonts w:ascii="Times New Roman" w:eastAsia="Times New Roman" w:hAnsi="Times New Roman" w:cs="Times New Roman"/>
          <w:sz w:val="24"/>
          <w:szCs w:val="24"/>
          <w:lang w:eastAsia="ru-RU"/>
        </w:rPr>
        <w:br/>
        <w:t>- уровень благоустроенности муниципального образования (обеспеченность поселения сетями наружного освещения, зелеными насаждениями).</w:t>
      </w:r>
      <w:r w:rsidRPr="002D24D1">
        <w:rPr>
          <w:rFonts w:ascii="Times New Roman" w:eastAsia="Times New Roman" w:hAnsi="Times New Roman" w:cs="Times New Roman"/>
          <w:sz w:val="24"/>
          <w:szCs w:val="24"/>
          <w:lang w:eastAsia="ru-RU"/>
        </w:rPr>
        <w:br/>
        <w:t xml:space="preserve">            Реализация Программы приведет к улучшению внешнего вида Мечётского сельского поселения и позволит обеспечить население качественными услугами жилищно-коммунального хозяйства.</w:t>
      </w:r>
      <w:r w:rsidRPr="002D24D1">
        <w:rPr>
          <w:rFonts w:ascii="Times New Roman" w:eastAsia="Times New Roman" w:hAnsi="Times New Roman" w:cs="Times New Roman"/>
          <w:sz w:val="24"/>
          <w:szCs w:val="24"/>
          <w:lang w:eastAsia="ru-RU"/>
        </w:rPr>
        <w:br/>
      </w:r>
      <w:r w:rsidRPr="002D24D1">
        <w:rPr>
          <w:rFonts w:ascii="Times New Roman" w:eastAsia="Times New Roman" w:hAnsi="Times New Roman" w:cs="Times New Roman"/>
          <w:sz w:val="24"/>
          <w:szCs w:val="24"/>
          <w:lang w:eastAsia="ru-RU"/>
        </w:rPr>
        <w:lastRenderedPageBreak/>
        <w:t>Ожидаемые конечные результаты реализации программы:</w:t>
      </w:r>
      <w:r w:rsidRPr="002D24D1">
        <w:rPr>
          <w:rFonts w:ascii="Times New Roman" w:eastAsia="Times New Roman" w:hAnsi="Times New Roman" w:cs="Times New Roman"/>
          <w:sz w:val="24"/>
          <w:szCs w:val="24"/>
          <w:lang w:eastAsia="ru-RU"/>
        </w:rPr>
        <w:br/>
        <w:t>повышение уровня коммунальной инфраструктуры в населенных пунктах, расположенных на территории сельского поселения посредством осуществления повышения уровня комфортности и чистоты в населенных пунктах, расположенных на территории поселения.</w:t>
      </w:r>
    </w:p>
    <w:p w:rsidR="00304018" w:rsidRDefault="00304018" w:rsidP="002D24D1">
      <w:pPr>
        <w:spacing w:after="0" w:line="240" w:lineRule="auto"/>
        <w:jc w:val="center"/>
        <w:rPr>
          <w:rFonts w:ascii="Times New Roman" w:eastAsia="Times New Roman" w:hAnsi="Times New Roman" w:cs="Times New Roman"/>
          <w:b/>
          <w:bCs/>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 xml:space="preserve">Подпрограмма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«Управление муниципальными финансами сельского поселения»</w:t>
      </w:r>
      <w:r w:rsidR="00304018">
        <w:rPr>
          <w:rFonts w:ascii="Times New Roman" w:eastAsia="Times New Roman" w:hAnsi="Times New Roman" w:cs="Times New Roman"/>
          <w:b/>
          <w:bCs/>
          <w:sz w:val="24"/>
          <w:szCs w:val="24"/>
          <w:lang w:eastAsia="ru-RU"/>
        </w:rPr>
        <w:t xml:space="preserve"> </w:t>
      </w:r>
      <w:r w:rsidRPr="002D24D1">
        <w:rPr>
          <w:rFonts w:ascii="Times New Roman" w:eastAsia="Times New Roman" w:hAnsi="Times New Roman" w:cs="Times New Roman"/>
          <w:b/>
          <w:bCs/>
          <w:sz w:val="24"/>
          <w:szCs w:val="24"/>
          <w:lang w:eastAsia="ru-RU"/>
        </w:rPr>
        <w:t xml:space="preserve">муниципальной программы «Муниципальное управление и гражданское общество Мечётского сельского поселения Бобровского муниципального района Воронежской области </w:t>
      </w: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p>
    <w:p w:rsidR="002D24D1" w:rsidRPr="002D24D1" w:rsidRDefault="002D24D1" w:rsidP="002D24D1">
      <w:pPr>
        <w:spacing w:after="0" w:line="240" w:lineRule="auto"/>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 xml:space="preserve">Паспорт </w:t>
      </w:r>
      <w:r w:rsidRPr="002D24D1">
        <w:rPr>
          <w:rFonts w:ascii="Times New Roman" w:eastAsia="Times New Roman" w:hAnsi="Times New Roman" w:cs="Times New Roman"/>
          <w:b/>
          <w:sz w:val="24"/>
          <w:szCs w:val="24"/>
          <w:lang w:eastAsia="ru-RU"/>
        </w:rPr>
        <w:t xml:space="preserve">подпрограммы </w:t>
      </w:r>
    </w:p>
    <w:p w:rsidR="002D24D1" w:rsidRPr="002D24D1" w:rsidRDefault="002D24D1" w:rsidP="002D24D1">
      <w:pPr>
        <w:spacing w:after="0" w:line="240" w:lineRule="auto"/>
        <w:jc w:val="center"/>
        <w:rPr>
          <w:rFonts w:ascii="Times New Roman" w:eastAsia="Times New Roman" w:hAnsi="Times New Roman" w:cs="Times New Roman"/>
          <w:bCs/>
          <w:sz w:val="24"/>
          <w:szCs w:val="24"/>
          <w:lang w:eastAsia="ru-RU"/>
        </w:rPr>
      </w:pPr>
      <w:r w:rsidRPr="002D24D1">
        <w:rPr>
          <w:rFonts w:ascii="Times New Roman" w:eastAsia="Times New Roman" w:hAnsi="Times New Roman" w:cs="Times New Roman"/>
          <w:bCs/>
          <w:sz w:val="24"/>
          <w:szCs w:val="24"/>
          <w:lang w:eastAsia="ru-RU"/>
        </w:rPr>
        <w:t>«</w:t>
      </w:r>
      <w:r w:rsidRPr="002D24D1">
        <w:rPr>
          <w:rFonts w:ascii="Times New Roman" w:eastAsia="Times New Roman" w:hAnsi="Times New Roman" w:cs="Times New Roman"/>
          <w:b/>
          <w:bCs/>
          <w:sz w:val="24"/>
          <w:szCs w:val="24"/>
          <w:lang w:eastAsia="ru-RU"/>
        </w:rPr>
        <w:t>Управление муниципальными финансами сельского поселения</w:t>
      </w:r>
      <w:r w:rsidRPr="002D24D1">
        <w:rPr>
          <w:rFonts w:ascii="Times New Roman" w:eastAsia="Times New Roman" w:hAnsi="Times New Roman" w:cs="Times New Roman"/>
          <w:bCs/>
          <w:sz w:val="24"/>
          <w:szCs w:val="24"/>
          <w:lang w:eastAsia="ru-RU"/>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660"/>
      </w:tblGrid>
      <w:tr w:rsidR="002D24D1" w:rsidRPr="00304018" w:rsidTr="002D24D1">
        <w:tc>
          <w:tcPr>
            <w:tcW w:w="2988" w:type="dxa"/>
          </w:tcPr>
          <w:p w:rsidR="002D24D1" w:rsidRPr="00304018" w:rsidRDefault="002D24D1" w:rsidP="00304018">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Исполнители подпрограммы муниципальной программы</w:t>
            </w:r>
          </w:p>
        </w:tc>
        <w:tc>
          <w:tcPr>
            <w:tcW w:w="6660"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Администрация Мечётского сельского поселения</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Основные мероприятия, входящие в состав подпрограммы муниципальной программы</w:t>
            </w:r>
          </w:p>
        </w:tc>
        <w:tc>
          <w:tcPr>
            <w:tcW w:w="6660"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01.Содержание органов местного самоуправления;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02.Подготовка и проведение выборов;</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03.Осуществление первичного воинского учета на территориях, где отсутствуют военные комиссариаты;</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04.Защита населения и территории от чрезвычайных ситуаций и  обеспечение пожарной безопасности;</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05.Обеспечение выполнения расходов в области социальной политики;</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06.Реализация выполнения  других вопросов по национальной экономике;  </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07.Обеспечение выполнения других общегосударственных расходов и расходных обязательств;</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08.Развитие физической культуры и спорта в поселении и мероприятия в области молодежной политики и оздоровления детей.</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Цель подпрограммы муниципальной программы</w:t>
            </w:r>
          </w:p>
        </w:tc>
        <w:tc>
          <w:tcPr>
            <w:tcW w:w="6660" w:type="dxa"/>
          </w:tcPr>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1.Обеспечение долгосрочной сбалансированности и устойчивости бюджетной системы Мечётского сельского поселения, повышение качества управления муниципальными финансами поселения.</w:t>
            </w:r>
          </w:p>
          <w:p w:rsidR="002D24D1" w:rsidRPr="00304018" w:rsidRDefault="002D24D1" w:rsidP="002D24D1">
            <w:pPr>
              <w:spacing w:before="100" w:beforeAutospacing="1" w:after="100" w:afterAutospacing="1"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 Обеспечение условий для устойчивого исполнения расходных обязательств Мечётского сельского поселения и повышение качества управления муниципальными финансами.</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Задачи подпрограммы муниципальной программы</w:t>
            </w:r>
          </w:p>
        </w:tc>
        <w:tc>
          <w:tcPr>
            <w:tcW w:w="6660" w:type="dxa"/>
          </w:tcPr>
          <w:p w:rsidR="002D24D1" w:rsidRPr="00304018" w:rsidRDefault="002D24D1" w:rsidP="002D24D1">
            <w:pPr>
              <w:autoSpaceDE w:val="0"/>
              <w:autoSpaceDN w:val="0"/>
              <w:adjustRightInd w:val="0"/>
              <w:spacing w:after="0" w:line="240" w:lineRule="auto"/>
              <w:ind w:right="23"/>
              <w:jc w:val="both"/>
              <w:rPr>
                <w:rFonts w:ascii="Times New Roman" w:eastAsia="Calibri" w:hAnsi="Times New Roman" w:cs="Times New Roman"/>
                <w:sz w:val="20"/>
                <w:szCs w:val="20"/>
                <w:lang w:eastAsia="ru-RU"/>
              </w:rPr>
            </w:pPr>
            <w:r w:rsidRPr="00304018">
              <w:rPr>
                <w:rFonts w:ascii="Times New Roman" w:eastAsia="Calibri" w:hAnsi="Times New Roman" w:cs="Times New Roman"/>
                <w:sz w:val="20"/>
                <w:szCs w:val="20"/>
                <w:lang w:eastAsia="ru-RU"/>
              </w:rPr>
              <w:t>1) Создание условий для обеспечения  эффективного муниципального управления;</w:t>
            </w:r>
          </w:p>
          <w:p w:rsidR="002D24D1" w:rsidRPr="00304018" w:rsidRDefault="002D24D1" w:rsidP="002D24D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 Совершенствование муниципального внутреннего финансового контроля;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Развитие информационной системы управления муниципальными финансами;</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 Обеспечение деятельности органов местного самоуправления;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 Сбор и обработка информации для упорядочения муниципальных нормативно-правовых актов;</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 Осуществление контроля за исполнением нормативно-правовых актов;</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7) Пенсионное обеспечение муниципальных служащих;</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Основные целевые показатели и индикаторы подпрограммы муниципальной программы</w:t>
            </w:r>
          </w:p>
        </w:tc>
        <w:tc>
          <w:tcPr>
            <w:tcW w:w="6660"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Повышение эффективности управления муниципальными финансами Мечётского сельского поселения Бобровского муниципального района Воронежской области.</w:t>
            </w:r>
          </w:p>
        </w:tc>
      </w:tr>
      <w:tr w:rsidR="002D24D1" w:rsidRPr="00304018" w:rsidTr="002D24D1">
        <w:tc>
          <w:tcPr>
            <w:tcW w:w="2988" w:type="dxa"/>
          </w:tcPr>
          <w:p w:rsidR="002D24D1" w:rsidRPr="00304018" w:rsidRDefault="002D24D1" w:rsidP="00304018">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Сроки реализации</w:t>
            </w:r>
            <w:r w:rsidR="00304018">
              <w:rPr>
                <w:rFonts w:ascii="Times New Roman" w:eastAsia="Times New Roman" w:hAnsi="Times New Roman" w:cs="Times New Roman"/>
                <w:sz w:val="20"/>
                <w:szCs w:val="20"/>
                <w:lang w:eastAsia="ru-RU"/>
              </w:rPr>
              <w:t xml:space="preserve"> </w:t>
            </w:r>
            <w:r w:rsidRPr="00304018">
              <w:rPr>
                <w:rFonts w:ascii="Times New Roman" w:eastAsia="Times New Roman" w:hAnsi="Times New Roman" w:cs="Times New Roman"/>
                <w:sz w:val="20"/>
                <w:szCs w:val="20"/>
                <w:lang w:eastAsia="ru-RU"/>
              </w:rPr>
              <w:t>подпрограммы</w:t>
            </w:r>
            <w:r w:rsidR="00304018">
              <w:rPr>
                <w:rFonts w:ascii="Times New Roman" w:eastAsia="Times New Roman" w:hAnsi="Times New Roman" w:cs="Times New Roman"/>
                <w:sz w:val="20"/>
                <w:szCs w:val="20"/>
                <w:lang w:eastAsia="ru-RU"/>
              </w:rPr>
              <w:t xml:space="preserve"> </w:t>
            </w:r>
            <w:r w:rsidRPr="00304018">
              <w:rPr>
                <w:rFonts w:ascii="Times New Roman" w:eastAsia="Times New Roman" w:hAnsi="Times New Roman" w:cs="Times New Roman"/>
                <w:sz w:val="20"/>
                <w:szCs w:val="20"/>
                <w:lang w:eastAsia="ru-RU"/>
              </w:rPr>
              <w:t>муниципальной программы</w:t>
            </w:r>
          </w:p>
        </w:tc>
        <w:tc>
          <w:tcPr>
            <w:tcW w:w="6660"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2025 - 2027 годы</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Объемы и источники финансирования подпрограммы</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муниципальной программы</w:t>
            </w:r>
          </w:p>
        </w:tc>
        <w:tc>
          <w:tcPr>
            <w:tcW w:w="6660"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Источником финансирования являются средства бюджета Мечётского сельского поселения.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Объемы финансирования:</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2025 год- 4683,4 тыс. руб.;</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2026 год- 976,2 тыс. руб.;</w:t>
            </w:r>
          </w:p>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2027 год- 847,1 тыс. руб.</w:t>
            </w:r>
          </w:p>
        </w:tc>
      </w:tr>
      <w:tr w:rsidR="002D24D1" w:rsidRPr="00304018" w:rsidTr="002D24D1">
        <w:tc>
          <w:tcPr>
            <w:tcW w:w="2988" w:type="dxa"/>
          </w:tcPr>
          <w:p w:rsidR="002D24D1" w:rsidRPr="00304018" w:rsidRDefault="002D24D1" w:rsidP="002D24D1">
            <w:pPr>
              <w:spacing w:after="0" w:line="240" w:lineRule="auto"/>
              <w:jc w:val="both"/>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Ожидаемые непосредственные результаты реализации подпрограммы муниципальной </w:t>
            </w:r>
            <w:r w:rsidRPr="00304018">
              <w:rPr>
                <w:rFonts w:ascii="Times New Roman" w:eastAsia="Times New Roman" w:hAnsi="Times New Roman" w:cs="Times New Roman"/>
                <w:sz w:val="20"/>
                <w:szCs w:val="20"/>
                <w:lang w:eastAsia="ru-RU"/>
              </w:rPr>
              <w:lastRenderedPageBreak/>
              <w:t>программы</w:t>
            </w:r>
          </w:p>
        </w:tc>
        <w:tc>
          <w:tcPr>
            <w:tcW w:w="6660" w:type="dxa"/>
          </w:tcPr>
          <w:p w:rsidR="002D24D1" w:rsidRPr="00304018" w:rsidRDefault="002D24D1" w:rsidP="002D24D1">
            <w:pPr>
              <w:autoSpaceDE w:val="0"/>
              <w:autoSpaceDN w:val="0"/>
              <w:adjustRightInd w:val="0"/>
              <w:spacing w:after="0" w:line="240" w:lineRule="auto"/>
              <w:jc w:val="both"/>
              <w:rPr>
                <w:rFonts w:ascii="Times New Roman" w:eastAsia="Calibri" w:hAnsi="Times New Roman" w:cs="Times New Roman"/>
                <w:sz w:val="20"/>
                <w:szCs w:val="20"/>
                <w:lang w:eastAsia="ru-RU"/>
              </w:rPr>
            </w:pPr>
            <w:r w:rsidRPr="00304018">
              <w:rPr>
                <w:rFonts w:ascii="Times New Roman" w:eastAsia="Calibri" w:hAnsi="Times New Roman" w:cs="Times New Roman"/>
                <w:sz w:val="20"/>
                <w:szCs w:val="20"/>
                <w:lang w:eastAsia="ru-RU"/>
              </w:rPr>
              <w:lastRenderedPageBreak/>
              <w:t>Содействие повышению качества управления муниципальными финансами Мечётского сельского поселения Бобровского муниципального района Воронежской области.</w:t>
            </w:r>
          </w:p>
        </w:tc>
      </w:tr>
    </w:tbl>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spacing w:after="120" w:line="240" w:lineRule="auto"/>
        <w:ind w:left="283"/>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2D24D1" w:rsidRPr="002D24D1" w:rsidRDefault="002D24D1" w:rsidP="00B04B04">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ab/>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Мечётского сельского поселения.</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Задачами первостепенной важности на всех этапах бюджетных реформ являются соблюдение бюджетного законодательства, безусловное исполнение бюджетных обязательств и переориентация бюджетного процесса в Мечетском сельском поселении на решение проблем повышения эффективности функционирования государственного и муниципального секторов экономики. </w:t>
      </w:r>
    </w:p>
    <w:p w:rsidR="002D24D1" w:rsidRPr="002D24D1" w:rsidRDefault="002D24D1" w:rsidP="002D24D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Муниципальная подпрограмма «</w:t>
      </w:r>
      <w:r w:rsidRPr="002D24D1">
        <w:rPr>
          <w:rFonts w:ascii="Times New Roman" w:eastAsia="Times New Roman" w:hAnsi="Times New Roman" w:cs="Times New Roman"/>
          <w:bCs/>
          <w:sz w:val="24"/>
          <w:szCs w:val="24"/>
          <w:lang w:eastAsia="ru-RU"/>
        </w:rPr>
        <w:t>Управление муниципальными финансами сельского поселения</w:t>
      </w:r>
      <w:r w:rsidRPr="002D24D1">
        <w:rPr>
          <w:rFonts w:ascii="Times New Roman" w:eastAsia="Times New Roman" w:hAnsi="Times New Roman" w:cs="Times New Roman"/>
          <w:sz w:val="24"/>
          <w:szCs w:val="24"/>
          <w:lang w:eastAsia="ru-RU"/>
        </w:rPr>
        <w:t>» администрации Мечётского сельского поселения Бобровского муниципального района Воронежской области представляет собой программный документ, направленный на достижение целей и решение задач администрации Мечётского сельского поселения Бобровского муниципального района (далее – Администрация) по эффективному муниципальному управлению.</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 рамках реализации муниципальной подпрограммы планируется осуществление мероприятий, направленных на обеспечение комплексного социально-экономического развития Мечётского сельского поселения Бобровского муниципального района, исполнение полномочий Администрации по решению вопросов местного значения поселения; создание условий для оптимизации и повышения эффективности расходов бюджета Мечётского сельского поселения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Настоящая муниципальная подпрограмма направлена на повышение эффективности системы исполнительных органов муниципальной власти Мечётского сельского поселения Бобровского муниципального района Воронежской области и ее взаимодействия с социально-экономическими институтами в целях достижения качественного, эффективного муниципального управления.</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Вопрос повышения эффективности работы системы муниципальной власти носит комплексный характер и предусматривает в первую очередь смену административного подхода в муниципальном управлении на функциональный, при котором власть выступает в первую очередь как поставщик муниципальных услуг, эффективно взаимодействует с обществом и выполняет общественный запрос.</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Повышение качества работы администрации Мечётского сельского поселения Бобровского муниципального района, выраженное в первую очередь в эффективном оказании муниципальных услуг, не может быть достигнуто только путем модернизации существующих организационных процессов. Важнейшими элементами новой системы отношений власти и общества становятся взаимодействие и координация деятельности, информационная открытость и каналы прямой и обратной связи, наличие широкого сектора некоммерческих организаций, выполняющих функцию общественной оценки развития и эффективности муниципальных услуг. </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При сохранении существующих направлений общественного развития в сфере реализации муниципальной подпрограммы прогнозируется усиление следующих тенденций:</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а) рост активности общественных институтов;</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б) развитие информационных технологий при оказании муниципальных услуг;</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 запрос на эффективный общественный и экспертный анализ решений власти;</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г) внедрение объективных и прозрачных принципов кадровой политики в системе муниципальной гражданской службы;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д) установление порядка оплаты труда муниципальных гражданских служащих в зависимости от достижения показателей результативности профессиональной служебной деятельности. </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p>
    <w:p w:rsidR="002D24D1" w:rsidRPr="002D24D1" w:rsidRDefault="002D24D1" w:rsidP="002D24D1">
      <w:pPr>
        <w:spacing w:after="120" w:line="240" w:lineRule="auto"/>
        <w:jc w:val="center"/>
        <w:rPr>
          <w:rFonts w:ascii="Times New Roman" w:eastAsia="Times New Roman" w:hAnsi="Times New Roman" w:cs="Times New Roman"/>
          <w:b/>
          <w:bCs/>
          <w:sz w:val="24"/>
          <w:szCs w:val="24"/>
        </w:rPr>
      </w:pPr>
      <w:r w:rsidRPr="002D24D1">
        <w:rPr>
          <w:rFonts w:ascii="Times New Roman" w:eastAsia="Times New Roman" w:hAnsi="Times New Roman" w:cs="Times New Roman"/>
          <w:b/>
          <w:bCs/>
          <w:sz w:val="24"/>
          <w:szCs w:val="24"/>
        </w:rPr>
        <w:lastRenderedPageBreak/>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программы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Исполнительные органы Мечётского сельского поселения в соответствии с возложенными на них полномочиями:</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обеспечивают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Воронежской области, муниципальных правовых актов на территории Мечётского сельского поселения;</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В целях обеспечения деятельности Администрации необходимо системное материально-техническое и финансовое обеспечение.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p>
    <w:p w:rsidR="002D24D1" w:rsidRPr="002D24D1" w:rsidRDefault="002D24D1" w:rsidP="002D24D1">
      <w:pPr>
        <w:keepNext/>
        <w:spacing w:after="0" w:line="240" w:lineRule="auto"/>
        <w:jc w:val="center"/>
        <w:outlineLvl w:val="0"/>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Характеристика основных мероприятий подпрограммы</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Основные предполагаемые мероприятия по реализации муниципальной подпрограммы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Содержание органов местного самоуправления;</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Подготовка и проведение выборов;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Защита населения и территории от чрезвычайных ситуаций и  обеспечение пожарной безопасности;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Обеспечение выполнения расходов в области социальной политики;</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Реализация выполнения  других вопросов по национальной экономике;  </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Обеспечение выполнения других общегосударственных расходов и расходных обязательств;</w:t>
      </w:r>
    </w:p>
    <w:p w:rsidR="002D24D1" w:rsidRPr="002D24D1" w:rsidRDefault="002D24D1" w:rsidP="002D24D1">
      <w:pPr>
        <w:spacing w:after="0" w:line="240" w:lineRule="auto"/>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Развитие физической культуры и спорта в поселении и мероприятия в области молодежной политики и оздоровления детей.</w:t>
      </w:r>
    </w:p>
    <w:p w:rsidR="002D24D1" w:rsidRPr="002D24D1" w:rsidRDefault="002D24D1" w:rsidP="002D24D1">
      <w:pPr>
        <w:spacing w:after="0" w:line="240" w:lineRule="auto"/>
        <w:ind w:firstLine="720"/>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Настоящие программные мероприятия предусматривает реализацию всех вышеперечисленных направлений, исходя из реальных финансовых, организационных и правовых условий, сложившихся на муниципальном уровне.</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Реализация программных мероприятий по выплате пенсий за выслугу лет лицам, замещавшим должности муниципальной службы в органах местного самоуправления Бобровского муниципального</w:t>
      </w:r>
      <w:r w:rsidRPr="002D24D1">
        <w:rPr>
          <w:rFonts w:ascii="Times New Roman" w:eastAsia="Times New Roman" w:hAnsi="Times New Roman" w:cs="Times New Roman"/>
          <w:color w:val="FF0000"/>
          <w:sz w:val="24"/>
          <w:szCs w:val="24"/>
          <w:lang w:eastAsia="ru-RU"/>
        </w:rPr>
        <w:t xml:space="preserve"> </w:t>
      </w:r>
      <w:r w:rsidRPr="002D24D1">
        <w:rPr>
          <w:rFonts w:ascii="Times New Roman" w:eastAsia="Times New Roman" w:hAnsi="Times New Roman" w:cs="Times New Roman"/>
          <w:sz w:val="24"/>
          <w:szCs w:val="24"/>
          <w:lang w:eastAsia="ru-RU"/>
        </w:rPr>
        <w:t>района обусловлена необходимостью реализации федерального законодательства о муниципальной службе в части обеспечения гарантированной на законодательном уровне  компенсации лицам, замещавшим должности муниципальной службы в органах местного самоуправления Бобровского муниципального района,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Характеристика мер муниципального регулирования.</w:t>
      </w:r>
    </w:p>
    <w:p w:rsidR="002D24D1" w:rsidRPr="002D24D1" w:rsidRDefault="002D24D1" w:rsidP="002D24D1">
      <w:pPr>
        <w:shd w:val="clear" w:color="auto" w:fill="FFFFFF"/>
        <w:spacing w:after="0" w:line="240" w:lineRule="auto"/>
        <w:ind w:right="28" w:firstLine="708"/>
        <w:contextualSpacing/>
        <w:jc w:val="center"/>
        <w:rPr>
          <w:rFonts w:ascii="Times New Roman" w:eastAsia="Times New Roman" w:hAnsi="Times New Roman" w:cs="Times New Roman"/>
          <w:b/>
          <w:spacing w:val="-6"/>
          <w:sz w:val="24"/>
          <w:szCs w:val="24"/>
          <w:lang w:eastAsia="ru-RU"/>
        </w:rPr>
      </w:pPr>
    </w:p>
    <w:p w:rsidR="002D24D1" w:rsidRPr="002D24D1" w:rsidRDefault="002D24D1" w:rsidP="002D24D1">
      <w:pPr>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органов местного самоуправления Мечётского</w:t>
      </w:r>
      <w:r w:rsidRPr="002D24D1">
        <w:rPr>
          <w:rFonts w:ascii="Times New Roman" w:eastAsia="Times New Roman" w:hAnsi="Times New Roman" w:cs="Times New Roman"/>
          <w:spacing w:val="-1"/>
          <w:sz w:val="24"/>
          <w:szCs w:val="24"/>
          <w:lang w:eastAsia="ru-RU"/>
        </w:rPr>
        <w:t xml:space="preserve"> сельского поселения</w:t>
      </w:r>
      <w:r w:rsidRPr="002D24D1">
        <w:rPr>
          <w:rFonts w:ascii="Times New Roman" w:eastAsia="Times New Roman" w:hAnsi="Times New Roman" w:cs="Times New Roman"/>
          <w:sz w:val="24"/>
          <w:szCs w:val="24"/>
          <w:lang w:eastAsia="ru-RU"/>
        </w:rPr>
        <w:t>.</w:t>
      </w:r>
    </w:p>
    <w:p w:rsidR="002D24D1" w:rsidRPr="002D24D1" w:rsidRDefault="002D24D1" w:rsidP="002D24D1">
      <w:pPr>
        <w:spacing w:after="0" w:line="240" w:lineRule="auto"/>
        <w:ind w:firstLine="567"/>
        <w:jc w:val="both"/>
        <w:rPr>
          <w:rFonts w:ascii="Times New Roman" w:eastAsia="Calibri" w:hAnsi="Times New Roman" w:cs="Times New Roman"/>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b/>
          <w:sz w:val="24"/>
          <w:szCs w:val="24"/>
          <w:lang w:eastAsia="ru-RU"/>
        </w:rPr>
      </w:pPr>
      <w:r w:rsidRPr="002D24D1">
        <w:rPr>
          <w:rFonts w:ascii="Times New Roman" w:eastAsia="Times New Roman" w:hAnsi="Times New Roman" w:cs="Times New Roman"/>
          <w:b/>
          <w:sz w:val="24"/>
          <w:szCs w:val="24"/>
          <w:lang w:eastAsia="ru-RU"/>
        </w:rPr>
        <w:t>Участие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подпрограммы.</w:t>
      </w:r>
    </w:p>
    <w:p w:rsidR="002D24D1" w:rsidRPr="002D24D1" w:rsidRDefault="002D24D1" w:rsidP="002D24D1">
      <w:pPr>
        <w:spacing w:after="0" w:line="240" w:lineRule="auto"/>
        <w:ind w:firstLine="708"/>
        <w:jc w:val="both"/>
        <w:rPr>
          <w:rFonts w:ascii="Times New Roman" w:eastAsia="Times New Roman" w:hAnsi="Times New Roman" w:cs="Times New Roman"/>
          <w:b/>
          <w:sz w:val="24"/>
          <w:szCs w:val="24"/>
          <w:lang w:eastAsia="ru-RU"/>
        </w:rPr>
      </w:pP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lastRenderedPageBreak/>
        <w:t>При реализации мероприятий  подпрограммы могут быть привлечены средства</w:t>
      </w:r>
      <w:r w:rsidRPr="002D24D1">
        <w:rPr>
          <w:rFonts w:ascii="Times New Roman" w:eastAsia="Times New Roman" w:hAnsi="Times New Roman" w:cs="Times New Roman"/>
          <w:b/>
          <w:sz w:val="24"/>
          <w:szCs w:val="24"/>
          <w:lang w:eastAsia="ru-RU"/>
        </w:rPr>
        <w:t xml:space="preserve"> </w:t>
      </w:r>
      <w:r w:rsidRPr="002D24D1">
        <w:rPr>
          <w:rFonts w:ascii="Times New Roman" w:eastAsia="Times New Roman" w:hAnsi="Times New Roman" w:cs="Times New Roman"/>
          <w:sz w:val="24"/>
          <w:szCs w:val="24"/>
          <w:lang w:eastAsia="ru-RU"/>
        </w:rPr>
        <w:t>акционерных обществ с государственным участием, общественных, научных и иных организаций, а также государственных внебюджетных фондов и физических лиц.</w:t>
      </w:r>
    </w:p>
    <w:p w:rsidR="002D24D1" w:rsidRPr="002D24D1" w:rsidRDefault="002D24D1" w:rsidP="002D24D1">
      <w:pPr>
        <w:spacing w:after="0" w:line="240" w:lineRule="auto"/>
        <w:ind w:firstLine="708"/>
        <w:jc w:val="both"/>
        <w:rPr>
          <w:rFonts w:ascii="Times New Roman" w:eastAsia="Times New Roman" w:hAnsi="Times New Roman" w:cs="Times New Roman"/>
          <w:sz w:val="24"/>
          <w:szCs w:val="24"/>
          <w:lang w:eastAsia="ru-RU"/>
        </w:rPr>
      </w:pP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r w:rsidRPr="002D24D1">
        <w:rPr>
          <w:rFonts w:ascii="Times New Roman" w:eastAsia="SimSun" w:hAnsi="Times New Roman" w:cs="Times New Roman"/>
          <w:b/>
          <w:sz w:val="24"/>
          <w:szCs w:val="24"/>
          <w:lang w:eastAsia="zh-CN"/>
        </w:rPr>
        <w:t>Финансовое обеспечение реализации муниципальной подпрограммы.</w:t>
      </w:r>
    </w:p>
    <w:p w:rsidR="002D24D1" w:rsidRPr="002D24D1" w:rsidRDefault="002D24D1" w:rsidP="002D24D1">
      <w:pPr>
        <w:spacing w:after="0" w:line="240" w:lineRule="auto"/>
        <w:contextualSpacing/>
        <w:jc w:val="center"/>
        <w:rPr>
          <w:rFonts w:ascii="Times New Roman" w:eastAsia="SimSun" w:hAnsi="Times New Roman" w:cs="Times New Roman"/>
          <w:b/>
          <w:sz w:val="24"/>
          <w:szCs w:val="24"/>
          <w:lang w:eastAsia="zh-CN"/>
        </w:rPr>
      </w:pPr>
    </w:p>
    <w:p w:rsidR="002D24D1" w:rsidRPr="002D24D1" w:rsidRDefault="002D24D1" w:rsidP="002D24D1">
      <w:pPr>
        <w:spacing w:after="0" w:line="240" w:lineRule="auto"/>
        <w:ind w:firstLine="709"/>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Объем прогнозируемых затрат на реализацию подпрограммы 2025 год- 4683,4 тыс. руб.</w:t>
      </w:r>
    </w:p>
    <w:p w:rsidR="002D24D1" w:rsidRPr="002D24D1" w:rsidRDefault="002D24D1" w:rsidP="002D24D1">
      <w:pPr>
        <w:shd w:val="clear" w:color="auto" w:fill="FFFFFF"/>
        <w:tabs>
          <w:tab w:val="left" w:pos="7181"/>
        </w:tabs>
        <w:spacing w:after="0" w:line="240" w:lineRule="auto"/>
        <w:ind w:right="10" w:firstLine="567"/>
        <w:jc w:val="center"/>
        <w:rPr>
          <w:rFonts w:ascii="Times New Roman" w:eastAsia="Times New Roman" w:hAnsi="Times New Roman" w:cs="Times New Roman"/>
          <w:b/>
          <w:sz w:val="24"/>
          <w:szCs w:val="24"/>
          <w:lang w:eastAsia="ru-RU"/>
        </w:rPr>
      </w:pPr>
    </w:p>
    <w:p w:rsidR="002D24D1" w:rsidRPr="002D24D1" w:rsidRDefault="002D24D1" w:rsidP="002D24D1">
      <w:pPr>
        <w:shd w:val="clear" w:color="auto" w:fill="FFFFFF"/>
        <w:tabs>
          <w:tab w:val="left" w:pos="7181"/>
        </w:tabs>
        <w:spacing w:after="0" w:line="240" w:lineRule="auto"/>
        <w:ind w:right="10" w:firstLine="567"/>
        <w:jc w:val="center"/>
        <w:rPr>
          <w:rFonts w:ascii="Times New Roman" w:eastAsia="Times New Roman" w:hAnsi="Times New Roman" w:cs="Times New Roman"/>
          <w:sz w:val="24"/>
          <w:szCs w:val="24"/>
          <w:lang w:eastAsia="ru-RU"/>
        </w:rPr>
      </w:pPr>
      <w:r w:rsidRPr="002D24D1">
        <w:rPr>
          <w:rFonts w:ascii="Times New Roman" w:eastAsia="Times New Roman" w:hAnsi="Times New Roman" w:cs="Times New Roman"/>
          <w:b/>
          <w:sz w:val="24"/>
          <w:szCs w:val="24"/>
          <w:lang w:eastAsia="ru-RU"/>
        </w:rPr>
        <w:t>Анализ рисков реализации муниципальной программы,</w:t>
      </w:r>
      <w:r w:rsidRPr="002D24D1">
        <w:rPr>
          <w:rFonts w:ascii="Times New Roman" w:eastAsia="Times New Roman" w:hAnsi="Times New Roman" w:cs="Times New Roman"/>
          <w:b/>
          <w:sz w:val="24"/>
          <w:szCs w:val="24"/>
          <w:lang w:eastAsia="ru-RU"/>
        </w:rPr>
        <w:br/>
        <w:t>описание мер по управлению рисками</w:t>
      </w:r>
    </w:p>
    <w:p w:rsidR="002D24D1" w:rsidRPr="002D24D1" w:rsidRDefault="002D24D1" w:rsidP="002D24D1">
      <w:pPr>
        <w:spacing w:after="0" w:line="240" w:lineRule="auto"/>
        <w:ind w:firstLine="540"/>
        <w:jc w:val="both"/>
        <w:rPr>
          <w:rFonts w:ascii="Times New Roman" w:eastAsia="Times New Roman" w:hAnsi="Times New Roman" w:cs="Times New Roman"/>
          <w:sz w:val="24"/>
          <w:szCs w:val="24"/>
          <w:lang w:eastAsia="ru-RU"/>
        </w:rPr>
      </w:pPr>
      <w:r w:rsidRPr="002D24D1">
        <w:rPr>
          <w:rFonts w:ascii="Times New Roman" w:eastAsia="Calibri" w:hAnsi="Times New Roman" w:cs="Times New Roman"/>
          <w:sz w:val="24"/>
          <w:szCs w:val="24"/>
          <w:lang w:eastAsia="ru-RU"/>
        </w:rPr>
        <w:t xml:space="preserve">На результат реализации </w:t>
      </w:r>
      <w:r w:rsidRPr="002D24D1">
        <w:rPr>
          <w:rFonts w:ascii="Times New Roman" w:eastAsia="Times New Roman" w:hAnsi="Times New Roman" w:cs="Times New Roman"/>
          <w:sz w:val="24"/>
          <w:szCs w:val="24"/>
          <w:lang w:eastAsia="ru-RU"/>
        </w:rPr>
        <w:t>подпр</w:t>
      </w:r>
      <w:r w:rsidRPr="002D24D1">
        <w:rPr>
          <w:rFonts w:ascii="Times New Roman" w:eastAsia="Calibri" w:hAnsi="Times New Roman" w:cs="Times New Roman"/>
          <w:sz w:val="24"/>
          <w:szCs w:val="24"/>
          <w:lang w:eastAsia="ru-RU"/>
        </w:rPr>
        <w:t>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2D24D1" w:rsidRPr="002D24D1" w:rsidRDefault="002D24D1" w:rsidP="002D24D1">
      <w:pPr>
        <w:shd w:val="clear" w:color="auto" w:fill="FFFFFF"/>
        <w:spacing w:after="0" w:line="240" w:lineRule="auto"/>
        <w:ind w:firstLine="567"/>
        <w:contextualSpacing/>
        <w:jc w:val="both"/>
        <w:rPr>
          <w:rFonts w:ascii="Times New Roman" w:eastAsia="SimSun" w:hAnsi="Times New Roman" w:cs="Times New Roman"/>
          <w:sz w:val="24"/>
          <w:szCs w:val="24"/>
          <w:lang w:eastAsia="zh-CN"/>
        </w:rPr>
      </w:pPr>
      <w:r w:rsidRPr="002D24D1">
        <w:rPr>
          <w:rFonts w:ascii="Times New Roman" w:eastAsia="SimSun" w:hAnsi="Times New Roman" w:cs="Times New Roman"/>
          <w:sz w:val="24"/>
          <w:szCs w:val="24"/>
          <w:lang w:eastAsia="zh-CN"/>
        </w:rPr>
        <w:t xml:space="preserve">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 а также органов местного самоуправления </w:t>
      </w:r>
      <w:r w:rsidRPr="002D24D1">
        <w:rPr>
          <w:rFonts w:ascii="Times New Roman" w:eastAsia="SimSun" w:hAnsi="Times New Roman" w:cs="Times New Roman"/>
          <w:spacing w:val="-1"/>
          <w:sz w:val="24"/>
          <w:szCs w:val="24"/>
          <w:lang w:eastAsia="zh-CN"/>
        </w:rPr>
        <w:t>поселения</w:t>
      </w:r>
      <w:r w:rsidRPr="002D24D1">
        <w:rPr>
          <w:rFonts w:ascii="Times New Roman" w:eastAsia="SimSun" w:hAnsi="Times New Roman" w:cs="Times New Roman"/>
          <w:sz w:val="24"/>
          <w:szCs w:val="24"/>
          <w:lang w:eastAsia="zh-CN"/>
        </w:rPr>
        <w:t>.</w:t>
      </w:r>
    </w:p>
    <w:p w:rsidR="002D24D1" w:rsidRPr="002D24D1" w:rsidRDefault="002D24D1" w:rsidP="002D24D1">
      <w:pPr>
        <w:shd w:val="clear" w:color="auto" w:fill="FFFFFF"/>
        <w:spacing w:before="278" w:after="0" w:line="240" w:lineRule="auto"/>
        <w:ind w:firstLine="567"/>
        <w:jc w:val="center"/>
        <w:rPr>
          <w:rFonts w:ascii="Times New Roman" w:eastAsia="Times New Roman" w:hAnsi="Times New Roman" w:cs="Times New Roman"/>
          <w:b/>
          <w:bCs/>
          <w:sz w:val="24"/>
          <w:szCs w:val="24"/>
          <w:lang w:eastAsia="ru-RU"/>
        </w:rPr>
      </w:pPr>
      <w:r w:rsidRPr="002D24D1">
        <w:rPr>
          <w:rFonts w:ascii="Times New Roman" w:eastAsia="Times New Roman" w:hAnsi="Times New Roman" w:cs="Times New Roman"/>
          <w:b/>
          <w:bCs/>
          <w:sz w:val="24"/>
          <w:szCs w:val="24"/>
          <w:lang w:eastAsia="ru-RU"/>
        </w:rPr>
        <w:t>Оценка эффективности реализации подпрограммы.</w:t>
      </w:r>
    </w:p>
    <w:p w:rsidR="002D24D1" w:rsidRPr="002D24D1" w:rsidRDefault="002D24D1" w:rsidP="002D24D1">
      <w:pPr>
        <w:shd w:val="clear" w:color="auto" w:fill="FFFFFF"/>
        <w:tabs>
          <w:tab w:val="left" w:pos="1795"/>
          <w:tab w:val="left" w:pos="3696"/>
          <w:tab w:val="left" w:pos="5189"/>
          <w:tab w:val="left" w:pos="7286"/>
          <w:tab w:val="left" w:pos="8770"/>
        </w:tabs>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pacing w:val="-1"/>
          <w:sz w:val="24"/>
          <w:szCs w:val="24"/>
          <w:lang w:eastAsia="ru-RU"/>
        </w:rPr>
        <w:t xml:space="preserve">Оценка </w:t>
      </w:r>
      <w:r w:rsidRPr="002D24D1">
        <w:rPr>
          <w:rFonts w:ascii="Times New Roman" w:eastAsia="Times New Roman" w:hAnsi="Times New Roman" w:cs="Times New Roman"/>
          <w:spacing w:val="-2"/>
          <w:sz w:val="24"/>
          <w:szCs w:val="24"/>
          <w:lang w:eastAsia="ru-RU"/>
        </w:rPr>
        <w:t xml:space="preserve">эффективности реализации </w:t>
      </w:r>
      <w:r w:rsidRPr="002D24D1">
        <w:rPr>
          <w:rFonts w:ascii="Times New Roman" w:eastAsia="Times New Roman" w:hAnsi="Times New Roman" w:cs="Times New Roman"/>
          <w:sz w:val="24"/>
          <w:szCs w:val="24"/>
          <w:lang w:eastAsia="ru-RU"/>
        </w:rPr>
        <w:t>под</w:t>
      </w:r>
      <w:r w:rsidRPr="002D24D1">
        <w:rPr>
          <w:rFonts w:ascii="Times New Roman" w:eastAsia="Times New Roman" w:hAnsi="Times New Roman" w:cs="Times New Roman"/>
          <w:spacing w:val="-2"/>
          <w:sz w:val="24"/>
          <w:szCs w:val="24"/>
          <w:lang w:eastAsia="ru-RU"/>
        </w:rPr>
        <w:t xml:space="preserve">программы будет </w:t>
      </w:r>
      <w:r w:rsidRPr="002D24D1">
        <w:rPr>
          <w:rFonts w:ascii="Times New Roman" w:eastAsia="Times New Roman" w:hAnsi="Times New Roman" w:cs="Times New Roman"/>
          <w:sz w:val="24"/>
          <w:szCs w:val="24"/>
          <w:lang w:eastAsia="ru-RU"/>
        </w:rPr>
        <w:t>осуществляться путем ежегодного сопоставления:</w:t>
      </w:r>
    </w:p>
    <w:p w:rsidR="002D24D1" w:rsidRPr="002D24D1" w:rsidRDefault="002D24D1" w:rsidP="002D24D1">
      <w:pPr>
        <w:widowControl w:val="0"/>
        <w:numPr>
          <w:ilvl w:val="0"/>
          <w:numId w:val="47"/>
        </w:numPr>
        <w:shd w:val="clear" w:color="auto" w:fill="FFFFFF"/>
        <w:tabs>
          <w:tab w:val="left" w:pos="1190"/>
        </w:tabs>
        <w:autoSpaceDE w:val="0"/>
        <w:autoSpaceDN w:val="0"/>
        <w:adjustRightInd w:val="0"/>
        <w:spacing w:after="0" w:line="240" w:lineRule="auto"/>
        <w:ind w:right="5"/>
        <w:jc w:val="both"/>
        <w:rPr>
          <w:rFonts w:ascii="Times New Roman" w:eastAsia="Times New Roman" w:hAnsi="Times New Roman" w:cs="Times New Roman"/>
          <w:spacing w:val="-1"/>
          <w:sz w:val="24"/>
          <w:szCs w:val="24"/>
          <w:lang w:eastAsia="ru-RU"/>
        </w:rPr>
      </w:pPr>
      <w:r w:rsidRPr="002D24D1">
        <w:rPr>
          <w:rFonts w:ascii="Times New Roman" w:eastAsia="Times New Roman" w:hAnsi="Times New Roman" w:cs="Times New Roman"/>
          <w:sz w:val="24"/>
          <w:szCs w:val="24"/>
          <w:lang w:eastAsia="ru-RU"/>
        </w:rPr>
        <w:t>фактических (в сопоставимых условиях) и планируемых значений целевых индикаторов подпрограммы (целевой параметр – 100%);</w:t>
      </w:r>
    </w:p>
    <w:p w:rsidR="002D24D1" w:rsidRPr="002D24D1" w:rsidRDefault="002D24D1" w:rsidP="002D24D1">
      <w:pPr>
        <w:widowControl w:val="0"/>
        <w:numPr>
          <w:ilvl w:val="0"/>
          <w:numId w:val="47"/>
        </w:numPr>
        <w:shd w:val="clear" w:color="auto" w:fill="FFFFFF"/>
        <w:tabs>
          <w:tab w:val="left" w:pos="1190"/>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2D24D1">
        <w:rPr>
          <w:rFonts w:ascii="Times New Roman" w:eastAsia="Times New Roman" w:hAnsi="Times New Roman" w:cs="Times New Roman"/>
          <w:sz w:val="24"/>
          <w:szCs w:val="24"/>
          <w:lang w:eastAsia="ru-RU"/>
        </w:rPr>
        <w:t xml:space="preserve">фактических (в сопоставимых условиях) и планируемых объемов расходов бюджета </w:t>
      </w:r>
      <w:r w:rsidRPr="002D24D1">
        <w:rPr>
          <w:rFonts w:ascii="Times New Roman" w:eastAsia="Times New Roman" w:hAnsi="Times New Roman" w:cs="Times New Roman"/>
          <w:spacing w:val="-1"/>
          <w:sz w:val="24"/>
          <w:szCs w:val="24"/>
          <w:lang w:eastAsia="ru-RU"/>
        </w:rPr>
        <w:t>поселения</w:t>
      </w:r>
      <w:r w:rsidRPr="002D24D1">
        <w:rPr>
          <w:rFonts w:ascii="Times New Roman" w:eastAsia="Times New Roman" w:hAnsi="Times New Roman" w:cs="Times New Roman"/>
          <w:sz w:val="24"/>
          <w:szCs w:val="24"/>
          <w:lang w:eastAsia="ru-RU"/>
        </w:rPr>
        <w:t xml:space="preserve"> на реализацию подпрограммы и ее основных мероприятий (целевой параметр менее 100%);</w:t>
      </w:r>
    </w:p>
    <w:p w:rsidR="002D24D1" w:rsidRPr="002D24D1" w:rsidRDefault="002D24D1" w:rsidP="002D24D1">
      <w:pPr>
        <w:widowControl w:val="0"/>
        <w:numPr>
          <w:ilvl w:val="0"/>
          <w:numId w:val="47"/>
        </w:numPr>
        <w:shd w:val="clear" w:color="auto" w:fill="FFFFFF"/>
        <w:tabs>
          <w:tab w:val="left" w:pos="119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числа выполненных и планируемых мероприятий, предусмотренных планом реализации подпрограммы (целевой параметр – 100%).</w:t>
      </w:r>
    </w:p>
    <w:p w:rsidR="002D24D1" w:rsidRPr="002D24D1" w:rsidRDefault="002D24D1" w:rsidP="002D24D1">
      <w:pPr>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Мероприятия, связанные с материально-техническим и финансовым обеспечением деятельности главы поселения,  администрации Мечётского сельского поселения; материально-техническое и финансовое обеспечение деятельности подведомственных учреждений направлены на создание условий для повышения эффективности деятельности органа местного самоуправления поселения,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
    <w:p w:rsidR="002D24D1" w:rsidRPr="002D24D1" w:rsidRDefault="002D24D1" w:rsidP="002D24D1">
      <w:pPr>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Мероприятия, по финансовому обеспечению выполнения других обязательств государства, выполнение других функций органов местного самоуправления направлены на  создание оптимальных условий для повышения эффективности реализации полномочий администрации поселения.</w:t>
      </w:r>
    </w:p>
    <w:p w:rsidR="002D24D1" w:rsidRPr="002D24D1" w:rsidRDefault="002D24D1" w:rsidP="002D24D1">
      <w:pPr>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Мероприятия по выплате пенсий за выслугу лет лицам, замещавшим должности муниципальной службы в органах местного самоуправления поселения обеспечат гарантированную на законодательном уровне  компенсацию лицам, замещавшим должности муниципальной службы в органах местного самоуправления поселения, заработка (дохода), утраченного в связи с прекращением муниципальной службы,  при достижении установленной законом выслуги при выходе на трудовую пенсию по старости (инвалидности)</w:t>
      </w:r>
    </w:p>
    <w:p w:rsidR="002D24D1" w:rsidRPr="002D24D1" w:rsidRDefault="002D24D1" w:rsidP="002D24D1">
      <w:pPr>
        <w:spacing w:after="0" w:line="240" w:lineRule="auto"/>
        <w:ind w:firstLine="567"/>
        <w:jc w:val="both"/>
        <w:rPr>
          <w:rFonts w:ascii="Times New Roman" w:eastAsia="Times New Roman" w:hAnsi="Times New Roman" w:cs="Times New Roman"/>
          <w:sz w:val="24"/>
          <w:szCs w:val="24"/>
          <w:lang w:eastAsia="ru-RU"/>
        </w:rPr>
      </w:pPr>
      <w:r w:rsidRPr="002D24D1">
        <w:rPr>
          <w:rFonts w:ascii="Times New Roman" w:eastAsia="Times New Roman" w:hAnsi="Times New Roman" w:cs="Times New Roman"/>
          <w:sz w:val="24"/>
          <w:szCs w:val="24"/>
          <w:lang w:eastAsia="ru-RU"/>
        </w:rPr>
        <w:t xml:space="preserve">Оценка эффективности реализации подпрограммы будет осуществляться в соответствии с Порядком проведения оценки эффективности муниципальных программ Мечётского сельского поселения </w:t>
      </w:r>
      <w:r w:rsidRPr="002D24D1">
        <w:rPr>
          <w:rFonts w:ascii="Times New Roman" w:eastAsia="Times New Roman" w:hAnsi="Times New Roman" w:cs="Times New Roman"/>
          <w:spacing w:val="-1"/>
          <w:sz w:val="24"/>
          <w:szCs w:val="24"/>
          <w:lang w:eastAsia="ru-RU"/>
        </w:rPr>
        <w:t>Бобровского</w:t>
      </w:r>
      <w:r w:rsidRPr="002D24D1">
        <w:rPr>
          <w:rFonts w:ascii="Times New Roman" w:eastAsia="Times New Roman" w:hAnsi="Times New Roman" w:cs="Times New Roman"/>
          <w:sz w:val="24"/>
          <w:szCs w:val="24"/>
          <w:lang w:eastAsia="ru-RU"/>
        </w:rPr>
        <w:t xml:space="preserve"> муниципального района, утвержденной постановлением администрации Мечётского сельского поселения </w:t>
      </w:r>
      <w:r w:rsidRPr="002D24D1">
        <w:rPr>
          <w:rFonts w:ascii="Times New Roman" w:eastAsia="Times New Roman" w:hAnsi="Times New Roman" w:cs="Times New Roman"/>
          <w:spacing w:val="-1"/>
          <w:sz w:val="24"/>
          <w:szCs w:val="24"/>
          <w:lang w:eastAsia="ru-RU"/>
        </w:rPr>
        <w:t xml:space="preserve">Бобровского </w:t>
      </w:r>
      <w:r w:rsidRPr="002D24D1">
        <w:rPr>
          <w:rFonts w:ascii="Times New Roman" w:eastAsia="Times New Roman" w:hAnsi="Times New Roman" w:cs="Times New Roman"/>
          <w:sz w:val="24"/>
          <w:szCs w:val="24"/>
          <w:lang w:eastAsia="ru-RU"/>
        </w:rPr>
        <w:t>муниципального района от 14.11.2013 г. № 54.</w:t>
      </w:r>
    </w:p>
    <w:p w:rsidR="00592148" w:rsidRPr="00BA5123" w:rsidRDefault="00592148" w:rsidP="00592148">
      <w:pPr>
        <w:spacing w:after="0" w:line="240" w:lineRule="auto"/>
        <w:ind w:left="567" w:hanging="567"/>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w:t>
      </w:r>
    </w:p>
    <w:p w:rsidR="00592148" w:rsidRDefault="00592148" w:rsidP="00592148">
      <w:pPr>
        <w:pStyle w:val="4"/>
        <w:rPr>
          <w:color w:val="365F91"/>
        </w:rPr>
      </w:pPr>
      <w:r>
        <w:rPr>
          <w:color w:val="365F91"/>
        </w:rPr>
        <w:t xml:space="preserve">Решения Совета народных депутатов Мечётского сельского поселения </w:t>
      </w:r>
    </w:p>
    <w:p w:rsidR="00592148" w:rsidRDefault="00592148" w:rsidP="00592148">
      <w:pPr>
        <w:pStyle w:val="4"/>
        <w:rPr>
          <w:color w:val="365F91"/>
          <w:sz w:val="18"/>
          <w:szCs w:val="18"/>
        </w:rPr>
      </w:pPr>
      <w:r>
        <w:rPr>
          <w:color w:val="365F91"/>
        </w:rPr>
        <w:t>Бобровского муниципального района Воронежской области</w:t>
      </w:r>
    </w:p>
    <w:p w:rsidR="00592148" w:rsidRPr="00592148" w:rsidRDefault="00592148" w:rsidP="00592148">
      <w:pPr>
        <w:pStyle w:val="4"/>
        <w:rPr>
          <w:color w:val="000000" w:themeColor="text1"/>
          <w:sz w:val="18"/>
          <w:szCs w:val="18"/>
        </w:rPr>
      </w:pPr>
      <w:r>
        <w:rPr>
          <w:color w:val="000000" w:themeColor="text1"/>
          <w:sz w:val="18"/>
          <w:szCs w:val="18"/>
        </w:rPr>
        <w:t>_____________________________</w:t>
      </w:r>
      <w:r w:rsidRPr="00592148">
        <w:rPr>
          <w:color w:val="000000" w:themeColor="text1"/>
          <w:sz w:val="18"/>
          <w:szCs w:val="18"/>
        </w:rPr>
        <w:t>__________________________________________________________________________________</w:t>
      </w:r>
    </w:p>
    <w:p w:rsidR="00592148" w:rsidRPr="00592148" w:rsidRDefault="00592148" w:rsidP="00592148">
      <w:pPr>
        <w:pStyle w:val="a8"/>
        <w:jc w:val="center"/>
        <w:rPr>
          <w:rFonts w:ascii="Times New Roman" w:hAnsi="Times New Roman"/>
          <w:b/>
          <w:sz w:val="24"/>
        </w:rPr>
      </w:pPr>
      <w:r w:rsidRPr="00592148">
        <w:rPr>
          <w:rFonts w:ascii="Times New Roman" w:hAnsi="Times New Roman"/>
          <w:b/>
          <w:sz w:val="24"/>
        </w:rPr>
        <w:lastRenderedPageBreak/>
        <w:t>СОВЕТ НАРОДНЫХ ДЕПУТАТОВ МЕЧЁТСКОГО СЕЛЬСКОГО ПОСЕЛЕНИЯ БОБРОВСКОГО МУНИЦИПАЛЬНОГО РАЙОНА ВОРОНЕЖСКОЙ ОБЛАСТИ</w:t>
      </w:r>
    </w:p>
    <w:p w:rsidR="00592148" w:rsidRPr="00592148" w:rsidRDefault="00592148" w:rsidP="00592148">
      <w:pPr>
        <w:pStyle w:val="a8"/>
        <w:jc w:val="center"/>
        <w:rPr>
          <w:rFonts w:ascii="Times New Roman" w:hAnsi="Times New Roman"/>
          <w:b/>
          <w:sz w:val="24"/>
        </w:rPr>
      </w:pPr>
      <w:r w:rsidRPr="00592148">
        <w:rPr>
          <w:rFonts w:ascii="Times New Roman" w:hAnsi="Times New Roman"/>
          <w:b/>
          <w:sz w:val="24"/>
        </w:rPr>
        <w:t>Р Е Ш Е Н И Е</w:t>
      </w:r>
    </w:p>
    <w:p w:rsidR="00592148" w:rsidRPr="00592148" w:rsidRDefault="00592148" w:rsidP="00592148">
      <w:pPr>
        <w:spacing w:after="0" w:line="240" w:lineRule="auto"/>
        <w:rPr>
          <w:rFonts w:ascii="Times New Roman" w:eastAsia="Times New Roman" w:hAnsi="Times New Roman" w:cs="Times New Roman"/>
          <w:sz w:val="24"/>
          <w:szCs w:val="24"/>
          <w:u w:val="single"/>
          <w:lang w:eastAsia="ru-RU"/>
        </w:rPr>
      </w:pPr>
      <w:r w:rsidRPr="00592148">
        <w:rPr>
          <w:rFonts w:ascii="Times New Roman" w:eastAsia="Times New Roman" w:hAnsi="Times New Roman" w:cs="Times New Roman"/>
          <w:sz w:val="24"/>
          <w:szCs w:val="24"/>
          <w:u w:val="single"/>
          <w:lang w:eastAsia="ru-RU"/>
        </w:rPr>
        <w:t>от  23.12.2024 г. № 44</w:t>
      </w:r>
    </w:p>
    <w:p w:rsidR="00592148" w:rsidRPr="00592148" w:rsidRDefault="00592148" w:rsidP="00592148">
      <w:pPr>
        <w:spacing w:after="0" w:line="240" w:lineRule="auto"/>
        <w:rPr>
          <w:rFonts w:ascii="Times New Roman" w:eastAsia="Times New Roman" w:hAnsi="Times New Roman" w:cs="Times New Roman"/>
          <w:sz w:val="20"/>
          <w:szCs w:val="20"/>
          <w:lang w:eastAsia="ru-RU"/>
        </w:rPr>
      </w:pPr>
      <w:r w:rsidRPr="00592148">
        <w:rPr>
          <w:rFonts w:ascii="Times New Roman" w:eastAsia="Times New Roman" w:hAnsi="Times New Roman" w:cs="Times New Roman"/>
          <w:sz w:val="20"/>
          <w:szCs w:val="20"/>
          <w:lang w:eastAsia="ru-RU"/>
        </w:rPr>
        <w:t xml:space="preserve">         с. Мечётка</w:t>
      </w:r>
    </w:p>
    <w:p w:rsidR="00592148" w:rsidRPr="00592148" w:rsidRDefault="00592148" w:rsidP="00592148">
      <w:pPr>
        <w:spacing w:after="0" w:line="240" w:lineRule="auto"/>
        <w:jc w:val="both"/>
        <w:rPr>
          <w:rFonts w:ascii="Times New Roman" w:eastAsia="Times New Roman" w:hAnsi="Times New Roman" w:cs="Times New Roman"/>
          <w:sz w:val="24"/>
          <w:szCs w:val="24"/>
          <w:lang w:eastAsia="ru-RU"/>
        </w:rPr>
      </w:pPr>
    </w:p>
    <w:p w:rsidR="00592148" w:rsidRPr="00592148" w:rsidRDefault="00592148" w:rsidP="009570BB">
      <w:pPr>
        <w:spacing w:after="0" w:line="240" w:lineRule="auto"/>
        <w:jc w:val="center"/>
        <w:rPr>
          <w:rFonts w:ascii="Times New Roman" w:eastAsia="Times New Roman" w:hAnsi="Times New Roman" w:cs="Times New Roman"/>
          <w:b/>
          <w:sz w:val="24"/>
          <w:szCs w:val="24"/>
          <w:lang w:eastAsia="ru-RU"/>
        </w:rPr>
      </w:pPr>
      <w:r w:rsidRPr="00592148">
        <w:rPr>
          <w:rFonts w:ascii="Times New Roman" w:eastAsia="Times New Roman" w:hAnsi="Times New Roman" w:cs="Times New Roman"/>
          <w:b/>
          <w:sz w:val="24"/>
          <w:szCs w:val="24"/>
          <w:lang w:eastAsia="ru-RU"/>
        </w:rPr>
        <w:t>О передаче полномочий Бобровскому</w:t>
      </w:r>
      <w:r w:rsidR="009570BB">
        <w:rPr>
          <w:rFonts w:ascii="Times New Roman" w:eastAsia="Times New Roman" w:hAnsi="Times New Roman" w:cs="Times New Roman"/>
          <w:b/>
          <w:sz w:val="24"/>
          <w:szCs w:val="24"/>
          <w:lang w:eastAsia="ru-RU"/>
        </w:rPr>
        <w:t xml:space="preserve"> </w:t>
      </w:r>
      <w:r w:rsidRPr="00592148">
        <w:rPr>
          <w:rFonts w:ascii="Times New Roman" w:eastAsia="Times New Roman" w:hAnsi="Times New Roman" w:cs="Times New Roman"/>
          <w:b/>
          <w:sz w:val="24"/>
          <w:szCs w:val="24"/>
          <w:lang w:eastAsia="ru-RU"/>
        </w:rPr>
        <w:t>муниципальному району</w:t>
      </w:r>
      <w:r w:rsidR="009570BB">
        <w:rPr>
          <w:rFonts w:ascii="Times New Roman" w:eastAsia="Times New Roman" w:hAnsi="Times New Roman" w:cs="Times New Roman"/>
          <w:b/>
          <w:sz w:val="24"/>
          <w:szCs w:val="24"/>
          <w:lang w:eastAsia="ru-RU"/>
        </w:rPr>
        <w:t xml:space="preserve"> </w:t>
      </w:r>
      <w:r w:rsidRPr="00592148">
        <w:rPr>
          <w:rFonts w:ascii="Times New Roman" w:eastAsia="Times New Roman" w:hAnsi="Times New Roman" w:cs="Times New Roman"/>
          <w:b/>
          <w:sz w:val="24"/>
          <w:szCs w:val="24"/>
          <w:lang w:eastAsia="ru-RU"/>
        </w:rPr>
        <w:t>Воронежской области</w:t>
      </w:r>
    </w:p>
    <w:p w:rsidR="00592148" w:rsidRPr="00592148" w:rsidRDefault="00592148" w:rsidP="00592148">
      <w:pPr>
        <w:shd w:val="clear" w:color="auto" w:fill="FFFFFF"/>
        <w:spacing w:after="0" w:line="240" w:lineRule="auto"/>
        <w:jc w:val="both"/>
        <w:rPr>
          <w:rFonts w:ascii="Times New Roman" w:eastAsia="Times New Roman" w:hAnsi="Times New Roman" w:cs="Times New Roman"/>
          <w:sz w:val="24"/>
          <w:szCs w:val="24"/>
          <w:lang w:eastAsia="ru-RU"/>
        </w:rPr>
      </w:pPr>
    </w:p>
    <w:p w:rsidR="00592148" w:rsidRPr="00592148" w:rsidRDefault="00592148" w:rsidP="00592148">
      <w:pPr>
        <w:widowControl w:val="0"/>
        <w:spacing w:after="0" w:line="240" w:lineRule="auto"/>
        <w:ind w:firstLine="400"/>
        <w:jc w:val="both"/>
        <w:rPr>
          <w:rFonts w:ascii="Times New Roman" w:eastAsia="Times New Roman" w:hAnsi="Times New Roman" w:cs="Times New Roman"/>
          <w:sz w:val="24"/>
          <w:szCs w:val="24"/>
        </w:rPr>
      </w:pPr>
      <w:r w:rsidRPr="00592148">
        <w:rPr>
          <w:rFonts w:ascii="Times New Roman" w:eastAsia="Times New Roman" w:hAnsi="Times New Roman" w:cs="Times New Roman"/>
          <w:color w:val="000000"/>
          <w:sz w:val="24"/>
          <w:szCs w:val="24"/>
          <w:lang w:eastAsia="ru-RU" w:bidi="ru-RU"/>
        </w:rPr>
        <w:t xml:space="preserve">Заслушав и обсудив сообщение главы Мечётского сельского поселения Бобровского муниципального района Воронежской области по вопросу передачи осуществления полномочий в области градостроительной деятельности администрации Бобровского муниципального района Воронежской области, руководствуясь п.4 ст.15 Федерального Закона от 06.10.2003 №131-Ф3 «Об общих принципах организации местного самоуправления в Российской Федерации», Бюджетным кодексом Российской Федерации, Уставом Мечётского сельского поселения Бобровского муниципального района Воронежской области, Совет народных депутатов Мечётского сельского поселения Бобровского муниципального района Воронежской области </w:t>
      </w:r>
      <w:r w:rsidRPr="00592148">
        <w:rPr>
          <w:rFonts w:ascii="Times New Roman" w:eastAsia="Times New Roman" w:hAnsi="Times New Roman" w:cs="Times New Roman"/>
          <w:b/>
          <w:color w:val="000000"/>
          <w:spacing w:val="60"/>
          <w:sz w:val="24"/>
          <w:szCs w:val="24"/>
          <w:shd w:val="clear" w:color="auto" w:fill="FFFFFF"/>
          <w:lang w:eastAsia="ru-RU" w:bidi="ru-RU"/>
        </w:rPr>
        <w:t>решил:</w:t>
      </w:r>
    </w:p>
    <w:p w:rsidR="00592148" w:rsidRPr="00592148" w:rsidRDefault="00592148" w:rsidP="00592148">
      <w:pPr>
        <w:widowControl w:val="0"/>
        <w:spacing w:after="0" w:line="240" w:lineRule="auto"/>
        <w:ind w:firstLine="400"/>
        <w:jc w:val="both"/>
        <w:rPr>
          <w:rFonts w:ascii="Times New Roman" w:eastAsia="Times New Roman" w:hAnsi="Times New Roman" w:cs="Times New Roman"/>
          <w:sz w:val="24"/>
          <w:szCs w:val="24"/>
        </w:rPr>
      </w:pPr>
      <w:r w:rsidRPr="00592148">
        <w:rPr>
          <w:rFonts w:ascii="Times New Roman" w:eastAsia="Times New Roman" w:hAnsi="Times New Roman" w:cs="Times New Roman"/>
          <w:color w:val="000000"/>
          <w:sz w:val="24"/>
          <w:szCs w:val="24"/>
          <w:lang w:eastAsia="ru-RU" w:bidi="ru-RU"/>
        </w:rPr>
        <w:t>1. Заключить соглашение о передаче осуществления полномочий в области градостроительной деятельности между администрацией Мечётского сельского поселения Бобровского муниципального района Воронежской области и администрацией Бобровского муниципального района Воронежской области.</w:t>
      </w:r>
      <w:r w:rsidRPr="00592148">
        <w:rPr>
          <w:rFonts w:ascii="Times New Roman" w:eastAsia="Times New Roman" w:hAnsi="Times New Roman" w:cs="Times New Roman"/>
          <w:sz w:val="24"/>
          <w:szCs w:val="24"/>
        </w:rPr>
        <w:t xml:space="preserve"> Срок полномочий определить в соглашении.</w:t>
      </w:r>
    </w:p>
    <w:p w:rsidR="00592148" w:rsidRPr="00592148" w:rsidRDefault="00592148" w:rsidP="00592148">
      <w:pPr>
        <w:widowControl w:val="0"/>
        <w:spacing w:after="0" w:line="240" w:lineRule="auto"/>
        <w:ind w:firstLine="400"/>
        <w:jc w:val="both"/>
        <w:rPr>
          <w:rFonts w:ascii="Times New Roman" w:eastAsia="Times New Roman" w:hAnsi="Times New Roman" w:cs="Times New Roman"/>
          <w:sz w:val="24"/>
          <w:szCs w:val="24"/>
        </w:rPr>
      </w:pPr>
      <w:r w:rsidRPr="00592148">
        <w:rPr>
          <w:rFonts w:ascii="Times New Roman" w:eastAsia="Times New Roman" w:hAnsi="Times New Roman" w:cs="Times New Roman"/>
          <w:sz w:val="24"/>
          <w:szCs w:val="24"/>
        </w:rPr>
        <w:t>2. Решение Совета народных депутатов Мечётского сельского поселения от 19.08.2016 № 29 «О передаче полномочий Бобровскому муниципальному району» считать утратившим силу.</w:t>
      </w:r>
    </w:p>
    <w:p w:rsidR="00592148" w:rsidRPr="00592148" w:rsidRDefault="00592148" w:rsidP="00592148">
      <w:pPr>
        <w:spacing w:after="0" w:line="240" w:lineRule="auto"/>
        <w:jc w:val="both"/>
        <w:rPr>
          <w:rFonts w:ascii="Times New Roman" w:eastAsia="Times New Roman" w:hAnsi="Times New Roman" w:cs="Times New Roman"/>
          <w:sz w:val="24"/>
          <w:szCs w:val="24"/>
          <w:lang w:eastAsia="ru-RU"/>
        </w:rPr>
      </w:pPr>
    </w:p>
    <w:p w:rsidR="00592148" w:rsidRPr="00592148" w:rsidRDefault="00592148" w:rsidP="00592148">
      <w:pPr>
        <w:spacing w:after="0" w:line="240" w:lineRule="auto"/>
        <w:jc w:val="both"/>
        <w:rPr>
          <w:rFonts w:ascii="Times New Roman" w:eastAsia="Times New Roman" w:hAnsi="Times New Roman" w:cs="Times New Roman"/>
          <w:sz w:val="24"/>
          <w:szCs w:val="24"/>
          <w:lang w:eastAsia="ru-RU"/>
        </w:rPr>
      </w:pPr>
      <w:r w:rsidRPr="00592148">
        <w:rPr>
          <w:rFonts w:ascii="Times New Roman" w:eastAsia="Times New Roman" w:hAnsi="Times New Roman" w:cs="Times New Roman"/>
          <w:sz w:val="24"/>
          <w:szCs w:val="24"/>
          <w:lang w:eastAsia="ru-RU"/>
        </w:rPr>
        <w:t xml:space="preserve">Глава Мечётского сельского поселения </w:t>
      </w:r>
    </w:p>
    <w:p w:rsidR="00592148" w:rsidRPr="00592148" w:rsidRDefault="00592148" w:rsidP="00592148">
      <w:pPr>
        <w:spacing w:after="0" w:line="240" w:lineRule="auto"/>
        <w:jc w:val="both"/>
        <w:rPr>
          <w:rFonts w:ascii="Times New Roman" w:eastAsia="Times New Roman" w:hAnsi="Times New Roman" w:cs="Times New Roman"/>
          <w:sz w:val="24"/>
          <w:szCs w:val="24"/>
          <w:lang w:eastAsia="ru-RU"/>
        </w:rPr>
      </w:pPr>
      <w:r w:rsidRPr="00592148">
        <w:rPr>
          <w:rFonts w:ascii="Times New Roman" w:eastAsia="Times New Roman" w:hAnsi="Times New Roman" w:cs="Times New Roman"/>
          <w:sz w:val="24"/>
          <w:szCs w:val="24"/>
          <w:lang w:eastAsia="ru-RU"/>
        </w:rPr>
        <w:t>Бобровского муниципального района</w:t>
      </w:r>
    </w:p>
    <w:p w:rsidR="00592148" w:rsidRDefault="00592148" w:rsidP="00592148">
      <w:pPr>
        <w:spacing w:after="0" w:line="240" w:lineRule="auto"/>
        <w:jc w:val="both"/>
        <w:rPr>
          <w:rFonts w:ascii="Times New Roman" w:eastAsia="Times New Roman" w:hAnsi="Times New Roman" w:cs="Times New Roman"/>
          <w:sz w:val="24"/>
          <w:szCs w:val="24"/>
          <w:lang w:eastAsia="ru-RU"/>
        </w:rPr>
      </w:pPr>
      <w:r w:rsidRPr="00592148">
        <w:rPr>
          <w:rFonts w:ascii="Times New Roman" w:eastAsia="Times New Roman" w:hAnsi="Times New Roman" w:cs="Times New Roman"/>
          <w:sz w:val="24"/>
          <w:szCs w:val="24"/>
          <w:lang w:eastAsia="ru-RU"/>
        </w:rPr>
        <w:t>Воронежской области                                                                       Н.Г. Суворин</w:t>
      </w:r>
    </w:p>
    <w:p w:rsidR="00304018" w:rsidRDefault="00304018" w:rsidP="00592148">
      <w:pPr>
        <w:spacing w:after="0" w:line="240" w:lineRule="auto"/>
        <w:jc w:val="both"/>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right"/>
        <w:rPr>
          <w:rFonts w:ascii="Times New Roman" w:eastAsia="Times New Roman" w:hAnsi="Times New Roman" w:cs="Times New Roman"/>
          <w:b/>
          <w:sz w:val="24"/>
          <w:szCs w:val="24"/>
          <w:lang w:eastAsia="ru-RU"/>
        </w:rPr>
      </w:pP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СОВЕТ НАРОДНЫХ ДЕПУТАТОВ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РЕШЕНИЕ</w:t>
      </w:r>
    </w:p>
    <w:p w:rsidR="00304018" w:rsidRPr="00304018" w:rsidRDefault="00304018" w:rsidP="00304018">
      <w:pPr>
        <w:spacing w:after="0" w:line="240" w:lineRule="auto"/>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u w:val="single"/>
          <w:lang w:eastAsia="ru-RU"/>
        </w:rPr>
        <w:t>от 26.12. 2024 г.  №</w:t>
      </w:r>
      <w:r w:rsidRPr="00304018">
        <w:rPr>
          <w:rFonts w:ascii="Times New Roman" w:eastAsia="Times New Roman" w:hAnsi="Times New Roman" w:cs="Times New Roman"/>
          <w:b/>
          <w:sz w:val="24"/>
          <w:szCs w:val="24"/>
          <w:lang w:eastAsia="ru-RU"/>
        </w:rPr>
        <w:t xml:space="preserve"> </w:t>
      </w:r>
      <w:r w:rsidRPr="00304018">
        <w:rPr>
          <w:rFonts w:ascii="Times New Roman" w:eastAsia="Times New Roman" w:hAnsi="Times New Roman" w:cs="Times New Roman"/>
          <w:sz w:val="24"/>
          <w:szCs w:val="24"/>
          <w:lang w:eastAsia="ru-RU"/>
        </w:rPr>
        <w:t xml:space="preserve"> 46 </w:t>
      </w:r>
    </w:p>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 Мечётка</w:t>
      </w:r>
    </w:p>
    <w:p w:rsidR="00304018" w:rsidRPr="00304018" w:rsidRDefault="00304018" w:rsidP="00304018">
      <w:pPr>
        <w:spacing w:after="0" w:line="240" w:lineRule="auto"/>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О бюджете Мечётского</w:t>
      </w:r>
      <w:r>
        <w:rPr>
          <w:rFonts w:ascii="Times New Roman" w:eastAsia="Times New Roman" w:hAnsi="Times New Roman" w:cs="Times New Roman"/>
          <w:b/>
          <w:sz w:val="24"/>
          <w:szCs w:val="24"/>
          <w:lang w:eastAsia="ru-RU"/>
        </w:rPr>
        <w:t xml:space="preserve"> </w:t>
      </w:r>
      <w:r w:rsidRPr="00304018">
        <w:rPr>
          <w:rFonts w:ascii="Times New Roman" w:eastAsia="Times New Roman" w:hAnsi="Times New Roman" w:cs="Times New Roman"/>
          <w:b/>
          <w:sz w:val="24"/>
          <w:szCs w:val="24"/>
          <w:lang w:eastAsia="ru-RU"/>
        </w:rPr>
        <w:t>сельского поселения Бобровского</w:t>
      </w:r>
      <w:r>
        <w:rPr>
          <w:rFonts w:ascii="Times New Roman" w:eastAsia="Times New Roman" w:hAnsi="Times New Roman" w:cs="Times New Roman"/>
          <w:b/>
          <w:sz w:val="24"/>
          <w:szCs w:val="24"/>
          <w:lang w:eastAsia="ru-RU"/>
        </w:rPr>
        <w:t xml:space="preserve"> </w:t>
      </w:r>
      <w:r w:rsidRPr="00304018">
        <w:rPr>
          <w:rFonts w:ascii="Times New Roman" w:eastAsia="Times New Roman" w:hAnsi="Times New Roman" w:cs="Times New Roman"/>
          <w:b/>
          <w:sz w:val="24"/>
          <w:szCs w:val="24"/>
          <w:lang w:eastAsia="ru-RU"/>
        </w:rPr>
        <w:t>муниципального района Воронежской</w:t>
      </w:r>
      <w:r>
        <w:rPr>
          <w:rFonts w:ascii="Times New Roman" w:eastAsia="Times New Roman" w:hAnsi="Times New Roman" w:cs="Times New Roman"/>
          <w:b/>
          <w:sz w:val="24"/>
          <w:szCs w:val="24"/>
          <w:lang w:eastAsia="ru-RU"/>
        </w:rPr>
        <w:t xml:space="preserve"> </w:t>
      </w:r>
      <w:r w:rsidRPr="00304018">
        <w:rPr>
          <w:rFonts w:ascii="Times New Roman" w:eastAsia="Times New Roman" w:hAnsi="Times New Roman" w:cs="Times New Roman"/>
          <w:b/>
          <w:sz w:val="24"/>
          <w:szCs w:val="24"/>
          <w:lang w:eastAsia="ru-RU"/>
        </w:rPr>
        <w:t>области на 2025 год и на плановый</w:t>
      </w:r>
      <w:r>
        <w:rPr>
          <w:rFonts w:ascii="Times New Roman" w:eastAsia="Times New Roman" w:hAnsi="Times New Roman" w:cs="Times New Roman"/>
          <w:b/>
          <w:sz w:val="24"/>
          <w:szCs w:val="24"/>
          <w:lang w:eastAsia="ru-RU"/>
        </w:rPr>
        <w:t xml:space="preserve"> </w:t>
      </w:r>
      <w:r w:rsidRPr="00304018">
        <w:rPr>
          <w:rFonts w:ascii="Times New Roman" w:eastAsia="Times New Roman" w:hAnsi="Times New Roman" w:cs="Times New Roman"/>
          <w:b/>
          <w:sz w:val="24"/>
          <w:szCs w:val="24"/>
          <w:lang w:eastAsia="ru-RU"/>
        </w:rPr>
        <w:t>период 2026 и 2027 годов.</w:t>
      </w:r>
    </w:p>
    <w:p w:rsidR="00304018" w:rsidRPr="00304018" w:rsidRDefault="00304018" w:rsidP="00304018">
      <w:pPr>
        <w:spacing w:after="0" w:line="240" w:lineRule="auto"/>
        <w:rPr>
          <w:rFonts w:ascii="Times New Roman" w:eastAsia="Times New Roman" w:hAnsi="Times New Roman" w:cs="Times New Roman"/>
          <w:b/>
          <w:sz w:val="24"/>
          <w:szCs w:val="24"/>
          <w:lang w:eastAsia="ru-RU"/>
        </w:rPr>
      </w:pPr>
    </w:p>
    <w:p w:rsidR="00304018" w:rsidRPr="00304018" w:rsidRDefault="00304018" w:rsidP="00304018">
      <w:pPr>
        <w:spacing w:after="0" w:line="240" w:lineRule="auto"/>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1. Основные характеристики бюджета Мечётского сельского поселения Бобровского муниципального района Воронежской области на 2025 год и на плановый период 2026 и 2027 годов</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b/>
          <w:sz w:val="24"/>
          <w:szCs w:val="24"/>
          <w:lang w:eastAsia="ru-RU"/>
        </w:rPr>
        <w:t>1.</w:t>
      </w:r>
      <w:r w:rsidRPr="00304018">
        <w:rPr>
          <w:rFonts w:ascii="Times New Roman" w:eastAsia="Times New Roman" w:hAnsi="Times New Roman" w:cs="Times New Roman"/>
          <w:sz w:val="24"/>
          <w:szCs w:val="24"/>
          <w:lang w:eastAsia="ru-RU"/>
        </w:rPr>
        <w:t>Утвердить основные характеристики бюджета  Мечётского сельского поселения на 2025 год:</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1.1. прогнозируемый общий объем доходов бюджета Мечётского сельского поселения  в сумме</w:t>
      </w:r>
      <w:r w:rsidRPr="00304018">
        <w:rPr>
          <w:rFonts w:ascii="Times New Roman" w:eastAsia="Times New Roman" w:hAnsi="Times New Roman" w:cs="Times New Roman"/>
          <w:color w:val="FF0000"/>
          <w:sz w:val="24"/>
          <w:szCs w:val="24"/>
          <w:lang w:eastAsia="ru-RU"/>
        </w:rPr>
        <w:t xml:space="preserve"> </w:t>
      </w:r>
      <w:r w:rsidRPr="00304018">
        <w:rPr>
          <w:rFonts w:ascii="Times New Roman" w:eastAsia="Times New Roman" w:hAnsi="Times New Roman" w:cs="Times New Roman"/>
          <w:sz w:val="24"/>
          <w:szCs w:val="24"/>
          <w:lang w:eastAsia="ru-RU"/>
        </w:rPr>
        <w:t>6 678,0</w:t>
      </w:r>
      <w:r w:rsidRPr="00304018">
        <w:rPr>
          <w:rFonts w:ascii="Times New Roman" w:eastAsia="Times New Roman" w:hAnsi="Times New Roman" w:cs="Times New Roman"/>
          <w:color w:val="FF0000"/>
          <w:sz w:val="24"/>
          <w:szCs w:val="24"/>
          <w:lang w:eastAsia="ru-RU"/>
        </w:rPr>
        <w:t xml:space="preserve"> </w:t>
      </w:r>
      <w:r w:rsidRPr="00304018">
        <w:rPr>
          <w:rFonts w:ascii="Times New Roman" w:eastAsia="Times New Roman" w:hAnsi="Times New Roman" w:cs="Times New Roman"/>
          <w:sz w:val="24"/>
          <w:szCs w:val="24"/>
          <w:lang w:eastAsia="ru-RU"/>
        </w:rPr>
        <w:t>тыс. рублей, в том числе безвозмездные поступления  в сумме  4552,0 тыс. рублей, из них:</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дотации  528,0 тыс.руб., субвенции 163,0 тыс.руб., межбюджетные трансферты 3861,0 тыс.руб.</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1.2. общий объем расходов бюджета Мечётского сельского поселения  в сумме 6678,0  тыс. рублей;</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1.3. источники внутреннего финансирования дефицита бюджета Мечётского сельского поселения на 2025 год и на плановый период 2026 и 2027 годов согласно приложению №1 к настоящему решению.</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b/>
          <w:sz w:val="24"/>
          <w:szCs w:val="24"/>
          <w:lang w:eastAsia="ru-RU"/>
        </w:rPr>
        <w:t>2.</w:t>
      </w:r>
      <w:r w:rsidRPr="00304018">
        <w:rPr>
          <w:rFonts w:ascii="Times New Roman" w:eastAsia="Times New Roman" w:hAnsi="Times New Roman" w:cs="Times New Roman"/>
          <w:sz w:val="24"/>
          <w:szCs w:val="24"/>
          <w:lang w:eastAsia="ru-RU"/>
        </w:rPr>
        <w:t xml:space="preserve"> Утвердить основные характеристики бюджета  Мечётского сельского поселения  на 2026 год и на 2027 год:</w:t>
      </w:r>
    </w:p>
    <w:p w:rsidR="00304018" w:rsidRPr="00304018" w:rsidRDefault="00304018" w:rsidP="00304018">
      <w:pPr>
        <w:spacing w:after="0" w:line="240" w:lineRule="auto"/>
        <w:jc w:val="both"/>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sz w:val="24"/>
          <w:szCs w:val="24"/>
          <w:lang w:eastAsia="ru-RU"/>
        </w:rPr>
        <w:t>2.1. прогнозируемый общий объем доходов бюджета  сельского поселения  на 2026 год  в сумме 3111,9</w:t>
      </w:r>
      <w:r w:rsidRPr="00304018">
        <w:rPr>
          <w:rFonts w:ascii="Times New Roman" w:eastAsia="Times New Roman" w:hAnsi="Times New Roman" w:cs="Times New Roman"/>
          <w:color w:val="000000"/>
          <w:sz w:val="24"/>
          <w:szCs w:val="24"/>
          <w:lang w:eastAsia="ru-RU"/>
        </w:rPr>
        <w:t xml:space="preserve"> тыс. рублей, в том числе  безвозмездные поступления  в сумме 953,9 тыс. рублей, из них:</w:t>
      </w:r>
    </w:p>
    <w:p w:rsidR="00304018" w:rsidRPr="00304018" w:rsidRDefault="00304018" w:rsidP="00304018">
      <w:pPr>
        <w:spacing w:after="0" w:line="240" w:lineRule="auto"/>
        <w:jc w:val="both"/>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color w:val="000000"/>
          <w:sz w:val="24"/>
          <w:szCs w:val="24"/>
          <w:lang w:eastAsia="ru-RU"/>
        </w:rPr>
        <w:lastRenderedPageBreak/>
        <w:t>- дотации 526,0 тыс. рублей, субвенции 177,9 тыс.рублей, межбюджетные трансферты 250,0 тыс.рублей.</w:t>
      </w:r>
    </w:p>
    <w:p w:rsidR="00304018" w:rsidRPr="00304018" w:rsidRDefault="00304018" w:rsidP="00304018">
      <w:pPr>
        <w:spacing w:after="0" w:line="240" w:lineRule="auto"/>
        <w:jc w:val="both"/>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color w:val="000000"/>
          <w:sz w:val="24"/>
          <w:szCs w:val="24"/>
          <w:lang w:eastAsia="ru-RU"/>
        </w:rPr>
        <w:t xml:space="preserve"> на 2027 год в сумме 3208,1 тыс. рублей, в том числе безвозмездные поступления в сумме 1015,1 тыс. рублей из них:</w:t>
      </w:r>
    </w:p>
    <w:p w:rsidR="00304018" w:rsidRPr="00304018" w:rsidRDefault="00304018" w:rsidP="00304018">
      <w:pPr>
        <w:spacing w:after="0" w:line="240" w:lineRule="auto"/>
        <w:jc w:val="both"/>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color w:val="000000"/>
          <w:sz w:val="24"/>
          <w:szCs w:val="24"/>
          <w:lang w:eastAsia="ru-RU"/>
        </w:rPr>
        <w:t>- дотации 581,0 тыс. рублей, субвенции 184,1 тыс.рублей, межбюджетные трансферты 250,0 тыс.рублей.</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2.2. общий объем расходов бюджета Мечётского сельского поселения на 2026 год в сумме 3111,9 тыс. рублей, в том числе условно утвержденные расходы – 73,3 тыс. рублей, и на 2027 год в сумме 3208,1 тыс. рублей, в том числе условно утвержденные расходы – 151,2 тыс. рублей.</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2  Поступление доходов бюджета Мечётского сельского поселения по кодам видов доходов, подвидов доходов на 2025 год и на плановый период 2026 и 2027 годов.</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Утвердить поступление доходов бюджета Мечётского сельского поселения по кодам видов доходов, подвидов доходов на 2025 год и на плановый период 2026 и 2027 годов согласно приложению № 2 к настоящему решению.</w:t>
      </w:r>
    </w:p>
    <w:p w:rsidR="00304018" w:rsidRPr="00304018" w:rsidRDefault="00304018" w:rsidP="00304018">
      <w:pPr>
        <w:spacing w:after="0" w:line="240" w:lineRule="auto"/>
        <w:jc w:val="both"/>
        <w:rPr>
          <w:rFonts w:ascii="Times New Roman" w:eastAsia="Times New Roman" w:hAnsi="Times New Roman" w:cs="Times New Roman"/>
          <w:b/>
          <w:color w:val="FF0000"/>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3. Бюджетные ассигнования бюджета Мечётского сельского поселения на 2025 год и на плановый период 2026 и 2027 годов</w:t>
      </w: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sz w:val="24"/>
          <w:szCs w:val="24"/>
          <w:lang w:eastAsia="ru-RU"/>
        </w:rPr>
        <w:t>3.1. Утвердить ведомственную структуру расходов бюджета Мечётского сельского поселения на 2025 год и на плановый период 2026 и 2027 годов согласно приложения № 3 к настоящему решению Совета народных депутатов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sz w:val="24"/>
          <w:szCs w:val="24"/>
          <w:lang w:eastAsia="ru-RU"/>
        </w:rPr>
        <w:t>3.2. Утвердить распределение бюджетных ассигнований по разделам, подразделам, целевым статьям (муниципальным программам Мечётского сельского поселения ведомственную структуру расходов бюджета Мечётского сельского поселения Бобровского муниципального района Воронежской области) группам видов расходов классификация расходов бюджета на 2025 год и на плановым период 2026 и 2027 годов согласно приложению № 4 к настоящему решению Совета народных депутатов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3.3. Утвердить распределение бюджетных ассигнований по  целевым статьям (муниципальным программам Мечётского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Мечётского сельского поселения на 2025 год и на плановый период 2026 и 2027 годов согласно приложению № 5 к настоящему решению Совета народных депутатов Мечётского сельского поселения Бобровского муниципального района Воронежской области. </w:t>
      </w:r>
    </w:p>
    <w:p w:rsidR="00304018" w:rsidRPr="00304018" w:rsidRDefault="00304018" w:rsidP="00304018">
      <w:pPr>
        <w:spacing w:after="0" w:line="240" w:lineRule="auto"/>
        <w:ind w:right="-284"/>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3.4. Утвердить распределение межбюджетных трансфертов бюджету Бобровского муниципального района Воронежской области на 2025 год в сумме 2236,5 тыс. рублей, на 2026 год в сумме 2401,8 тыс. рублей, на 2027 год в сумме 2555,2 тыс. рублей согласно приложению № 6 к настоящему решению Совета народных депутатов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ind w:right="-284"/>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3.5. Утвердить общий объем зарезервированных средств Мечётского сельского поселения Бобровского муниципального района Воронежской области на 2025 год в сумме 155,2 тыс. руб., на 2026 год в сумме 0,0 тыс. руб. и на 2027 год в сумме 0,0 тыс. руб. Использование зарезервированных средств Слободского сельского поселения Бобровского муниципального района Воронежской области осуществляется в Порядке, установленном администрацией Слободского сельского поселения Бобровского муниципального района Воронежской области.</w:t>
      </w:r>
    </w:p>
    <w:p w:rsidR="00304018" w:rsidRPr="00304018" w:rsidRDefault="00304018" w:rsidP="0030401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3.6 Утвердить общий объем средств резервного фонда администрации Мечётского сельского поселения Бобровского муниципального района Воронежской области на 2025 год в сумме 30,0 тыс. рублей, на 2026 год в сумме 0,0 тыс. рублей и на 2027 год в сумме 0,0 тыс. рублей. Использование средств резервного фонда администрации Мечётского сельского поселения Бобровского муниципального района Воронежской области осуществляется в Порядке, установленном </w:t>
      </w:r>
      <w:r w:rsidRPr="00304018">
        <w:rPr>
          <w:rFonts w:ascii="Times New Roman" w:eastAsia="Times New Roman" w:hAnsi="Times New Roman" w:cs="Times New Roman"/>
          <w:sz w:val="24"/>
          <w:szCs w:val="24"/>
          <w:lang w:eastAsia="ru-RU"/>
        </w:rPr>
        <w:lastRenderedPageBreak/>
        <w:t>администрацией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4. Особенности использования бюджетных ассигнований по обеспечению деятельности органов местного самоуправления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both"/>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sz w:val="24"/>
          <w:szCs w:val="24"/>
          <w:lang w:eastAsia="ru-RU"/>
        </w:rPr>
        <w:t xml:space="preserve">4.1 Органы местного самоуправления Мечётского сельского поселения Бобровского муниципального района Воронежской области не в праве принимать решения, приводящие к увеличению в 2025 году численности муниципальных служащих Мечётского сельского поселения Бобровского муниципального района Воронежской области и работников муниципальных казенных учреждений Мечётского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Мечётского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Мечётского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Pr="00304018">
        <w:rPr>
          <w:rFonts w:ascii="Times New Roman" w:eastAsia="Times New Roman" w:hAnsi="Times New Roman" w:cs="Times New Roman"/>
          <w:color w:val="000000"/>
          <w:sz w:val="24"/>
          <w:szCs w:val="24"/>
          <w:lang w:eastAsia="ru-RU"/>
        </w:rPr>
        <w:t xml:space="preserve"> </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 xml:space="preserve">Статья 5. Муниципальный внутренний долг бюджета Мечётского сельского поселения, обслуживание муниципального внутреннего долга бюджета Мечётского сельского поселения, муниципальные внутренние заимствования бюджета Мечётского сельского поселения и предоставление муниципальных гарантий Мечётского сельского поселения в валюте Российской Федерации. </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5.1. Установить верхний предел муниципального внутреннего долга бюджета Мечётского сельского поселения на 01.01.2026 г. в сумме 175,0 тыс. рублей, на 01.01.2027 г. в сумме 0,0 тыс. рублей, на 01.01.2028 г. в сумме 0 тыс. рублей, в том числе верхний предел долга по муниципальным гарантиям в валюте Российской Федерации на 01.01.2025 г. в сумме 0 тыс. рублей; на 01.01.2026 г. в сумме 0 тыс. рублей, на 01.01.2027 г. в сумме 0 тыс. рублей;</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5.2. Установить объем расходов на обслуживание муниципального долга бюджета Мечётского сельского поселения на 2025 год – в сумме 0,3 тыс. руб., на 2026 год – в сумме 0,2 тыс. руб., на 2027 год – в сумме 0 тыс. руб.;</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5.3. Утвердить Программу муниципальных внутренних заимствований Мечётского сельского поселения на 2025 год и на плановый период 2026 и 2027 годов согласно приложению № 7 к настоящему решению Совета народных депутатов Мечётского сельского поселения;</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5.4. Утвердить программу муниципальных гарантий Мечётского сельского поселения на 2025 год и на плановый период 2026 и 2027 годов согласно приложению № 8 к настоящему решению Совета народных депутатов Мечётского сельского поселения.</w:t>
      </w:r>
    </w:p>
    <w:p w:rsidR="00304018" w:rsidRPr="00304018" w:rsidRDefault="00304018" w:rsidP="00304018">
      <w:pPr>
        <w:spacing w:after="0" w:line="240" w:lineRule="auto"/>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6. Особенности исполнения бюджета в 2025 году.</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6.1.  Установить, что остатки средств бюджета Мечётского сельского поселения по состоянию на 01.01.2025 г., образовавшиеся в связи с неполным использованием бюджетных ассигнований по средствам, поступившим в 2024 году из других бюджетов бюджетной системы Российской Федерации, направляются в 2025 году в соответствии со ст. 242 Бюджетного Кодекса РФ.</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color w:val="000000"/>
          <w:sz w:val="24"/>
          <w:szCs w:val="24"/>
          <w:lang w:eastAsia="ru-RU"/>
        </w:rPr>
        <w:t>6.2. Установить, что в 2024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Pr="00304018">
        <w:rPr>
          <w:rFonts w:ascii="Times New Roman" w:eastAsia="Times New Roman" w:hAnsi="Times New Roman" w:cs="Times New Roman"/>
          <w:sz w:val="24"/>
          <w:szCs w:val="24"/>
          <w:lang w:eastAsia="ru-RU"/>
        </w:rPr>
        <w:t xml:space="preserve"> </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6.3. Установить, что в соответствии с пунктом 2 статьи 36 Положения «О бюджетном процессе в Мечетском сельском поселении»,  администрация Мечётского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Мечётского сельского поселения сверх утвержденных решением о бюджете Мечётского сельского поселения на сумму средств, поступивших </w:t>
      </w:r>
      <w:r w:rsidRPr="00304018">
        <w:rPr>
          <w:rFonts w:ascii="Times New Roman" w:eastAsia="Times New Roman" w:hAnsi="Times New Roman" w:cs="Times New Roman"/>
          <w:sz w:val="24"/>
          <w:szCs w:val="24"/>
          <w:lang w:eastAsia="ru-RU"/>
        </w:rPr>
        <w:lastRenderedPageBreak/>
        <w:t>в бюджет Мечётского сельского поселения, и остатков средств на счетах Мечётского сельского поселения по состоянию на 01.01.2025 года, сложившихся от данных поступлений в 2024 году:</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от оказания платных услуг казенными учреждениями, безвозмездных поступлений и иной, приносящей доход, деятельности;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изменение бюджетной классификации Российской Федерации в соответствии с нормативными правовыми актами Российской Федерации.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6.4.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6.5 Установить в соответствии с частью 3 статьи 48 «Положения о бюджетном процессе в Бобровском муниципальном районе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 в том числе связанные с особенностями исполнения бюджета муниципального района и (или) распределения бюджетных ассигнований, без внесения изменений в настоящее решение:</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1) направление остатков средств бюджета муниципального района, предусмотренных </w:t>
      </w:r>
      <w:hyperlink r:id="rId11" w:history="1">
        <w:r w:rsidRPr="00304018">
          <w:rPr>
            <w:rFonts w:ascii="Times New Roman" w:eastAsia="Times New Roman" w:hAnsi="Times New Roman" w:cs="Times New Roman"/>
            <w:color w:val="0000FF"/>
            <w:sz w:val="24"/>
            <w:szCs w:val="24"/>
            <w:u w:val="single"/>
            <w:lang w:eastAsia="ru-RU"/>
          </w:rPr>
          <w:t>частью 1</w:t>
        </w:r>
      </w:hyperlink>
      <w:r w:rsidRPr="00304018">
        <w:rPr>
          <w:rFonts w:ascii="Times New Roman" w:eastAsia="Times New Roman" w:hAnsi="Times New Roman" w:cs="Times New Roman"/>
          <w:sz w:val="24"/>
          <w:szCs w:val="24"/>
          <w:lang w:eastAsia="ru-RU"/>
        </w:rPr>
        <w:t xml:space="preserve"> настоящей статьи;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2)</w:t>
      </w:r>
      <w:r w:rsidRPr="00304018">
        <w:rPr>
          <w:rFonts w:ascii="Times New Roman" w:eastAsia="Times New Roman" w:hAnsi="Times New Roman" w:cs="Times New Roman"/>
          <w:color w:val="FF0000"/>
          <w:sz w:val="24"/>
          <w:szCs w:val="24"/>
          <w:lang w:eastAsia="ru-RU"/>
        </w:rPr>
        <w:t xml:space="preserve"> </w:t>
      </w:r>
      <w:r w:rsidRPr="00304018">
        <w:rPr>
          <w:rFonts w:ascii="Times New Roman" w:eastAsia="Times New Roman" w:hAnsi="Times New Roman" w:cs="Times New Roman"/>
          <w:sz w:val="24"/>
          <w:szCs w:val="24"/>
          <w:lang w:eastAsia="ru-RU"/>
        </w:rPr>
        <w:t>распределение зарезервированных в составе утвержденных статьей 5 настоящего решения Совета народных депутатов Мечётского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администрации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Статья 7.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7.1. Установить, что заключение и оплата муниципальными учреждениями и  органами местного самоуправления Мечётского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Мечётского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7.2. Установить, что получатель средств бюджета Мечётского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1) в размере 100 процентов суммы договора (муниципального контракта) </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7.3. Казначейскому сопровождению подлежат платежи по муниципальным контрактам о поставке товаров, выполнении работ, оказании услуг, заключаемым на сумму 50 000,0 тыс. рублей и более.</w:t>
      </w:r>
    </w:p>
    <w:p w:rsidR="00304018" w:rsidRPr="00304018" w:rsidRDefault="00304018" w:rsidP="00304018">
      <w:pPr>
        <w:spacing w:after="0" w:line="240" w:lineRule="auto"/>
        <w:jc w:val="both"/>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both"/>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lastRenderedPageBreak/>
        <w:t>Статья 8. Вступление в силу настоящего решения Совета народных депутатов Мечётского сельского поселения Бобровского муниципального района Воронежской области</w:t>
      </w:r>
    </w:p>
    <w:p w:rsidR="00304018" w:rsidRPr="00304018" w:rsidRDefault="00304018" w:rsidP="00304018">
      <w:pPr>
        <w:spacing w:after="0" w:line="240" w:lineRule="auto"/>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sz w:val="24"/>
          <w:szCs w:val="24"/>
          <w:lang w:eastAsia="ru-RU"/>
        </w:rPr>
        <w:t>Настоящее решение совета народных депутатов Мечётского сельского поселения Бобровского муниципального района Воронежской области вступает в силу с 1 января 2025 года.</w:t>
      </w:r>
      <w:r w:rsidRPr="00304018">
        <w:rPr>
          <w:rFonts w:ascii="Times New Roman" w:eastAsia="Times New Roman" w:hAnsi="Times New Roman" w:cs="Times New Roman"/>
          <w:b/>
          <w:sz w:val="24"/>
          <w:szCs w:val="24"/>
          <w:lang w:eastAsia="ru-RU"/>
        </w:rPr>
        <w:t xml:space="preserve"> </w:t>
      </w:r>
    </w:p>
    <w:p w:rsidR="00304018" w:rsidRPr="00304018" w:rsidRDefault="00304018" w:rsidP="00304018">
      <w:pPr>
        <w:spacing w:after="0" w:line="240" w:lineRule="auto"/>
        <w:rPr>
          <w:rFonts w:ascii="Times New Roman" w:eastAsia="Times New Roman" w:hAnsi="Times New Roman" w:cs="Times New Roman"/>
          <w:b/>
          <w:sz w:val="24"/>
          <w:szCs w:val="24"/>
          <w:lang w:eastAsia="ru-RU"/>
        </w:rPr>
      </w:pPr>
    </w:p>
    <w:p w:rsidR="00304018" w:rsidRPr="00304018" w:rsidRDefault="00304018" w:rsidP="00304018">
      <w:pPr>
        <w:spacing w:after="0" w:line="240" w:lineRule="auto"/>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Глава Мечётского сельского поселения </w:t>
      </w:r>
    </w:p>
    <w:p w:rsidR="00304018" w:rsidRPr="00304018" w:rsidRDefault="00304018" w:rsidP="00304018">
      <w:pPr>
        <w:spacing w:after="0" w:line="240" w:lineRule="auto"/>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Бобровского муниципального района</w:t>
      </w:r>
    </w:p>
    <w:p w:rsidR="00304018" w:rsidRPr="00304018" w:rsidRDefault="00304018" w:rsidP="00304018">
      <w:pPr>
        <w:spacing w:after="0" w:line="240" w:lineRule="auto"/>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Воронежской области                                                                               Н.Г. Суворин</w:t>
      </w:r>
    </w:p>
    <w:p w:rsidR="00304018" w:rsidRPr="00304018" w:rsidRDefault="00304018" w:rsidP="00304018">
      <w:pPr>
        <w:spacing w:after="0" w:line="240" w:lineRule="auto"/>
        <w:rPr>
          <w:rFonts w:ascii="Times New Roman" w:eastAsia="Times New Roman" w:hAnsi="Times New Roman" w:cs="Times New Roman"/>
          <w:b/>
          <w:sz w:val="24"/>
          <w:szCs w:val="24"/>
          <w:lang w:eastAsia="ru-RU"/>
        </w:rPr>
      </w:pPr>
    </w:p>
    <w:tbl>
      <w:tblPr>
        <w:tblW w:w="14612" w:type="dxa"/>
        <w:tblInd w:w="-743" w:type="dxa"/>
        <w:tblLayout w:type="fixed"/>
        <w:tblLook w:val="04A0"/>
      </w:tblPr>
      <w:tblGrid>
        <w:gridCol w:w="1560"/>
        <w:gridCol w:w="1559"/>
        <w:gridCol w:w="2268"/>
        <w:gridCol w:w="1701"/>
        <w:gridCol w:w="1701"/>
        <w:gridCol w:w="2127"/>
        <w:gridCol w:w="3696"/>
      </w:tblGrid>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9356" w:type="dxa"/>
            <w:gridSpan w:val="5"/>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                                                                            Приложение № 1</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9356" w:type="dxa"/>
            <w:gridSpan w:val="5"/>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                                 к решению Совета народных депутатов</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9356" w:type="dxa"/>
            <w:gridSpan w:val="5"/>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                             Мечётского сельского поселения</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9356" w:type="dxa"/>
            <w:gridSpan w:val="5"/>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                                                                 Бобровского муниципального района                </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827" w:type="dxa"/>
            <w:gridSpan w:val="2"/>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5529" w:type="dxa"/>
            <w:gridSpan w:val="3"/>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Воронежской области</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1560"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9356" w:type="dxa"/>
            <w:gridSpan w:val="5"/>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                                                   от "26" декабрь 2024 г. № 46</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r>
      <w:tr w:rsidR="00304018" w:rsidRPr="00304018" w:rsidTr="00304018">
        <w:trPr>
          <w:trHeight w:val="315"/>
        </w:trPr>
        <w:tc>
          <w:tcPr>
            <w:tcW w:w="3119" w:type="dxa"/>
            <w:gridSpan w:val="2"/>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trHeight w:val="315"/>
        </w:trPr>
        <w:tc>
          <w:tcPr>
            <w:tcW w:w="3119" w:type="dxa"/>
            <w:gridSpan w:val="2"/>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trHeight w:val="1050"/>
        </w:trPr>
        <w:tc>
          <w:tcPr>
            <w:tcW w:w="10916" w:type="dxa"/>
            <w:gridSpan w:val="6"/>
            <w:tcBorders>
              <w:top w:val="nil"/>
              <w:left w:val="nil"/>
              <w:bottom w:val="nil"/>
              <w:right w:val="nil"/>
            </w:tcBorders>
            <w:shd w:val="clear" w:color="auto" w:fill="auto"/>
            <w:vAlign w:val="bottom"/>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Источники внутреннего финансирования дефицита бюджета Мечётского сельского поселения Бобровского муниципального района Воронежской области на 2025 год и на плановый период 2026 и 2027 годов</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p>
        </w:tc>
      </w:tr>
      <w:tr w:rsidR="00304018" w:rsidRPr="00304018" w:rsidTr="00304018">
        <w:trPr>
          <w:trHeight w:val="375"/>
        </w:trPr>
        <w:tc>
          <w:tcPr>
            <w:tcW w:w="3119" w:type="dxa"/>
            <w:gridSpan w:val="2"/>
            <w:tcBorders>
              <w:top w:val="nil"/>
              <w:left w:val="nil"/>
              <w:bottom w:val="nil"/>
              <w:right w:val="nil"/>
            </w:tcBorders>
            <w:shd w:val="clear" w:color="auto" w:fill="auto"/>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vAlign w:val="bottom"/>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vAlign w:val="bottom"/>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p>
        </w:tc>
        <w:tc>
          <w:tcPr>
            <w:tcW w:w="2127"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trHeight w:val="630"/>
        </w:trPr>
        <w:tc>
          <w:tcPr>
            <w:tcW w:w="3119" w:type="dxa"/>
            <w:gridSpan w:val="2"/>
            <w:tcBorders>
              <w:top w:val="single" w:sz="8" w:space="0" w:color="auto"/>
              <w:left w:val="single" w:sz="8" w:space="0" w:color="auto"/>
              <w:bottom w:val="nil"/>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Наименование</w:t>
            </w:r>
          </w:p>
        </w:tc>
        <w:tc>
          <w:tcPr>
            <w:tcW w:w="2268" w:type="dxa"/>
            <w:tcBorders>
              <w:top w:val="single" w:sz="8" w:space="0" w:color="auto"/>
              <w:left w:val="nil"/>
              <w:bottom w:val="nil"/>
              <w:right w:val="nil"/>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Код классификации</w:t>
            </w:r>
          </w:p>
        </w:tc>
        <w:tc>
          <w:tcPr>
            <w:tcW w:w="5529"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 xml:space="preserve">Сумма </w:t>
            </w:r>
            <w:r w:rsidRPr="00304018">
              <w:rPr>
                <w:rFonts w:ascii="Times New Roman" w:eastAsia="Times New Roman" w:hAnsi="Times New Roman" w:cs="Times New Roman"/>
                <w:b/>
                <w:bCs/>
                <w:color w:val="000000"/>
                <w:sz w:val="20"/>
                <w:szCs w:val="20"/>
                <w:lang w:eastAsia="ru-RU"/>
              </w:rPr>
              <w:br/>
              <w:t>(тыс. рублей)</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p>
        </w:tc>
      </w:tr>
      <w:tr w:rsidR="00304018" w:rsidRPr="00304018" w:rsidTr="00304018">
        <w:trPr>
          <w:trHeight w:val="315"/>
        </w:trPr>
        <w:tc>
          <w:tcPr>
            <w:tcW w:w="311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2025 год</w:t>
            </w:r>
          </w:p>
        </w:tc>
        <w:tc>
          <w:tcPr>
            <w:tcW w:w="1701" w:type="dxa"/>
            <w:tcBorders>
              <w:top w:val="nil"/>
              <w:left w:val="nil"/>
              <w:bottom w:val="single" w:sz="4" w:space="0" w:color="auto"/>
              <w:right w:val="single" w:sz="4" w:space="0" w:color="auto"/>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2026 год</w:t>
            </w:r>
          </w:p>
        </w:tc>
        <w:tc>
          <w:tcPr>
            <w:tcW w:w="2127" w:type="dxa"/>
            <w:tcBorders>
              <w:top w:val="nil"/>
              <w:left w:val="nil"/>
              <w:bottom w:val="single" w:sz="4" w:space="0" w:color="auto"/>
              <w:right w:val="single" w:sz="8" w:space="0" w:color="auto"/>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b/>
                <w:bCs/>
                <w:color w:val="000000"/>
                <w:sz w:val="20"/>
                <w:szCs w:val="20"/>
                <w:lang w:eastAsia="ru-RU"/>
              </w:rPr>
            </w:pPr>
            <w:r w:rsidRPr="00304018">
              <w:rPr>
                <w:rFonts w:ascii="Times New Roman" w:eastAsia="Times New Roman" w:hAnsi="Times New Roman" w:cs="Times New Roman"/>
                <w:b/>
                <w:bCs/>
                <w:color w:val="000000"/>
                <w:sz w:val="20"/>
                <w:szCs w:val="20"/>
                <w:lang w:eastAsia="ru-RU"/>
              </w:rPr>
              <w:t>2027 год</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b/>
                <w:bCs/>
                <w:color w:val="000000"/>
                <w:sz w:val="20"/>
                <w:szCs w:val="20"/>
                <w:lang w:eastAsia="ru-RU"/>
              </w:rPr>
            </w:pPr>
          </w:p>
        </w:tc>
      </w:tr>
      <w:tr w:rsidR="00304018" w:rsidRPr="00304018" w:rsidTr="00304018">
        <w:trPr>
          <w:trHeight w:val="945"/>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601"/>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ИСТОЧНИКИ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01 00 00 00 00 0000 000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r>
      <w:tr w:rsidR="00304018" w:rsidRPr="00304018" w:rsidTr="00304018">
        <w:trPr>
          <w:trHeight w:val="1020"/>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01 03 00 00 00 0000 000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r>
      <w:tr w:rsidR="00304018" w:rsidRPr="00304018" w:rsidTr="00304018">
        <w:trPr>
          <w:trHeight w:val="1260"/>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Получение кредитов  от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01 03 01 00 00 0000 700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r>
      <w:tr w:rsidR="00304018" w:rsidRPr="00304018" w:rsidTr="00304018">
        <w:trPr>
          <w:trHeight w:val="1575"/>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01 03 01 00 10 0000 710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 </w:t>
            </w:r>
          </w:p>
        </w:tc>
        <w:tc>
          <w:tcPr>
            <w:tcW w:w="2127"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 </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color w:val="000000"/>
                <w:sz w:val="20"/>
                <w:szCs w:val="20"/>
                <w:lang w:eastAsia="ru-RU"/>
              </w:rPr>
            </w:pPr>
          </w:p>
        </w:tc>
      </w:tr>
      <w:tr w:rsidR="00304018" w:rsidRPr="00304018" w:rsidTr="00304018">
        <w:trPr>
          <w:trHeight w:val="416"/>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Погашение бюджетных кредитов, полученных от других бюджетов бюджетной системы Российской Федерации в валюте Российской </w:t>
            </w:r>
            <w:r w:rsidRPr="00304018">
              <w:rPr>
                <w:rFonts w:ascii="Times New Roman" w:eastAsia="Times New Roman" w:hAnsi="Times New Roman" w:cs="Times New Roman"/>
                <w:sz w:val="20"/>
                <w:szCs w:val="20"/>
                <w:lang w:eastAsia="ru-RU"/>
              </w:rPr>
              <w:lastRenderedPageBreak/>
              <w:t>Федерации</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lastRenderedPageBreak/>
              <w:t>01 03 01 00 00 0000 800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r>
      <w:tr w:rsidR="00304018" w:rsidRPr="00304018" w:rsidTr="00304018">
        <w:trPr>
          <w:trHeight w:val="569"/>
        </w:trPr>
        <w:tc>
          <w:tcPr>
            <w:tcW w:w="3119" w:type="dxa"/>
            <w:gridSpan w:val="2"/>
            <w:tcBorders>
              <w:top w:val="single" w:sz="4" w:space="0" w:color="auto"/>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lastRenderedPageBreak/>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01 03 01 00 10 0000 810</w:t>
            </w:r>
          </w:p>
        </w:tc>
        <w:tc>
          <w:tcPr>
            <w:tcW w:w="1701" w:type="dxa"/>
            <w:tcBorders>
              <w:top w:val="single" w:sz="4" w:space="0" w:color="auto"/>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-245,0 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- 175,0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304018">
              <w:rPr>
                <w:rFonts w:ascii="Times New Roman" w:eastAsia="Times New Roman" w:hAnsi="Times New Roman" w:cs="Times New Roman"/>
                <w:color w:val="000000"/>
                <w:sz w:val="20"/>
                <w:szCs w:val="20"/>
                <w:lang w:eastAsia="ru-RU"/>
              </w:rPr>
              <w:t> </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color w:val="000000"/>
                <w:sz w:val="20"/>
                <w:szCs w:val="20"/>
                <w:lang w:eastAsia="ru-RU"/>
              </w:rPr>
            </w:pPr>
          </w:p>
        </w:tc>
      </w:tr>
      <w:tr w:rsidR="00304018" w:rsidRPr="00304018" w:rsidTr="00304018">
        <w:trPr>
          <w:trHeight w:val="1001"/>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Изменение остатков средств на счетах по учету средств бюджета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01 05 00 00 00 0000 000</w:t>
            </w:r>
          </w:p>
        </w:tc>
        <w:tc>
          <w:tcPr>
            <w:tcW w:w="1701" w:type="dxa"/>
            <w:tcBorders>
              <w:top w:val="single" w:sz="4" w:space="0" w:color="auto"/>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245,0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175,0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r>
      <w:tr w:rsidR="00304018" w:rsidRPr="00304018" w:rsidTr="00304018">
        <w:trPr>
          <w:trHeight w:val="7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Увеличение остатков средств бюджетов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01 05 00 00 00 0000 500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-6 678,0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-3 111,9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-3 208,1</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r>
      <w:tr w:rsidR="00304018" w:rsidRPr="00304018" w:rsidTr="00304018">
        <w:trPr>
          <w:trHeight w:val="630"/>
        </w:trPr>
        <w:tc>
          <w:tcPr>
            <w:tcW w:w="3119" w:type="dxa"/>
            <w:gridSpan w:val="2"/>
            <w:tcBorders>
              <w:top w:val="single" w:sz="4" w:space="0" w:color="auto"/>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01 05 02 01 10 0000 510</w:t>
            </w:r>
          </w:p>
        </w:tc>
        <w:tc>
          <w:tcPr>
            <w:tcW w:w="1701" w:type="dxa"/>
            <w:tcBorders>
              <w:top w:val="single" w:sz="4" w:space="0" w:color="auto"/>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-6 678,0</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-3 111,9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-3 208,1</w:t>
            </w:r>
          </w:p>
        </w:tc>
        <w:tc>
          <w:tcPr>
            <w:tcW w:w="3696" w:type="dxa"/>
            <w:tcBorders>
              <w:top w:val="nil"/>
              <w:left w:val="single" w:sz="4" w:space="0" w:color="auto"/>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r>
      <w:tr w:rsidR="00304018" w:rsidRPr="00304018" w:rsidTr="00304018">
        <w:trPr>
          <w:trHeight w:val="315"/>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Уменьшение остатков средств бюджетов</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01 05 00 00 00 0000 600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6 923,0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3 286,9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3 208,1</w:t>
            </w:r>
          </w:p>
        </w:tc>
        <w:tc>
          <w:tcPr>
            <w:tcW w:w="369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r>
      <w:tr w:rsidR="00304018" w:rsidRPr="00304018" w:rsidTr="00304018">
        <w:trPr>
          <w:trHeight w:val="630"/>
        </w:trPr>
        <w:tc>
          <w:tcPr>
            <w:tcW w:w="3119" w:type="dxa"/>
            <w:gridSpan w:val="2"/>
            <w:tcBorders>
              <w:top w:val="nil"/>
              <w:left w:val="single" w:sz="8"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ind w:left="459"/>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2268"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01 05 02 01 10 0000 610</w:t>
            </w:r>
          </w:p>
        </w:tc>
        <w:tc>
          <w:tcPr>
            <w:tcW w:w="1701" w:type="dxa"/>
            <w:tcBorders>
              <w:top w:val="nil"/>
              <w:left w:val="nil"/>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6 923,0</w:t>
            </w:r>
          </w:p>
        </w:tc>
        <w:tc>
          <w:tcPr>
            <w:tcW w:w="1701" w:type="dxa"/>
            <w:tcBorders>
              <w:top w:val="nil"/>
              <w:left w:val="single" w:sz="4" w:space="0" w:color="auto"/>
              <w:bottom w:val="single" w:sz="4" w:space="0" w:color="auto"/>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3 286,9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3 208,1</w:t>
            </w:r>
          </w:p>
        </w:tc>
        <w:tc>
          <w:tcPr>
            <w:tcW w:w="3696" w:type="dxa"/>
            <w:tcBorders>
              <w:top w:val="nil"/>
              <w:left w:val="single" w:sz="4" w:space="0" w:color="auto"/>
              <w:bottom w:val="nil"/>
              <w:right w:val="nil"/>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r>
    </w:tbl>
    <w:p w:rsidR="00304018" w:rsidRPr="00304018" w:rsidRDefault="00304018" w:rsidP="00304018">
      <w:pPr>
        <w:spacing w:after="0" w:line="240" w:lineRule="auto"/>
        <w:rPr>
          <w:rFonts w:ascii="Times New Roman" w:eastAsia="Times New Roman" w:hAnsi="Times New Roman" w:cs="Times New Roman"/>
          <w:b/>
          <w:sz w:val="24"/>
          <w:szCs w:val="24"/>
          <w:lang w:eastAsia="ru-RU"/>
        </w:rPr>
      </w:pPr>
    </w:p>
    <w:tbl>
      <w:tblPr>
        <w:tblpPr w:leftFromText="180" w:rightFromText="180" w:vertAnchor="text" w:horzAnchor="page" w:tblpX="1" w:tblpY="-897"/>
        <w:tblW w:w="17066" w:type="dxa"/>
        <w:tblLayout w:type="fixed"/>
        <w:tblLook w:val="04A0"/>
      </w:tblPr>
      <w:tblGrid>
        <w:gridCol w:w="284"/>
        <w:gridCol w:w="236"/>
        <w:gridCol w:w="2174"/>
        <w:gridCol w:w="3793"/>
        <w:gridCol w:w="2126"/>
        <w:gridCol w:w="1701"/>
        <w:gridCol w:w="427"/>
        <w:gridCol w:w="992"/>
        <w:gridCol w:w="568"/>
        <w:gridCol w:w="985"/>
        <w:gridCol w:w="236"/>
        <w:gridCol w:w="3308"/>
        <w:gridCol w:w="236"/>
      </w:tblGrid>
      <w:tr w:rsidR="00304018" w:rsidRPr="00304018" w:rsidTr="00304018">
        <w:trPr>
          <w:gridAfter w:val="5"/>
          <w:wAfter w:w="5333" w:type="dxa"/>
          <w:trHeight w:val="178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793"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5246" w:type="dxa"/>
            <w:gridSpan w:val="4"/>
            <w:tcBorders>
              <w:top w:val="nil"/>
              <w:left w:val="nil"/>
              <w:bottom w:val="nil"/>
              <w:right w:val="nil"/>
            </w:tcBorders>
            <w:shd w:val="clear" w:color="auto" w:fill="auto"/>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 xml:space="preserve">           </w:t>
            </w:r>
          </w:p>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p>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Приложение № 2                                </w:t>
            </w:r>
          </w:p>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к решению Совета народных депутатов </w:t>
            </w:r>
          </w:p>
          <w:p w:rsidR="00304018" w:rsidRP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 xml:space="preserve">Мечётского сельского поселения </w:t>
            </w:r>
          </w:p>
          <w:p w:rsidR="00304018" w:rsidRDefault="00304018" w:rsidP="00304018">
            <w:pPr>
              <w:spacing w:after="0" w:line="240" w:lineRule="auto"/>
              <w:jc w:val="right"/>
              <w:rPr>
                <w:rFonts w:ascii="Times New Roman" w:eastAsia="Times New Roman" w:hAnsi="Times New Roman" w:cs="Times New Roman"/>
                <w:bCs/>
                <w:sz w:val="20"/>
                <w:szCs w:val="20"/>
                <w:lang w:eastAsia="ru-RU"/>
              </w:rPr>
            </w:pPr>
            <w:r w:rsidRPr="00304018">
              <w:rPr>
                <w:rFonts w:ascii="Times New Roman" w:eastAsia="Times New Roman" w:hAnsi="Times New Roman" w:cs="Times New Roman"/>
                <w:bCs/>
                <w:sz w:val="20"/>
                <w:szCs w:val="20"/>
                <w:lang w:eastAsia="ru-RU"/>
              </w:rPr>
              <w:t>Бобровского муниципального района</w:t>
            </w:r>
            <w:r>
              <w:rPr>
                <w:rFonts w:ascii="Times New Roman" w:eastAsia="Times New Roman" w:hAnsi="Times New Roman" w:cs="Times New Roman"/>
                <w:bCs/>
                <w:sz w:val="20"/>
                <w:szCs w:val="20"/>
                <w:lang w:eastAsia="ru-RU"/>
              </w:rPr>
              <w:t xml:space="preserve"> Воронежской области    </w:t>
            </w:r>
          </w:p>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Cs/>
                <w:sz w:val="20"/>
                <w:szCs w:val="20"/>
                <w:lang w:eastAsia="ru-RU"/>
              </w:rPr>
              <w:t>от "26" декабря 2024 г №46</w:t>
            </w:r>
          </w:p>
        </w:tc>
      </w:tr>
      <w:tr w:rsidR="00304018" w:rsidRPr="00304018" w:rsidTr="00304018">
        <w:trPr>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8047" w:type="dxa"/>
            <w:gridSpan w:val="4"/>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b/>
                <w:sz w:val="20"/>
                <w:szCs w:val="20"/>
                <w:lang w:eastAsia="ru-RU"/>
              </w:rPr>
            </w:pPr>
          </w:p>
          <w:p w:rsidR="00304018" w:rsidRPr="00304018" w:rsidRDefault="00304018" w:rsidP="00304018">
            <w:pPr>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ПОСТУПЛЕНИЕ ДОХОДОВ  БЮДЖЕТА ПОСЕЛЕНИЯ</w:t>
            </w:r>
          </w:p>
        </w:tc>
        <w:tc>
          <w:tcPr>
            <w:tcW w:w="1560" w:type="dxa"/>
            <w:gridSpan w:val="2"/>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c>
          <w:tcPr>
            <w:tcW w:w="4529" w:type="dxa"/>
            <w:gridSpan w:val="3"/>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8047" w:type="dxa"/>
            <w:gridSpan w:val="4"/>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ПО КОДАМ ВИДОВ ДОХОДОВ, ПОДВИДОВ ДОХОДОВ</w:t>
            </w:r>
          </w:p>
        </w:tc>
        <w:tc>
          <w:tcPr>
            <w:tcW w:w="1560" w:type="dxa"/>
            <w:gridSpan w:val="2"/>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c>
          <w:tcPr>
            <w:tcW w:w="4529" w:type="dxa"/>
            <w:gridSpan w:val="3"/>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8047" w:type="dxa"/>
            <w:gridSpan w:val="4"/>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center"/>
              <w:rPr>
                <w:rFonts w:ascii="Times New Roman" w:eastAsia="Times New Roman" w:hAnsi="Times New Roman" w:cs="Times New Roman"/>
                <w:b/>
                <w:sz w:val="20"/>
                <w:szCs w:val="20"/>
                <w:lang w:eastAsia="ru-RU"/>
              </w:rPr>
            </w:pPr>
            <w:r w:rsidRPr="00304018">
              <w:rPr>
                <w:rFonts w:ascii="Times New Roman" w:eastAsia="Times New Roman" w:hAnsi="Times New Roman" w:cs="Times New Roman"/>
                <w:b/>
                <w:sz w:val="20"/>
                <w:szCs w:val="20"/>
                <w:lang w:eastAsia="ru-RU"/>
              </w:rPr>
              <w:t>НА 2025 ГОД И НА ПЛАНОВЫЙ ПЕРИОД 2026 и 2027 ГОДОВ</w:t>
            </w:r>
          </w:p>
        </w:tc>
        <w:tc>
          <w:tcPr>
            <w:tcW w:w="1560" w:type="dxa"/>
            <w:gridSpan w:val="2"/>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c>
          <w:tcPr>
            <w:tcW w:w="4529" w:type="dxa"/>
            <w:gridSpan w:val="3"/>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gridAfter w:val="2"/>
          <w:wAfter w:w="3544" w:type="dxa"/>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3793"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4673" w:type="dxa"/>
            <w:gridSpan w:val="5"/>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gridAfter w:val="2"/>
          <w:wAfter w:w="3544" w:type="dxa"/>
          <w:trHeight w:val="27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nil"/>
              <w:bottom w:val="nil"/>
              <w:right w:val="nil"/>
            </w:tcBorders>
            <w:shd w:val="clear" w:color="auto" w:fill="auto"/>
            <w:noWrap/>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(тыс. рублей)</w:t>
            </w:r>
          </w:p>
        </w:tc>
        <w:tc>
          <w:tcPr>
            <w:tcW w:w="3793"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4673" w:type="dxa"/>
            <w:gridSpan w:val="5"/>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r>
      <w:tr w:rsidR="00304018" w:rsidRPr="00304018" w:rsidTr="00304018">
        <w:trPr>
          <w:gridAfter w:val="5"/>
          <w:wAfter w:w="5333" w:type="dxa"/>
          <w:trHeight w:val="27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Код показателя</w:t>
            </w:r>
          </w:p>
        </w:tc>
        <w:tc>
          <w:tcPr>
            <w:tcW w:w="3793"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Наименование показателя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2025 год</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2026 год</w:t>
            </w:r>
          </w:p>
        </w:tc>
        <w:tc>
          <w:tcPr>
            <w:tcW w:w="1419" w:type="dxa"/>
            <w:gridSpan w:val="2"/>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2027 год</w:t>
            </w:r>
          </w:p>
        </w:tc>
      </w:tr>
      <w:tr w:rsidR="00304018" w:rsidRPr="00304018" w:rsidTr="00304018">
        <w:trPr>
          <w:gridAfter w:val="5"/>
          <w:wAfter w:w="5333" w:type="dxa"/>
          <w:trHeight w:val="27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8"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1</w:t>
            </w:r>
          </w:p>
        </w:tc>
        <w:tc>
          <w:tcPr>
            <w:tcW w:w="3793" w:type="dxa"/>
            <w:tcBorders>
              <w:top w:val="nil"/>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2</w:t>
            </w:r>
          </w:p>
        </w:tc>
        <w:tc>
          <w:tcPr>
            <w:tcW w:w="2126" w:type="dxa"/>
            <w:tcBorders>
              <w:top w:val="nil"/>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3</w:t>
            </w:r>
          </w:p>
        </w:tc>
        <w:tc>
          <w:tcPr>
            <w:tcW w:w="1701" w:type="dxa"/>
            <w:tcBorders>
              <w:top w:val="nil"/>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4</w:t>
            </w:r>
          </w:p>
        </w:tc>
        <w:tc>
          <w:tcPr>
            <w:tcW w:w="1419" w:type="dxa"/>
            <w:gridSpan w:val="2"/>
            <w:tcBorders>
              <w:top w:val="nil"/>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5</w:t>
            </w:r>
          </w:p>
        </w:tc>
      </w:tr>
      <w:tr w:rsidR="00304018" w:rsidRPr="00304018" w:rsidTr="00304018">
        <w:trPr>
          <w:gridAfter w:val="5"/>
          <w:wAfter w:w="5333" w:type="dxa"/>
          <w:trHeight w:val="52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8" w:space="0" w:color="auto"/>
              <w:bottom w:val="nil"/>
              <w:right w:val="single" w:sz="8" w:space="0" w:color="auto"/>
            </w:tcBorders>
            <w:shd w:val="clear" w:color="auto" w:fill="auto"/>
            <w:vAlign w:val="center"/>
            <w:hideMark/>
          </w:tcPr>
          <w:p w:rsidR="00304018" w:rsidRPr="00304018" w:rsidRDefault="00304018" w:rsidP="00304018">
            <w:pPr>
              <w:spacing w:after="0" w:line="240" w:lineRule="auto"/>
              <w:jc w:val="center"/>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000 8 50 00000 00 0000 000</w:t>
            </w:r>
          </w:p>
        </w:tc>
        <w:tc>
          <w:tcPr>
            <w:tcW w:w="3793" w:type="dxa"/>
            <w:tcBorders>
              <w:top w:val="nil"/>
              <w:left w:val="nil"/>
              <w:bottom w:val="nil"/>
              <w:right w:val="single" w:sz="8"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ВСЕГО</w:t>
            </w:r>
          </w:p>
        </w:tc>
        <w:tc>
          <w:tcPr>
            <w:tcW w:w="2126" w:type="dxa"/>
            <w:tcBorders>
              <w:top w:val="nil"/>
              <w:left w:val="nil"/>
              <w:bottom w:val="nil"/>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6678,0</w:t>
            </w:r>
          </w:p>
        </w:tc>
        <w:tc>
          <w:tcPr>
            <w:tcW w:w="1701" w:type="dxa"/>
            <w:tcBorders>
              <w:top w:val="nil"/>
              <w:left w:val="nil"/>
              <w:bottom w:val="nil"/>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3111,9</w:t>
            </w:r>
          </w:p>
        </w:tc>
        <w:tc>
          <w:tcPr>
            <w:tcW w:w="1419" w:type="dxa"/>
            <w:gridSpan w:val="2"/>
            <w:tcBorders>
              <w:top w:val="nil"/>
              <w:left w:val="nil"/>
              <w:bottom w:val="nil"/>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3208,1</w:t>
            </w:r>
          </w:p>
        </w:tc>
      </w:tr>
      <w:tr w:rsidR="00304018" w:rsidRPr="00304018" w:rsidTr="00304018">
        <w:trPr>
          <w:gridAfter w:val="5"/>
          <w:wAfter w:w="5333" w:type="dxa"/>
          <w:trHeight w:val="52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000 1 00 00000 00 0000 000</w:t>
            </w:r>
          </w:p>
        </w:tc>
        <w:tc>
          <w:tcPr>
            <w:tcW w:w="3793" w:type="dxa"/>
            <w:tcBorders>
              <w:top w:val="single" w:sz="8" w:space="0" w:color="auto"/>
              <w:left w:val="nil"/>
              <w:bottom w:val="single" w:sz="8"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НАЛОГОВЫЕ И НЕНАЛОГОВЫЕ ДОХОДЫ</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2126,0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2158,0</w:t>
            </w:r>
          </w:p>
        </w:tc>
        <w:tc>
          <w:tcPr>
            <w:tcW w:w="1419"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2193,0</w:t>
            </w:r>
          </w:p>
        </w:tc>
      </w:tr>
      <w:tr w:rsidR="00304018" w:rsidRPr="00304018" w:rsidTr="00304018">
        <w:trPr>
          <w:gridAfter w:val="5"/>
          <w:wAfter w:w="5333" w:type="dxa"/>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000 1 01 00000 00 0000 110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 на прибыль доходы</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w:t>
            </w:r>
          </w:p>
        </w:tc>
      </w:tr>
      <w:tr w:rsidR="00304018" w:rsidRPr="00304018" w:rsidTr="00304018">
        <w:trPr>
          <w:gridAfter w:val="5"/>
          <w:wAfter w:w="5333" w:type="dxa"/>
          <w:trHeight w:val="51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000 1 01 02000 01 0000 110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 на доходы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380,0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412,0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447,0</w:t>
            </w:r>
          </w:p>
        </w:tc>
      </w:tr>
      <w:tr w:rsidR="00304018" w:rsidRPr="00304018" w:rsidTr="00304018">
        <w:trPr>
          <w:gridAfter w:val="5"/>
          <w:wAfter w:w="5333" w:type="dxa"/>
          <w:trHeight w:val="255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000 1 01 02010 01 0000 110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380,0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412,0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447,0</w:t>
            </w:r>
          </w:p>
        </w:tc>
      </w:tr>
      <w:tr w:rsidR="00304018" w:rsidRPr="00304018" w:rsidTr="00304018">
        <w:trPr>
          <w:gridAfter w:val="5"/>
          <w:wAfter w:w="5333" w:type="dxa"/>
          <w:trHeight w:val="153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000 1 01 02080 01 0000 110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 на доходы физических лиц части суммы налога, превышающей 650 000 рублей, относящейся к части налоговой базы, превышающий 5 000 000 рублей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2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000 1 05 03000 01 0000 110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Единый сельскохозяйственный налог</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r>
      <w:tr w:rsidR="00304018" w:rsidRPr="00304018" w:rsidTr="00304018">
        <w:trPr>
          <w:gridAfter w:val="5"/>
          <w:wAfter w:w="5333" w:type="dxa"/>
          <w:trHeight w:val="52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nil"/>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000 1 05 03010 01 0000 110</w:t>
            </w:r>
          </w:p>
        </w:tc>
        <w:tc>
          <w:tcPr>
            <w:tcW w:w="3793"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Единый сельскохозяйственный налог</w:t>
            </w:r>
          </w:p>
        </w:tc>
        <w:tc>
          <w:tcPr>
            <w:tcW w:w="2126"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c>
          <w:tcPr>
            <w:tcW w:w="1701"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c>
          <w:tcPr>
            <w:tcW w:w="1419" w:type="dxa"/>
            <w:gridSpan w:val="2"/>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w:t>
            </w:r>
          </w:p>
        </w:tc>
      </w:tr>
      <w:tr w:rsidR="00304018" w:rsidRPr="00304018" w:rsidTr="00304018">
        <w:trPr>
          <w:gridAfter w:val="5"/>
          <w:wAfter w:w="5333" w:type="dxa"/>
          <w:trHeight w:val="82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000 1 06 00000 00 0000 000</w:t>
            </w:r>
          </w:p>
        </w:tc>
        <w:tc>
          <w:tcPr>
            <w:tcW w:w="3793" w:type="dxa"/>
            <w:tcBorders>
              <w:top w:val="single" w:sz="8" w:space="0" w:color="auto"/>
              <w:left w:val="nil"/>
              <w:bottom w:val="single" w:sz="8"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НАЛОГИ НА ИМУЩЕСТВО</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c>
          <w:tcPr>
            <w:tcW w:w="1419"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r>
      <w:tr w:rsidR="00304018" w:rsidRPr="00304018" w:rsidTr="00304018">
        <w:trPr>
          <w:gridAfter w:val="5"/>
          <w:wAfter w:w="5333" w:type="dxa"/>
          <w:trHeight w:val="84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000 1 06 01030 00 0000 110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Налог на имущество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52,0</w:t>
            </w:r>
          </w:p>
        </w:tc>
      </w:tr>
      <w:tr w:rsidR="00304018" w:rsidRPr="00304018" w:rsidTr="00304018">
        <w:trPr>
          <w:gridAfter w:val="5"/>
          <w:wAfter w:w="5333" w:type="dxa"/>
          <w:trHeight w:val="58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000 1 06 06000 00 0000 110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Земельный налог</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1536,0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1536,0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1536,0</w:t>
            </w:r>
          </w:p>
        </w:tc>
      </w:tr>
      <w:tr w:rsidR="00304018" w:rsidRPr="00304018" w:rsidTr="00304018">
        <w:trPr>
          <w:gridAfter w:val="5"/>
          <w:wAfter w:w="5333" w:type="dxa"/>
          <w:trHeight w:val="61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000 1 06 06030 00 0000 110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Земельный налог с организаций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r>
      <w:tr w:rsidR="00304018" w:rsidRPr="00304018" w:rsidTr="00304018">
        <w:trPr>
          <w:gridAfter w:val="5"/>
          <w:wAfter w:w="5333" w:type="dxa"/>
          <w:trHeight w:val="112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000 1 06 06033 01 0000 110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1000,0</w:t>
            </w:r>
          </w:p>
        </w:tc>
      </w:tr>
      <w:tr w:rsidR="00304018" w:rsidRPr="00304018" w:rsidTr="00304018">
        <w:trPr>
          <w:gridAfter w:val="5"/>
          <w:wAfter w:w="5333" w:type="dxa"/>
          <w:trHeight w:val="58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000 1 06 06040 00 0000 110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Земельный налог с физических лиц</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r>
      <w:tr w:rsidR="00304018" w:rsidRPr="00304018" w:rsidTr="00304018">
        <w:trPr>
          <w:gridAfter w:val="5"/>
          <w:wAfter w:w="5333" w:type="dxa"/>
          <w:trHeight w:val="11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000 1 06 06043 01 0000 110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536,0</w:t>
            </w:r>
          </w:p>
        </w:tc>
      </w:tr>
      <w:tr w:rsidR="00304018" w:rsidRPr="00304018" w:rsidTr="00304018">
        <w:trPr>
          <w:gridAfter w:val="5"/>
          <w:wAfter w:w="5333" w:type="dxa"/>
          <w:trHeight w:val="5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000 1 08 00000 00 0000 000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ГОСУДАРСТВЕННАЯ ПОШЛИНА</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r>
      <w:tr w:rsidR="00304018" w:rsidRPr="00304018" w:rsidTr="00304018">
        <w:trPr>
          <w:gridAfter w:val="5"/>
          <w:wAfter w:w="5333" w:type="dxa"/>
          <w:trHeight w:val="283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000 1 08 04020 01 0000 110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1,0 </w:t>
            </w:r>
          </w:p>
        </w:tc>
      </w:tr>
      <w:tr w:rsidR="00304018" w:rsidRPr="00304018" w:rsidTr="00304018">
        <w:trPr>
          <w:gridAfter w:val="5"/>
          <w:wAfter w:w="5333" w:type="dxa"/>
          <w:trHeight w:val="211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000 1 11 00000 00 0000 000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57,0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57,0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57,0</w:t>
            </w:r>
          </w:p>
        </w:tc>
      </w:tr>
      <w:tr w:rsidR="00304018" w:rsidRPr="00304018" w:rsidTr="00304018">
        <w:trPr>
          <w:gridAfter w:val="5"/>
          <w:wAfter w:w="5333" w:type="dxa"/>
          <w:trHeight w:val="3075"/>
        </w:trPr>
        <w:tc>
          <w:tcPr>
            <w:tcW w:w="284" w:type="dxa"/>
            <w:tcBorders>
              <w:top w:val="nil"/>
              <w:left w:val="nil"/>
              <w:bottom w:val="nil"/>
              <w:right w:val="nil"/>
            </w:tcBorders>
            <w:shd w:val="clear" w:color="auto" w:fill="auto"/>
            <w:noWrap/>
            <w:vAlign w:val="bottom"/>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000 1 11 05025 10 0000 120</w:t>
            </w:r>
          </w:p>
        </w:tc>
        <w:tc>
          <w:tcPr>
            <w:tcW w:w="3793" w:type="dxa"/>
            <w:tcBorders>
              <w:top w:val="nil"/>
              <w:left w:val="nil"/>
              <w:bottom w:val="single" w:sz="4" w:space="0" w:color="auto"/>
              <w:right w:val="single" w:sz="4" w:space="0" w:color="auto"/>
            </w:tcBorders>
            <w:shd w:val="clear" w:color="auto" w:fill="auto"/>
            <w:vAlign w:val="center"/>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Доходы, получаемые в виде арендной платы а так же средства от продажи право на заключении договоров аренды на земли, находящиеся в собственности сельских поселений (за исключением земельных участков муниципальных и бюджетных организаций)</w:t>
            </w:r>
          </w:p>
        </w:tc>
        <w:tc>
          <w:tcPr>
            <w:tcW w:w="2126" w:type="dxa"/>
            <w:tcBorders>
              <w:top w:val="nil"/>
              <w:left w:val="nil"/>
              <w:bottom w:val="single" w:sz="4" w:space="0" w:color="auto"/>
              <w:right w:val="single" w:sz="4" w:space="0" w:color="auto"/>
            </w:tcBorders>
            <w:shd w:val="clear" w:color="auto" w:fill="auto"/>
            <w:vAlign w:val="center"/>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w:t>
            </w:r>
          </w:p>
        </w:tc>
        <w:tc>
          <w:tcPr>
            <w:tcW w:w="1701" w:type="dxa"/>
            <w:tcBorders>
              <w:top w:val="nil"/>
              <w:left w:val="nil"/>
              <w:bottom w:val="single" w:sz="4" w:space="0" w:color="auto"/>
              <w:right w:val="single" w:sz="4" w:space="0" w:color="auto"/>
            </w:tcBorders>
            <w:shd w:val="clear" w:color="auto" w:fill="auto"/>
            <w:vAlign w:val="center"/>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w:t>
            </w:r>
          </w:p>
        </w:tc>
        <w:tc>
          <w:tcPr>
            <w:tcW w:w="1419" w:type="dxa"/>
            <w:gridSpan w:val="2"/>
            <w:tcBorders>
              <w:top w:val="nil"/>
              <w:left w:val="nil"/>
              <w:bottom w:val="single" w:sz="4" w:space="0" w:color="auto"/>
              <w:right w:val="single" w:sz="4" w:space="0" w:color="auto"/>
            </w:tcBorders>
            <w:shd w:val="clear" w:color="auto" w:fill="auto"/>
            <w:vAlign w:val="center"/>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2,0</w:t>
            </w:r>
          </w:p>
        </w:tc>
      </w:tr>
      <w:tr w:rsidR="00304018" w:rsidRPr="00304018" w:rsidTr="00304018">
        <w:trPr>
          <w:gridAfter w:val="5"/>
          <w:wAfter w:w="5333" w:type="dxa"/>
          <w:trHeight w:val="307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000 1 11 09045 10 0000 120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55,0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55,0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55,0</w:t>
            </w:r>
          </w:p>
        </w:tc>
      </w:tr>
      <w:tr w:rsidR="00304018" w:rsidRPr="00304018" w:rsidTr="00304018">
        <w:trPr>
          <w:gridAfter w:val="5"/>
          <w:wAfter w:w="5333" w:type="dxa"/>
          <w:trHeight w:val="109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000 1 13 00000 00 0000 000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ДОХОДЫ ОТ ОКАЗАНИЯ ПЛАТНЫХ УСЛУГ (РАБОТ) И КОМПЕНСАЦИИ ЗАТРАТ ГОСУДАРСТВА</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48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000 1 13 01000 00 0000 130</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Доходы от оказания платных услуг (работ)</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130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nil"/>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000 1 13 01995 10 0000 130</w:t>
            </w:r>
          </w:p>
        </w:tc>
        <w:tc>
          <w:tcPr>
            <w:tcW w:w="3793"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2126"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nil"/>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57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000 2 00 00000 00 0000 000</w:t>
            </w:r>
          </w:p>
        </w:tc>
        <w:tc>
          <w:tcPr>
            <w:tcW w:w="3793" w:type="dxa"/>
            <w:tcBorders>
              <w:top w:val="single" w:sz="8" w:space="0" w:color="auto"/>
              <w:left w:val="nil"/>
              <w:bottom w:val="single" w:sz="8"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b/>
                <w:bCs/>
                <w:sz w:val="20"/>
                <w:szCs w:val="20"/>
                <w:lang w:eastAsia="ru-RU"/>
              </w:rPr>
            </w:pPr>
            <w:r w:rsidRPr="00304018">
              <w:rPr>
                <w:rFonts w:ascii="Times New Roman" w:eastAsia="Times New Roman" w:hAnsi="Times New Roman" w:cs="Times New Roman"/>
                <w:b/>
                <w:bCs/>
                <w:sz w:val="20"/>
                <w:szCs w:val="20"/>
                <w:lang w:eastAsia="ru-RU"/>
              </w:rPr>
              <w:t>Безвозмездные поступления</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4552,0</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953,9</w:t>
            </w:r>
          </w:p>
        </w:tc>
        <w:tc>
          <w:tcPr>
            <w:tcW w:w="1419"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1015,1</w:t>
            </w:r>
          </w:p>
        </w:tc>
      </w:tr>
      <w:tr w:rsidR="00304018" w:rsidRPr="00304018" w:rsidTr="00304018">
        <w:trPr>
          <w:gridAfter w:val="5"/>
          <w:wAfter w:w="5333" w:type="dxa"/>
          <w:trHeight w:val="73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000 2 02 10000 00 0000 151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Дотации бюджетам поселений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528,0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526,0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581,0</w:t>
            </w:r>
          </w:p>
        </w:tc>
      </w:tr>
      <w:tr w:rsidR="00304018" w:rsidRPr="00304018" w:rsidTr="00304018">
        <w:trPr>
          <w:gridAfter w:val="5"/>
          <w:wAfter w:w="5333" w:type="dxa"/>
          <w:trHeight w:val="130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000 2 02 15001 10 0000 151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219,0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227,0</w:t>
            </w:r>
          </w:p>
        </w:tc>
      </w:tr>
      <w:tr w:rsidR="00304018" w:rsidRPr="00304018" w:rsidTr="00304018">
        <w:trPr>
          <w:gridAfter w:val="5"/>
          <w:wAfter w:w="5333" w:type="dxa"/>
          <w:trHeight w:val="132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000 2 02 15002 10 0000 151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Дотация бюджетам сельских поселений на поддержку мер по обеспечению сбалансированности бюджетов</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132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000 2 02 16001 10 0000 151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278,0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307,0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354,0</w:t>
            </w:r>
          </w:p>
        </w:tc>
      </w:tr>
      <w:tr w:rsidR="00304018" w:rsidRPr="00304018" w:rsidTr="00304018">
        <w:trPr>
          <w:gridAfter w:val="5"/>
          <w:wAfter w:w="5333" w:type="dxa"/>
          <w:trHeight w:val="1890"/>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000 2 02 25555 10 0000 151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64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000 2 02 29999 10 0000 151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w:t>
            </w:r>
          </w:p>
        </w:tc>
      </w:tr>
      <w:tr w:rsidR="00304018" w:rsidRPr="00304018" w:rsidTr="00304018">
        <w:trPr>
          <w:gridAfter w:val="5"/>
          <w:wAfter w:w="5333" w:type="dxa"/>
          <w:trHeight w:val="64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000 2 02 30000 00 0000 151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Субвенции бюджетам поселений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163,0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177,9</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184,1</w:t>
            </w:r>
          </w:p>
        </w:tc>
      </w:tr>
      <w:tr w:rsidR="00304018" w:rsidRPr="00304018" w:rsidTr="00304018">
        <w:trPr>
          <w:gridAfter w:val="5"/>
          <w:wAfter w:w="5333" w:type="dxa"/>
          <w:trHeight w:val="133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000 2 02 35118 10 0000 151</w:t>
            </w:r>
          </w:p>
        </w:tc>
        <w:tc>
          <w:tcPr>
            <w:tcW w:w="3793" w:type="dxa"/>
            <w:tcBorders>
              <w:top w:val="nil"/>
              <w:left w:val="nil"/>
              <w:bottom w:val="single" w:sz="4" w:space="0" w:color="auto"/>
              <w:right w:val="single" w:sz="4" w:space="0" w:color="auto"/>
            </w:tcBorders>
            <w:shd w:val="clear" w:color="auto" w:fill="auto"/>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auto" w:fill="auto"/>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163,0</w:t>
            </w:r>
          </w:p>
        </w:tc>
        <w:tc>
          <w:tcPr>
            <w:tcW w:w="1701" w:type="dxa"/>
            <w:tcBorders>
              <w:top w:val="nil"/>
              <w:left w:val="nil"/>
              <w:bottom w:val="single" w:sz="4" w:space="0" w:color="auto"/>
              <w:right w:val="single" w:sz="4" w:space="0" w:color="auto"/>
            </w:tcBorders>
            <w:shd w:val="clear" w:color="auto" w:fill="auto"/>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177,9</w:t>
            </w:r>
          </w:p>
        </w:tc>
        <w:tc>
          <w:tcPr>
            <w:tcW w:w="1419" w:type="dxa"/>
            <w:gridSpan w:val="2"/>
            <w:tcBorders>
              <w:top w:val="nil"/>
              <w:left w:val="nil"/>
              <w:bottom w:val="single" w:sz="4" w:space="0" w:color="auto"/>
              <w:right w:val="single" w:sz="4" w:space="0" w:color="auto"/>
            </w:tcBorders>
            <w:shd w:val="clear" w:color="auto" w:fill="auto"/>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184,1</w:t>
            </w:r>
          </w:p>
        </w:tc>
      </w:tr>
      <w:tr w:rsidR="00304018" w:rsidRPr="00304018" w:rsidTr="00304018">
        <w:trPr>
          <w:gridAfter w:val="5"/>
          <w:wAfter w:w="5333" w:type="dxa"/>
          <w:trHeight w:val="70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00 2 02 40000 00 0000 151</w:t>
            </w:r>
          </w:p>
        </w:tc>
        <w:tc>
          <w:tcPr>
            <w:tcW w:w="3793"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Межбюджетные трансферты бюджетам поселений</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3861,0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r>
      <w:tr w:rsidR="00304018" w:rsidRPr="00304018" w:rsidTr="00304018">
        <w:trPr>
          <w:gridAfter w:val="5"/>
          <w:wAfter w:w="5333" w:type="dxa"/>
          <w:trHeight w:val="244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00 2 02 40000 00 0000 151</w:t>
            </w:r>
          </w:p>
        </w:tc>
        <w:tc>
          <w:tcPr>
            <w:tcW w:w="3793" w:type="dxa"/>
            <w:tcBorders>
              <w:top w:val="nil"/>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353,0</w:t>
            </w:r>
          </w:p>
        </w:tc>
        <w:tc>
          <w:tcPr>
            <w:tcW w:w="1701" w:type="dxa"/>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c>
          <w:tcPr>
            <w:tcW w:w="1419" w:type="dxa"/>
            <w:gridSpan w:val="2"/>
            <w:tcBorders>
              <w:top w:val="nil"/>
              <w:left w:val="nil"/>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250,0</w:t>
            </w:r>
          </w:p>
        </w:tc>
      </w:tr>
      <w:tr w:rsidR="00304018" w:rsidRPr="00304018" w:rsidTr="00304018">
        <w:trPr>
          <w:gridAfter w:val="5"/>
          <w:wAfter w:w="5333" w:type="dxa"/>
          <w:trHeight w:val="855"/>
        </w:trPr>
        <w:tc>
          <w:tcPr>
            <w:tcW w:w="284"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p>
        </w:tc>
        <w:tc>
          <w:tcPr>
            <w:tcW w:w="2174" w:type="dxa"/>
            <w:tcBorders>
              <w:top w:val="nil"/>
              <w:left w:val="single" w:sz="4" w:space="0" w:color="auto"/>
              <w:bottom w:val="single" w:sz="4" w:space="0" w:color="auto"/>
              <w:right w:val="single" w:sz="4" w:space="0" w:color="auto"/>
            </w:tcBorders>
            <w:shd w:val="clear" w:color="auto" w:fill="auto"/>
            <w:vAlign w:val="center"/>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00 2 02 49999 10 0000 151</w:t>
            </w:r>
          </w:p>
        </w:tc>
        <w:tc>
          <w:tcPr>
            <w:tcW w:w="3793" w:type="dxa"/>
            <w:tcBorders>
              <w:top w:val="nil"/>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Прочие межбюджетные транчферты передаваемые бюджетам сельских поселений</w:t>
            </w:r>
          </w:p>
        </w:tc>
        <w:tc>
          <w:tcPr>
            <w:tcW w:w="2126" w:type="dxa"/>
            <w:tcBorders>
              <w:top w:val="nil"/>
              <w:left w:val="nil"/>
              <w:bottom w:val="single" w:sz="4" w:space="0" w:color="auto"/>
              <w:right w:val="single" w:sz="4" w:space="0" w:color="auto"/>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3508,0</w:t>
            </w:r>
          </w:p>
        </w:tc>
        <w:tc>
          <w:tcPr>
            <w:tcW w:w="1701" w:type="dxa"/>
            <w:tcBorders>
              <w:top w:val="nil"/>
              <w:left w:val="nil"/>
              <w:bottom w:val="single" w:sz="4" w:space="0" w:color="auto"/>
              <w:right w:val="single" w:sz="4" w:space="0" w:color="auto"/>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 0,0</w:t>
            </w:r>
          </w:p>
        </w:tc>
        <w:tc>
          <w:tcPr>
            <w:tcW w:w="1419" w:type="dxa"/>
            <w:gridSpan w:val="2"/>
            <w:tcBorders>
              <w:top w:val="nil"/>
              <w:left w:val="nil"/>
              <w:bottom w:val="single" w:sz="4" w:space="0" w:color="auto"/>
              <w:right w:val="single" w:sz="4" w:space="0" w:color="auto"/>
            </w:tcBorders>
            <w:shd w:val="clear" w:color="auto" w:fill="auto"/>
            <w:noWrap/>
            <w:vAlign w:val="bottom"/>
            <w:hideMark/>
          </w:tcPr>
          <w:p w:rsidR="00304018" w:rsidRPr="00304018" w:rsidRDefault="00304018" w:rsidP="00304018">
            <w:pPr>
              <w:spacing w:after="0" w:line="240" w:lineRule="auto"/>
              <w:jc w:val="right"/>
              <w:rPr>
                <w:rFonts w:ascii="Times New Roman" w:eastAsia="Times New Roman" w:hAnsi="Times New Roman" w:cs="Times New Roman"/>
                <w:sz w:val="20"/>
                <w:szCs w:val="20"/>
                <w:lang w:eastAsia="ru-RU"/>
              </w:rPr>
            </w:pPr>
            <w:r w:rsidRPr="00304018">
              <w:rPr>
                <w:rFonts w:ascii="Times New Roman" w:eastAsia="Times New Roman" w:hAnsi="Times New Roman" w:cs="Times New Roman"/>
                <w:sz w:val="20"/>
                <w:szCs w:val="20"/>
                <w:lang w:eastAsia="ru-RU"/>
              </w:rPr>
              <w:t>0,0 </w:t>
            </w:r>
          </w:p>
        </w:tc>
      </w:tr>
    </w:tbl>
    <w:p w:rsidR="00304018" w:rsidRPr="00304018" w:rsidRDefault="00304018" w:rsidP="00304018">
      <w:pPr>
        <w:spacing w:after="0" w:line="240" w:lineRule="auto"/>
        <w:rPr>
          <w:rFonts w:ascii="Times New Roman" w:eastAsia="Times New Roman" w:hAnsi="Times New Roman" w:cs="Times New Roman"/>
          <w:b/>
          <w:sz w:val="24"/>
          <w:szCs w:val="24"/>
          <w:lang w:eastAsia="ru-RU"/>
        </w:rPr>
      </w:pPr>
    </w:p>
    <w:tbl>
      <w:tblPr>
        <w:tblStyle w:val="1b"/>
        <w:tblW w:w="9889" w:type="dxa"/>
        <w:tblLayout w:type="fixed"/>
        <w:tblLook w:val="04A0"/>
      </w:tblPr>
      <w:tblGrid>
        <w:gridCol w:w="3794"/>
        <w:gridCol w:w="377"/>
        <w:gridCol w:w="615"/>
        <w:gridCol w:w="311"/>
        <w:gridCol w:w="790"/>
        <w:gridCol w:w="1167"/>
        <w:gridCol w:w="514"/>
        <w:gridCol w:w="337"/>
        <w:gridCol w:w="850"/>
        <w:gridCol w:w="567"/>
        <w:gridCol w:w="567"/>
      </w:tblGrid>
      <w:tr w:rsidR="00304018" w:rsidRPr="00747AF5" w:rsidTr="00747AF5">
        <w:trPr>
          <w:trHeight w:val="1375"/>
        </w:trPr>
        <w:tc>
          <w:tcPr>
            <w:tcW w:w="4171" w:type="dxa"/>
            <w:gridSpan w:val="2"/>
            <w:hideMark/>
          </w:tcPr>
          <w:p w:rsidR="00304018" w:rsidRPr="00747AF5" w:rsidRDefault="00304018" w:rsidP="00304018">
            <w:pPr>
              <w:ind w:left="1026"/>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926" w:type="dxa"/>
            <w:gridSpan w:val="2"/>
            <w:hideMark/>
          </w:tcPr>
          <w:p w:rsidR="00304018" w:rsidRPr="00747AF5" w:rsidRDefault="00304018" w:rsidP="00304018">
            <w:pP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790" w:type="dxa"/>
            <w:hideMark/>
          </w:tcPr>
          <w:p w:rsidR="00304018" w:rsidRPr="00747AF5" w:rsidRDefault="00304018" w:rsidP="00304018">
            <w:pP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1681" w:type="dxa"/>
            <w:gridSpan w:val="2"/>
            <w:hideMark/>
          </w:tcPr>
          <w:p w:rsidR="00304018" w:rsidRPr="00747AF5" w:rsidRDefault="00304018" w:rsidP="00304018">
            <w:pP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2321" w:type="dxa"/>
            <w:gridSpan w:val="4"/>
            <w:hideMark/>
          </w:tcPr>
          <w:p w:rsidR="00304018" w:rsidRPr="00747AF5" w:rsidRDefault="00304018" w:rsidP="00304018">
            <w:pPr>
              <w:jc w:val="right"/>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xml:space="preserve">Приложение № 3                                                                   к решению Совета народных депутатов Мечётского сельского поселения        Бобровского муниципального района                                           Воронежской области                                   </w:t>
            </w:r>
            <w:r w:rsidRPr="00747AF5">
              <w:rPr>
                <w:rFonts w:ascii="Times New Roman" w:eastAsia="Times New Roman" w:hAnsi="Times New Roman"/>
                <w:color w:val="000000"/>
                <w:sz w:val="20"/>
                <w:szCs w:val="20"/>
                <w:lang w:eastAsia="ru-RU"/>
              </w:rPr>
              <w:br/>
              <w:t>от "26" декабря 2024 г №46</w:t>
            </w:r>
          </w:p>
        </w:tc>
      </w:tr>
      <w:tr w:rsidR="00304018" w:rsidRPr="00747AF5" w:rsidTr="00747AF5">
        <w:trPr>
          <w:trHeight w:val="316"/>
        </w:trPr>
        <w:tc>
          <w:tcPr>
            <w:tcW w:w="9889" w:type="dxa"/>
            <w:gridSpan w:val="11"/>
            <w:noWrap/>
            <w:hideMark/>
          </w:tcPr>
          <w:p w:rsidR="00304018" w:rsidRPr="00747AF5" w:rsidRDefault="00304018" w:rsidP="00304018">
            <w:pPr>
              <w:jc w:val="center"/>
              <w:rPr>
                <w:rFonts w:ascii="Times New Roman" w:eastAsia="Times New Roman" w:hAnsi="Times New Roman"/>
                <w:b/>
                <w:bCs/>
                <w:color w:val="000000"/>
                <w:sz w:val="20"/>
                <w:szCs w:val="20"/>
                <w:lang w:eastAsia="ru-RU"/>
              </w:rPr>
            </w:pPr>
            <w:r w:rsidRPr="00747AF5">
              <w:rPr>
                <w:rFonts w:ascii="Times New Roman" w:eastAsia="Times New Roman" w:hAnsi="Times New Roman"/>
                <w:b/>
                <w:bCs/>
                <w:color w:val="000000"/>
                <w:sz w:val="20"/>
                <w:szCs w:val="20"/>
                <w:lang w:eastAsia="ru-RU"/>
              </w:rPr>
              <w:t> </w:t>
            </w:r>
          </w:p>
        </w:tc>
      </w:tr>
      <w:tr w:rsidR="00304018" w:rsidRPr="00747AF5" w:rsidTr="00747AF5">
        <w:trPr>
          <w:trHeight w:val="648"/>
        </w:trPr>
        <w:tc>
          <w:tcPr>
            <w:tcW w:w="9889" w:type="dxa"/>
            <w:gridSpan w:val="11"/>
            <w:hideMark/>
          </w:tcPr>
          <w:p w:rsidR="00304018" w:rsidRPr="00747AF5" w:rsidRDefault="00304018" w:rsidP="00304018">
            <w:pPr>
              <w:jc w:val="center"/>
              <w:rPr>
                <w:rFonts w:ascii="Times New Roman" w:eastAsia="Times New Roman" w:hAnsi="Times New Roman"/>
                <w:b/>
                <w:bCs/>
                <w:color w:val="000000"/>
                <w:sz w:val="20"/>
                <w:szCs w:val="20"/>
                <w:lang w:eastAsia="ru-RU"/>
              </w:rPr>
            </w:pPr>
            <w:r w:rsidRPr="00747AF5">
              <w:rPr>
                <w:rFonts w:ascii="Times New Roman" w:eastAsia="Times New Roman" w:hAnsi="Times New Roman"/>
                <w:b/>
                <w:bCs/>
                <w:color w:val="000000"/>
                <w:sz w:val="20"/>
                <w:szCs w:val="20"/>
                <w:lang w:eastAsia="ru-RU"/>
              </w:rPr>
              <w:t>ВЕДОМСТВЕННАЯ СТРУКТУРА РАСХОДОВ БЮДЖЕТА МЕЧЁТСКОГО СЕЛЬСКОГО ПОСЕЛЕНИЯ БОБРОВСКОГО МУНИЦИПАЛЬНОГО РАЙОНА ВОРОНЕЖСКОЙ ОБЛАСТИ  НА 2025 ГОД И НА ПЛАНОВЫЙ ПЕРИОД 2026 И 2027 ГОДОВ</w:t>
            </w:r>
          </w:p>
        </w:tc>
      </w:tr>
      <w:tr w:rsidR="00304018" w:rsidRPr="00747AF5" w:rsidTr="00747AF5">
        <w:trPr>
          <w:trHeight w:val="241"/>
        </w:trPr>
        <w:tc>
          <w:tcPr>
            <w:tcW w:w="9889" w:type="dxa"/>
            <w:gridSpan w:val="11"/>
            <w:noWrap/>
            <w:hideMark/>
          </w:tcPr>
          <w:p w:rsidR="00304018" w:rsidRPr="00747AF5" w:rsidRDefault="00304018" w:rsidP="00304018">
            <w:pPr>
              <w:jc w:val="right"/>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r>
      <w:tr w:rsidR="00304018" w:rsidRPr="00747AF5" w:rsidTr="00747AF5">
        <w:trPr>
          <w:trHeight w:val="858"/>
        </w:trPr>
        <w:tc>
          <w:tcPr>
            <w:tcW w:w="3794" w:type="dxa"/>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Документ, учреждение</w:t>
            </w:r>
          </w:p>
        </w:tc>
        <w:tc>
          <w:tcPr>
            <w:tcW w:w="992" w:type="dxa"/>
            <w:gridSpan w:val="2"/>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Вед.</w:t>
            </w:r>
          </w:p>
        </w:tc>
        <w:tc>
          <w:tcPr>
            <w:tcW w:w="1101" w:type="dxa"/>
            <w:gridSpan w:val="2"/>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Разд.</w:t>
            </w:r>
          </w:p>
        </w:tc>
        <w:tc>
          <w:tcPr>
            <w:tcW w:w="1167" w:type="dxa"/>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Ц.ст.</w:t>
            </w:r>
          </w:p>
        </w:tc>
        <w:tc>
          <w:tcPr>
            <w:tcW w:w="851" w:type="dxa"/>
            <w:gridSpan w:val="2"/>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Расх.</w:t>
            </w:r>
          </w:p>
        </w:tc>
        <w:tc>
          <w:tcPr>
            <w:tcW w:w="850" w:type="dxa"/>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Сумма на 2025 год</w:t>
            </w:r>
          </w:p>
        </w:tc>
        <w:tc>
          <w:tcPr>
            <w:tcW w:w="567" w:type="dxa"/>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Сумма на 2026 год</w:t>
            </w:r>
          </w:p>
        </w:tc>
        <w:tc>
          <w:tcPr>
            <w:tcW w:w="567" w:type="dxa"/>
            <w:hideMark/>
          </w:tcPr>
          <w:p w:rsidR="00304018" w:rsidRPr="00747AF5" w:rsidRDefault="00304018" w:rsidP="00304018">
            <w:pPr>
              <w:jc w:val="center"/>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Сумма на 2027 год</w:t>
            </w:r>
          </w:p>
        </w:tc>
      </w:tr>
      <w:tr w:rsidR="00304018" w:rsidRPr="00747AF5" w:rsidTr="00747AF5">
        <w:trPr>
          <w:trHeight w:val="768"/>
        </w:trPr>
        <w:tc>
          <w:tcPr>
            <w:tcW w:w="3794" w:type="dxa"/>
            <w:hideMark/>
          </w:tcPr>
          <w:p w:rsidR="00304018" w:rsidRPr="00747AF5" w:rsidRDefault="00304018" w:rsidP="00304018">
            <w:pPr>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Администрация Мечётского сельского поселения Бобровского муниципального района</w:t>
            </w:r>
          </w:p>
        </w:tc>
        <w:tc>
          <w:tcPr>
            <w:tcW w:w="992" w:type="dxa"/>
            <w:gridSpan w:val="2"/>
            <w:noWrap/>
            <w:hideMark/>
          </w:tcPr>
          <w:p w:rsidR="00304018" w:rsidRPr="00747AF5" w:rsidRDefault="00304018" w:rsidP="00304018">
            <w:pPr>
              <w:jc w:val="center"/>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1167" w:type="dxa"/>
            <w:noWrap/>
            <w:hideMark/>
          </w:tcPr>
          <w:p w:rsidR="00304018" w:rsidRPr="00747AF5" w:rsidRDefault="00304018" w:rsidP="00304018">
            <w:pPr>
              <w:jc w:val="center"/>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6 678,0</w:t>
            </w:r>
          </w:p>
        </w:tc>
        <w:tc>
          <w:tcPr>
            <w:tcW w:w="567" w:type="dxa"/>
            <w:noWrap/>
            <w:hideMark/>
          </w:tcPr>
          <w:p w:rsidR="00304018" w:rsidRPr="00747AF5" w:rsidRDefault="00304018" w:rsidP="00304018">
            <w:pPr>
              <w:jc w:val="right"/>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3 038,6</w:t>
            </w:r>
          </w:p>
        </w:tc>
        <w:tc>
          <w:tcPr>
            <w:tcW w:w="567" w:type="dxa"/>
            <w:noWrap/>
            <w:hideMark/>
          </w:tcPr>
          <w:p w:rsidR="00304018" w:rsidRPr="00747AF5" w:rsidRDefault="00304018" w:rsidP="00304018">
            <w:pPr>
              <w:jc w:val="right"/>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3 056,9</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ОБЩЕГОСУДАРСТВЕННЫЕ ВОПРОСЫ</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0100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4 066,1</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790,1</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655,0</w:t>
            </w:r>
          </w:p>
        </w:tc>
      </w:tr>
      <w:tr w:rsidR="00304018" w:rsidRPr="00747AF5" w:rsidTr="00747AF5">
        <w:trPr>
          <w:trHeight w:val="768"/>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0102</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1 048,0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150,0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67,6</w:t>
            </w:r>
          </w:p>
        </w:tc>
      </w:tr>
      <w:tr w:rsidR="00304018" w:rsidRPr="00747AF5" w:rsidTr="00747AF5">
        <w:trPr>
          <w:trHeight w:val="507"/>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0102</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1 048,0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67,6</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0102</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1 048,0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67,6</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"Содержание органов местного самоуправления"</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0102</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1 048,0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67,6</w:t>
            </w:r>
          </w:p>
        </w:tc>
      </w:tr>
      <w:tr w:rsidR="00304018" w:rsidRPr="00747AF5" w:rsidTr="00747AF5">
        <w:trPr>
          <w:trHeight w:val="1536"/>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0102</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1 048,0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67,6</w:t>
            </w:r>
          </w:p>
        </w:tc>
      </w:tr>
      <w:tr w:rsidR="00304018" w:rsidRPr="00747AF5" w:rsidTr="00747AF5">
        <w:trPr>
          <w:trHeight w:val="1280"/>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0104</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2 832,8</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640,1</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587,5</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2 832,8</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640,1</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587,5</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2 832,8</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640,1</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587,5</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"Содержание органов местного самоуправления"</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2 832,8</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640,1</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587,5</w:t>
            </w:r>
          </w:p>
        </w:tc>
      </w:tr>
      <w:tr w:rsidR="00304018" w:rsidRPr="00747AF5" w:rsidTr="00747AF5">
        <w:trPr>
          <w:trHeight w:val="1536"/>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1 356,5</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58,7</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925,0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Межбюджетные трансферты</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549,9</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581,4</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587,5</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Иные бюджетные ассигнования</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0104</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Резервные фонды</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0111</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0111</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0111</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0111</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Иные бюджетные ассигнования</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0111</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Другие общегосударственные вопросы</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0113</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155,2</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0113</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155,2</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0113</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155,2</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"Выполнение других расходных обязательств"</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0113</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155,2</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Иные бюджетные ассигнования</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0113</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w:t>
            </w:r>
            <w:r w:rsidRPr="00747AF5">
              <w:rPr>
                <w:rFonts w:ascii="Times New Roman" w:eastAsia="Times New Roman" w:hAnsi="Times New Roman"/>
                <w:color w:val="000000"/>
                <w:sz w:val="20"/>
                <w:szCs w:val="20"/>
                <w:lang w:eastAsia="ru-RU"/>
              </w:rPr>
              <w:lastRenderedPageBreak/>
              <w:t>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lastRenderedPageBreak/>
              <w:t>800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155,2</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lastRenderedPageBreak/>
              <w:t>НАЦИОНАЛЬНАЯ ОБОРОНА</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0200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163,0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177,9</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184,1</w:t>
            </w:r>
          </w:p>
        </w:tc>
      </w:tr>
      <w:tr w:rsidR="00304018" w:rsidRPr="00747AF5" w:rsidTr="00747AF5">
        <w:trPr>
          <w:trHeight w:val="512"/>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Мобилизационная и вневойсковая подготовка</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0203</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163,0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177,9</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184,1</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0203</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163,0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177,9</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184,1</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0203</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163,0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177,9</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184,1</w:t>
            </w:r>
          </w:p>
        </w:tc>
      </w:tr>
      <w:tr w:rsidR="00304018" w:rsidRPr="00747AF5" w:rsidTr="00747AF5">
        <w:trPr>
          <w:trHeight w:val="1024"/>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0203</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0130300000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163,0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177,9</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184,1</w:t>
            </w:r>
          </w:p>
        </w:tc>
      </w:tr>
      <w:tr w:rsidR="00304018" w:rsidRPr="00747AF5" w:rsidTr="00747AF5">
        <w:trPr>
          <w:trHeight w:val="1536"/>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0203</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0130300000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144,0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158,9</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165,1</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0203</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0130300000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19,0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19,0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19,0</w:t>
            </w:r>
          </w:p>
        </w:tc>
      </w:tr>
      <w:tr w:rsidR="00304018" w:rsidRPr="00747AF5" w:rsidTr="00747AF5">
        <w:trPr>
          <w:trHeight w:val="512"/>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НАЦИОНАЛЬНАЯ БЕЗОПАСНОСТЬ И ПРАВООХРАНИТЕЛЬНАЯ ДЕЯТЕЛЬНОСТЬ</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0300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103,0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1024"/>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0310</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38,0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0310</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38,0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0310</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38,0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0310</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38,0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0310</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38,0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Другие вопросы в области национальной безопасности и правоохранительной деятельности</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0314</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65,0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0314</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65,0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0314</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65,0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lastRenderedPageBreak/>
              <w:t>Основное мероприятие "Защита населения и территории от чрезвычайных ситуаций и обеспечение пожарной безопасности"</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0314</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65,0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0314</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0130400000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65,0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НАЦИОНАЛЬНАЯ ЭКОНОМИКА</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0400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258,0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258,0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258,0</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Дорожное хозяйство (дорожные фонды)</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0409</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250,0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0409</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r>
      <w:tr w:rsidR="00304018" w:rsidRPr="00747AF5" w:rsidTr="00747AF5">
        <w:trPr>
          <w:trHeight w:val="512"/>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"Развитие жилищно-коммунального и дорожного хозяйства"</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0409</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"Развитие сети автомобильных дорог местного значения"</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0409</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0120100000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0409</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0120100000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250,0</w:t>
            </w:r>
          </w:p>
        </w:tc>
      </w:tr>
      <w:tr w:rsidR="00304018" w:rsidRPr="00747AF5" w:rsidTr="00747AF5">
        <w:trPr>
          <w:trHeight w:val="512"/>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Другие вопросы в области национальной экономики</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0412</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8,0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8,0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8,0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0412</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0412</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"Выполнение других расходных обязательств"</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0412</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Межбюджетные трансферты</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0412</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8,0</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ЖИЛИЩНО-КОММУНАЛЬНОЕ ХОЗЯЙСТВО</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0500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66,0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Благоустройство</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0503</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66,0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66,0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"Развитие жилищно-коммунального и дорожного хозяйства"</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66,0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"Развитие сети уличного освещения поселения"</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0120200000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40,0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0120200000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40,0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1024"/>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0120300000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26,0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Закупка товаров, работ и услуг для обеспечения государственных (муниципальных) нужд</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0503</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0120300000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26,0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КУЛЬТУРА, КИНЕМАТОГРАФИЯ</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0800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1 678,6</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1 812,</w:t>
            </w:r>
            <w:r w:rsidRPr="00747AF5">
              <w:rPr>
                <w:rFonts w:ascii="Times New Roman" w:eastAsia="Times New Roman" w:hAnsi="Times New Roman"/>
                <w:b/>
                <w:color w:val="000000"/>
                <w:sz w:val="20"/>
                <w:szCs w:val="20"/>
                <w:lang w:eastAsia="ru-RU"/>
              </w:rPr>
              <w:lastRenderedPageBreak/>
              <w:t>4</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lastRenderedPageBreak/>
              <w:t>1 959,</w:t>
            </w:r>
            <w:r w:rsidRPr="00747AF5">
              <w:rPr>
                <w:rFonts w:ascii="Times New Roman" w:eastAsia="Times New Roman" w:hAnsi="Times New Roman"/>
                <w:b/>
                <w:color w:val="000000"/>
                <w:sz w:val="20"/>
                <w:szCs w:val="20"/>
                <w:lang w:eastAsia="ru-RU"/>
              </w:rPr>
              <w:lastRenderedPageBreak/>
              <w:t>8</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lastRenderedPageBreak/>
              <w:t>Культура</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0801</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1 678,6</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1 812,4</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1 959,8</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0801</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1 678,6</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1 812,4</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1 959,8</w:t>
            </w:r>
          </w:p>
        </w:tc>
      </w:tr>
      <w:tr w:rsidR="00304018" w:rsidRPr="00747AF5" w:rsidTr="00747AF5">
        <w:trPr>
          <w:trHeight w:val="512"/>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"Развитие культуры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0801</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1 678,6</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1 812,4</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1 959,8</w:t>
            </w:r>
          </w:p>
        </w:tc>
      </w:tr>
      <w:tr w:rsidR="00304018" w:rsidRPr="00747AF5" w:rsidTr="00747AF5">
        <w:trPr>
          <w:trHeight w:val="1024"/>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"Финансовое обеспечение переданных полномочий по расходным обязательствам в области культуры"</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0801</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0110200000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1 678,6</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1 812,4</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1 959,8</w:t>
            </w:r>
          </w:p>
        </w:tc>
      </w:tr>
      <w:tr w:rsidR="00304018" w:rsidRPr="00747AF5" w:rsidTr="00747AF5">
        <w:trPr>
          <w:trHeight w:val="301"/>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Межбюджетные трансферты</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0801</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0110200000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500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1 678,6</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1 812,4</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1 959,8</w:t>
            </w:r>
          </w:p>
        </w:tc>
      </w:tr>
      <w:tr w:rsidR="00304018" w:rsidRPr="00747AF5" w:rsidTr="00747AF5">
        <w:trPr>
          <w:trHeight w:val="301"/>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СОЦИАЛЬНАЯ ПОЛИТИКА</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1000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343,0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301"/>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Пенсионное обеспечение</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1001</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343,0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1001</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343,0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1001</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343,0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"Обеспечение выполнения расходных обязательств в области социальной политики"</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1001</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0130500000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343,0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Социальное обеспечение и иные выплаты населению</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1001</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0130500000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343,0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ОБСЛУЖИВАНИЕ ГОСУДАРСТВЕННОГО И МУНИЦИПАЛЬНОГО ДОЛГА</w:t>
            </w:r>
          </w:p>
        </w:tc>
        <w:tc>
          <w:tcPr>
            <w:tcW w:w="992"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1300</w:t>
            </w:r>
          </w:p>
        </w:tc>
        <w:tc>
          <w:tcPr>
            <w:tcW w:w="1167" w:type="dxa"/>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0,3</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0,2</w:t>
            </w:r>
          </w:p>
        </w:tc>
        <w:tc>
          <w:tcPr>
            <w:tcW w:w="567" w:type="dxa"/>
            <w:noWrap/>
            <w:hideMark/>
          </w:tcPr>
          <w:p w:rsidR="00304018" w:rsidRPr="00747AF5" w:rsidRDefault="00304018" w:rsidP="00304018">
            <w:pPr>
              <w:jc w:val="right"/>
              <w:outlineLvl w:val="0"/>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Обслуживание государственного внутреннего и муниципального долга</w:t>
            </w:r>
          </w:p>
        </w:tc>
        <w:tc>
          <w:tcPr>
            <w:tcW w:w="992"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914</w:t>
            </w:r>
          </w:p>
        </w:tc>
        <w:tc>
          <w:tcPr>
            <w:tcW w:w="110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1301</w:t>
            </w:r>
          </w:p>
        </w:tc>
        <w:tc>
          <w:tcPr>
            <w:tcW w:w="1167" w:type="dxa"/>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1" w:type="dxa"/>
            <w:gridSpan w:val="2"/>
            <w:noWrap/>
            <w:hideMark/>
          </w:tcPr>
          <w:p w:rsidR="00304018" w:rsidRPr="00747AF5" w:rsidRDefault="00304018" w:rsidP="00304018">
            <w:pPr>
              <w:jc w:val="center"/>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 </w:t>
            </w:r>
          </w:p>
        </w:tc>
        <w:tc>
          <w:tcPr>
            <w:tcW w:w="850"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0,3</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0,2</w:t>
            </w:r>
          </w:p>
        </w:tc>
        <w:tc>
          <w:tcPr>
            <w:tcW w:w="567" w:type="dxa"/>
            <w:noWrap/>
            <w:hideMark/>
          </w:tcPr>
          <w:p w:rsidR="00304018" w:rsidRPr="00747AF5" w:rsidRDefault="00304018" w:rsidP="00304018">
            <w:pPr>
              <w:jc w:val="right"/>
              <w:outlineLvl w:val="1"/>
              <w:rPr>
                <w:rFonts w:ascii="Times New Roman" w:eastAsia="Times New Roman" w:hAnsi="Times New Roman"/>
                <w:b/>
                <w:color w:val="000000"/>
                <w:sz w:val="20"/>
                <w:szCs w:val="20"/>
                <w:lang w:eastAsia="ru-RU"/>
              </w:rPr>
            </w:pPr>
            <w:r w:rsidRPr="00747AF5">
              <w:rPr>
                <w:rFonts w:ascii="Times New Roman" w:eastAsia="Times New Roman" w:hAnsi="Times New Roman"/>
                <w:b/>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Муниципальная программа "Муниципальное управление и гражданское общество"</w:t>
            </w:r>
          </w:p>
        </w:tc>
        <w:tc>
          <w:tcPr>
            <w:tcW w:w="992"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1301</w:t>
            </w:r>
          </w:p>
        </w:tc>
        <w:tc>
          <w:tcPr>
            <w:tcW w:w="1167" w:type="dxa"/>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0100000000</w:t>
            </w:r>
          </w:p>
        </w:tc>
        <w:tc>
          <w:tcPr>
            <w:tcW w:w="851" w:type="dxa"/>
            <w:gridSpan w:val="2"/>
            <w:noWrap/>
            <w:hideMark/>
          </w:tcPr>
          <w:p w:rsidR="00304018" w:rsidRPr="00747AF5" w:rsidRDefault="00304018" w:rsidP="00304018">
            <w:pPr>
              <w:jc w:val="center"/>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w:t>
            </w:r>
          </w:p>
        </w:tc>
        <w:tc>
          <w:tcPr>
            <w:tcW w:w="567" w:type="dxa"/>
            <w:noWrap/>
            <w:hideMark/>
          </w:tcPr>
          <w:p w:rsidR="00304018" w:rsidRPr="00747AF5" w:rsidRDefault="00304018" w:rsidP="00304018">
            <w:pPr>
              <w:jc w:val="right"/>
              <w:outlineLvl w:val="2"/>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768"/>
        </w:trPr>
        <w:tc>
          <w:tcPr>
            <w:tcW w:w="3794" w:type="dxa"/>
            <w:hideMark/>
          </w:tcPr>
          <w:p w:rsidR="00304018" w:rsidRPr="00747AF5" w:rsidRDefault="00304018" w:rsidP="00304018">
            <w:pP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Подпрограмма "Управление муниципальными финансами сельского поселения"</w:t>
            </w:r>
          </w:p>
        </w:tc>
        <w:tc>
          <w:tcPr>
            <w:tcW w:w="992"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1301</w:t>
            </w:r>
          </w:p>
        </w:tc>
        <w:tc>
          <w:tcPr>
            <w:tcW w:w="1167" w:type="dxa"/>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0130000000</w:t>
            </w:r>
          </w:p>
        </w:tc>
        <w:tc>
          <w:tcPr>
            <w:tcW w:w="851" w:type="dxa"/>
            <w:gridSpan w:val="2"/>
            <w:noWrap/>
            <w:hideMark/>
          </w:tcPr>
          <w:p w:rsidR="00304018" w:rsidRPr="00747AF5" w:rsidRDefault="00304018" w:rsidP="00304018">
            <w:pPr>
              <w:jc w:val="center"/>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w:t>
            </w:r>
          </w:p>
        </w:tc>
        <w:tc>
          <w:tcPr>
            <w:tcW w:w="567" w:type="dxa"/>
            <w:noWrap/>
            <w:hideMark/>
          </w:tcPr>
          <w:p w:rsidR="00304018" w:rsidRPr="00747AF5" w:rsidRDefault="00304018" w:rsidP="00304018">
            <w:pPr>
              <w:jc w:val="right"/>
              <w:outlineLvl w:val="3"/>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Основное мероприятие "Выполнение других расходных обязательств"</w:t>
            </w:r>
          </w:p>
        </w:tc>
        <w:tc>
          <w:tcPr>
            <w:tcW w:w="992"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1301</w:t>
            </w:r>
          </w:p>
        </w:tc>
        <w:tc>
          <w:tcPr>
            <w:tcW w:w="1167" w:type="dxa"/>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0130700000</w:t>
            </w:r>
          </w:p>
        </w:tc>
        <w:tc>
          <w:tcPr>
            <w:tcW w:w="851" w:type="dxa"/>
            <w:gridSpan w:val="2"/>
            <w:noWrap/>
            <w:hideMark/>
          </w:tcPr>
          <w:p w:rsidR="00304018" w:rsidRPr="00747AF5" w:rsidRDefault="00304018" w:rsidP="00304018">
            <w:pPr>
              <w:jc w:val="center"/>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 </w:t>
            </w:r>
          </w:p>
        </w:tc>
        <w:tc>
          <w:tcPr>
            <w:tcW w:w="850"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w:t>
            </w:r>
          </w:p>
        </w:tc>
        <w:tc>
          <w:tcPr>
            <w:tcW w:w="567" w:type="dxa"/>
            <w:noWrap/>
            <w:hideMark/>
          </w:tcPr>
          <w:p w:rsidR="00304018" w:rsidRPr="00747AF5" w:rsidRDefault="00304018" w:rsidP="00304018">
            <w:pPr>
              <w:jc w:val="right"/>
              <w:outlineLvl w:val="4"/>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r w:rsidR="00304018" w:rsidRPr="00747AF5" w:rsidTr="00747AF5">
        <w:trPr>
          <w:trHeight w:val="512"/>
        </w:trPr>
        <w:tc>
          <w:tcPr>
            <w:tcW w:w="3794" w:type="dxa"/>
            <w:hideMark/>
          </w:tcPr>
          <w:p w:rsidR="00304018" w:rsidRPr="00747AF5" w:rsidRDefault="00304018" w:rsidP="00304018">
            <w:pP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Обслуживание государственного (муниципального) долга</w:t>
            </w:r>
          </w:p>
        </w:tc>
        <w:tc>
          <w:tcPr>
            <w:tcW w:w="992"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914</w:t>
            </w:r>
          </w:p>
        </w:tc>
        <w:tc>
          <w:tcPr>
            <w:tcW w:w="110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1301</w:t>
            </w:r>
          </w:p>
        </w:tc>
        <w:tc>
          <w:tcPr>
            <w:tcW w:w="1167" w:type="dxa"/>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0130700000</w:t>
            </w:r>
          </w:p>
        </w:tc>
        <w:tc>
          <w:tcPr>
            <w:tcW w:w="851" w:type="dxa"/>
            <w:gridSpan w:val="2"/>
            <w:noWrap/>
            <w:hideMark/>
          </w:tcPr>
          <w:p w:rsidR="00304018" w:rsidRPr="00747AF5" w:rsidRDefault="00304018" w:rsidP="00304018">
            <w:pPr>
              <w:jc w:val="center"/>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700</w:t>
            </w:r>
          </w:p>
        </w:tc>
        <w:tc>
          <w:tcPr>
            <w:tcW w:w="850"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0,3</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0,2</w:t>
            </w:r>
          </w:p>
        </w:tc>
        <w:tc>
          <w:tcPr>
            <w:tcW w:w="567" w:type="dxa"/>
            <w:noWrap/>
            <w:hideMark/>
          </w:tcPr>
          <w:p w:rsidR="00304018" w:rsidRPr="00747AF5" w:rsidRDefault="00304018" w:rsidP="00304018">
            <w:pPr>
              <w:jc w:val="right"/>
              <w:outlineLvl w:val="5"/>
              <w:rPr>
                <w:rFonts w:ascii="Times New Roman" w:eastAsia="Times New Roman" w:hAnsi="Times New Roman"/>
                <w:color w:val="000000"/>
                <w:sz w:val="20"/>
                <w:szCs w:val="20"/>
                <w:lang w:eastAsia="ru-RU"/>
              </w:rPr>
            </w:pPr>
            <w:r w:rsidRPr="00747AF5">
              <w:rPr>
                <w:rFonts w:ascii="Times New Roman" w:eastAsia="Times New Roman" w:hAnsi="Times New Roman"/>
                <w:color w:val="000000"/>
                <w:sz w:val="20"/>
                <w:szCs w:val="20"/>
                <w:lang w:eastAsia="ru-RU"/>
              </w:rPr>
              <w:t>0,0</w:t>
            </w:r>
          </w:p>
        </w:tc>
      </w:tr>
    </w:tbl>
    <w:p w:rsidR="00304018" w:rsidRPr="00304018" w:rsidRDefault="00304018" w:rsidP="00304018">
      <w:pPr>
        <w:spacing w:after="0" w:line="240" w:lineRule="auto"/>
        <w:rPr>
          <w:rFonts w:ascii="Times New Roman" w:eastAsia="Times New Roman" w:hAnsi="Times New Roman" w:cs="Times New Roman"/>
          <w:b/>
          <w:sz w:val="20"/>
          <w:szCs w:val="20"/>
          <w:lang w:eastAsia="ru-RU"/>
        </w:rPr>
      </w:pPr>
    </w:p>
    <w:tbl>
      <w:tblPr>
        <w:tblW w:w="5000" w:type="pct"/>
        <w:tblLook w:val="04A0"/>
      </w:tblPr>
      <w:tblGrid>
        <w:gridCol w:w="4034"/>
        <w:gridCol w:w="852"/>
        <w:gridCol w:w="1430"/>
        <w:gridCol w:w="998"/>
        <w:gridCol w:w="1430"/>
        <w:gridCol w:w="1287"/>
        <w:gridCol w:w="816"/>
      </w:tblGrid>
      <w:tr w:rsidR="00304018" w:rsidRPr="00304018" w:rsidTr="00B04B04">
        <w:trPr>
          <w:trHeight w:val="2025"/>
        </w:trPr>
        <w:tc>
          <w:tcPr>
            <w:tcW w:w="1867" w:type="pct"/>
            <w:tcBorders>
              <w:top w:val="nil"/>
              <w:left w:val="nil"/>
              <w:bottom w:val="nil"/>
              <w:right w:val="nil"/>
            </w:tcBorders>
            <w:shd w:val="clear" w:color="auto" w:fill="auto"/>
            <w:vAlign w:val="bottom"/>
            <w:hideMark/>
          </w:tcPr>
          <w:p w:rsidR="00304018" w:rsidRDefault="00304018" w:rsidP="00747AF5">
            <w:pPr>
              <w:spacing w:after="0" w:line="240" w:lineRule="auto"/>
              <w:ind w:left="600"/>
              <w:rPr>
                <w:rFonts w:ascii="Times New Roman" w:eastAsia="Times New Roman" w:hAnsi="Times New Roman" w:cs="Times New Roman"/>
                <w:color w:val="000000"/>
                <w:sz w:val="24"/>
                <w:szCs w:val="24"/>
                <w:lang w:eastAsia="ru-RU"/>
              </w:rPr>
            </w:pPr>
          </w:p>
          <w:p w:rsidR="00747AF5" w:rsidRPr="00304018" w:rsidRDefault="00747AF5" w:rsidP="00747AF5">
            <w:pPr>
              <w:spacing w:after="0" w:line="240" w:lineRule="auto"/>
              <w:ind w:left="884"/>
              <w:rPr>
                <w:rFonts w:ascii="Times New Roman" w:eastAsia="Times New Roman" w:hAnsi="Times New Roman" w:cs="Times New Roman"/>
                <w:color w:val="000000"/>
                <w:sz w:val="24"/>
                <w:szCs w:val="24"/>
                <w:lang w:eastAsia="ru-RU"/>
              </w:rPr>
            </w:pPr>
          </w:p>
        </w:tc>
        <w:tc>
          <w:tcPr>
            <w:tcW w:w="400" w:type="pct"/>
            <w:tcBorders>
              <w:top w:val="nil"/>
              <w:left w:val="nil"/>
              <w:bottom w:val="nil"/>
              <w:right w:val="nil"/>
            </w:tcBorders>
            <w:shd w:val="clear" w:color="auto" w:fill="auto"/>
            <w:vAlign w:val="bottom"/>
            <w:hideMark/>
          </w:tcPr>
          <w:p w:rsidR="00304018" w:rsidRPr="00304018" w:rsidRDefault="00304018" w:rsidP="00304018">
            <w:pPr>
              <w:spacing w:after="0" w:line="240" w:lineRule="auto"/>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color w:val="000000"/>
                <w:sz w:val="24"/>
                <w:szCs w:val="24"/>
                <w:lang w:eastAsia="ru-RU"/>
              </w:rPr>
              <w:t> </w:t>
            </w:r>
          </w:p>
        </w:tc>
        <w:tc>
          <w:tcPr>
            <w:tcW w:w="666" w:type="pct"/>
            <w:tcBorders>
              <w:top w:val="nil"/>
              <w:left w:val="nil"/>
              <w:bottom w:val="nil"/>
              <w:right w:val="nil"/>
            </w:tcBorders>
            <w:shd w:val="clear" w:color="auto" w:fill="auto"/>
            <w:vAlign w:val="bottom"/>
            <w:hideMark/>
          </w:tcPr>
          <w:p w:rsidR="00304018" w:rsidRPr="00304018" w:rsidRDefault="00304018" w:rsidP="00304018">
            <w:pPr>
              <w:spacing w:after="0" w:line="240" w:lineRule="auto"/>
              <w:rPr>
                <w:rFonts w:ascii="Times New Roman" w:eastAsia="Times New Roman" w:hAnsi="Times New Roman" w:cs="Times New Roman"/>
                <w:color w:val="000000"/>
                <w:sz w:val="24"/>
                <w:szCs w:val="24"/>
                <w:lang w:eastAsia="ru-RU"/>
              </w:rPr>
            </w:pPr>
            <w:r w:rsidRPr="00304018">
              <w:rPr>
                <w:rFonts w:ascii="Times New Roman" w:eastAsia="Times New Roman" w:hAnsi="Times New Roman" w:cs="Times New Roman"/>
                <w:color w:val="000000"/>
                <w:sz w:val="24"/>
                <w:szCs w:val="24"/>
                <w:lang w:eastAsia="ru-RU"/>
              </w:rPr>
              <w:t> </w:t>
            </w:r>
          </w:p>
        </w:tc>
        <w:tc>
          <w:tcPr>
            <w:tcW w:w="2067" w:type="pct"/>
            <w:gridSpan w:val="4"/>
            <w:tcBorders>
              <w:top w:val="nil"/>
              <w:left w:val="nil"/>
              <w:bottom w:val="nil"/>
              <w:right w:val="nil"/>
            </w:tcBorders>
            <w:shd w:val="clear" w:color="auto" w:fill="auto"/>
            <w:vAlign w:val="bottom"/>
            <w:hideMark/>
          </w:tcPr>
          <w:p w:rsidR="00304018" w:rsidRPr="00747AF5" w:rsidRDefault="00304018" w:rsidP="00304018">
            <w:pPr>
              <w:spacing w:after="0" w:line="240" w:lineRule="auto"/>
              <w:jc w:val="right"/>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Приложение № 4                                                                  к решению Совета народных депутатов</w:t>
            </w:r>
            <w:r w:rsidRPr="00747AF5">
              <w:rPr>
                <w:rFonts w:ascii="Times New Roman" w:eastAsia="Times New Roman" w:hAnsi="Times New Roman" w:cs="Times New Roman"/>
                <w:color w:val="000000"/>
                <w:sz w:val="20"/>
                <w:szCs w:val="20"/>
                <w:lang w:eastAsia="ru-RU"/>
              </w:rPr>
              <w:br/>
              <w:t xml:space="preserve"> Мечётского сельского поселения                       Бобровского муниципального района                                                        Воронежской области                                                       от "26" декабря 2024г №46</w:t>
            </w:r>
          </w:p>
        </w:tc>
      </w:tr>
      <w:tr w:rsidR="00304018" w:rsidRPr="00304018" w:rsidTr="00B04B04">
        <w:trPr>
          <w:trHeight w:val="315"/>
        </w:trPr>
        <w:tc>
          <w:tcPr>
            <w:tcW w:w="5000" w:type="pct"/>
            <w:gridSpan w:val="7"/>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bCs/>
                <w:color w:val="000000"/>
                <w:sz w:val="24"/>
                <w:szCs w:val="24"/>
                <w:lang w:eastAsia="ru-RU"/>
              </w:rPr>
            </w:pPr>
            <w:r w:rsidRPr="00304018">
              <w:rPr>
                <w:rFonts w:ascii="Times New Roman" w:eastAsia="Times New Roman" w:hAnsi="Times New Roman" w:cs="Times New Roman"/>
                <w:b/>
                <w:bCs/>
                <w:color w:val="000000"/>
                <w:sz w:val="24"/>
                <w:szCs w:val="24"/>
                <w:lang w:eastAsia="ru-RU"/>
              </w:rPr>
              <w:t> </w:t>
            </w:r>
          </w:p>
        </w:tc>
      </w:tr>
      <w:tr w:rsidR="00304018" w:rsidRPr="00747AF5" w:rsidTr="00B04B04">
        <w:trPr>
          <w:trHeight w:val="1620"/>
        </w:trPr>
        <w:tc>
          <w:tcPr>
            <w:tcW w:w="5000" w:type="pct"/>
            <w:gridSpan w:val="7"/>
            <w:tcBorders>
              <w:top w:val="nil"/>
              <w:left w:val="nil"/>
              <w:bottom w:val="nil"/>
              <w:right w:val="nil"/>
            </w:tcBorders>
            <w:shd w:val="clear" w:color="auto" w:fill="auto"/>
            <w:vAlign w:val="bottom"/>
            <w:hideMark/>
          </w:tcPr>
          <w:p w:rsidR="00304018" w:rsidRPr="00747AF5"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747AF5">
              <w:rPr>
                <w:rFonts w:ascii="Times New Roman" w:eastAsia="Times New Roman" w:hAnsi="Times New Roman" w:cs="Times New Roman"/>
                <w:b/>
                <w:bCs/>
                <w:color w:val="000000"/>
                <w:sz w:val="20"/>
                <w:szCs w:val="20"/>
                <w:lang w:eastAsia="ru-RU"/>
              </w:rPr>
              <w:lastRenderedPageBreak/>
              <w:t xml:space="preserve">Распределение бюджетных ассигнований   по разделам, подразделам, целевым статьям (муниципальным программам Мечётского сельского поселения Бобровского муниципального района Воронежской области), группам видов расходов классификации расходов бюджета сельского поселения на 2025 год и на плановый период 2026 и 2027 годов </w:t>
            </w:r>
          </w:p>
        </w:tc>
      </w:tr>
      <w:tr w:rsidR="00304018" w:rsidRPr="00747AF5" w:rsidTr="00B04B04">
        <w:trPr>
          <w:trHeight w:val="240"/>
        </w:trPr>
        <w:tc>
          <w:tcPr>
            <w:tcW w:w="5000" w:type="pct"/>
            <w:gridSpan w:val="7"/>
            <w:tcBorders>
              <w:top w:val="nil"/>
              <w:left w:val="nil"/>
              <w:bottom w:val="nil"/>
              <w:right w:val="nil"/>
            </w:tcBorders>
            <w:shd w:val="clear" w:color="auto" w:fill="auto"/>
            <w:noWrap/>
            <w:vAlign w:val="bottom"/>
            <w:hideMark/>
          </w:tcPr>
          <w:p w:rsidR="00304018" w:rsidRPr="00747AF5" w:rsidRDefault="00304018" w:rsidP="00304018">
            <w:pPr>
              <w:spacing w:after="0" w:line="240" w:lineRule="auto"/>
              <w:jc w:val="right"/>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r>
      <w:tr w:rsidR="00304018" w:rsidRPr="00747AF5" w:rsidTr="00B04B04">
        <w:trPr>
          <w:trHeight w:val="855"/>
        </w:trPr>
        <w:tc>
          <w:tcPr>
            <w:tcW w:w="18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Документ, учреждение</w:t>
            </w:r>
          </w:p>
        </w:tc>
        <w:tc>
          <w:tcPr>
            <w:tcW w:w="400" w:type="pct"/>
            <w:tcBorders>
              <w:top w:val="single" w:sz="4" w:space="0" w:color="000000"/>
              <w:left w:val="nil"/>
              <w:bottom w:val="single" w:sz="4" w:space="0" w:color="000000"/>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Разд.</w:t>
            </w:r>
          </w:p>
        </w:tc>
        <w:tc>
          <w:tcPr>
            <w:tcW w:w="666" w:type="pct"/>
            <w:tcBorders>
              <w:top w:val="single" w:sz="4" w:space="0" w:color="000000"/>
              <w:left w:val="nil"/>
              <w:bottom w:val="single" w:sz="4" w:space="0" w:color="000000"/>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Ц.ст.</w:t>
            </w:r>
          </w:p>
        </w:tc>
        <w:tc>
          <w:tcPr>
            <w:tcW w:w="467" w:type="pct"/>
            <w:tcBorders>
              <w:top w:val="single" w:sz="4" w:space="0" w:color="000000"/>
              <w:left w:val="nil"/>
              <w:bottom w:val="single" w:sz="4" w:space="0" w:color="000000"/>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Расх.</w:t>
            </w:r>
          </w:p>
        </w:tc>
        <w:tc>
          <w:tcPr>
            <w:tcW w:w="666" w:type="pct"/>
            <w:tcBorders>
              <w:top w:val="single" w:sz="4" w:space="0" w:color="000000"/>
              <w:left w:val="nil"/>
              <w:bottom w:val="nil"/>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Сумма на 2025 год</w:t>
            </w:r>
          </w:p>
        </w:tc>
        <w:tc>
          <w:tcPr>
            <w:tcW w:w="600" w:type="pct"/>
            <w:tcBorders>
              <w:top w:val="single" w:sz="4" w:space="0" w:color="000000"/>
              <w:left w:val="nil"/>
              <w:bottom w:val="nil"/>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Сумма на 2026 год</w:t>
            </w:r>
          </w:p>
        </w:tc>
        <w:tc>
          <w:tcPr>
            <w:tcW w:w="333" w:type="pct"/>
            <w:tcBorders>
              <w:top w:val="single" w:sz="4" w:space="0" w:color="000000"/>
              <w:left w:val="nil"/>
              <w:bottom w:val="nil"/>
              <w:right w:val="single" w:sz="4" w:space="0" w:color="000000"/>
            </w:tcBorders>
            <w:shd w:val="clear" w:color="auto" w:fill="auto"/>
            <w:vAlign w:val="center"/>
            <w:hideMark/>
          </w:tcPr>
          <w:p w:rsidR="00304018" w:rsidRPr="00747AF5"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Сумма на 2027 год</w:t>
            </w:r>
          </w:p>
        </w:tc>
      </w:tr>
      <w:tr w:rsidR="00304018" w:rsidRPr="00747AF5" w:rsidTr="00B04B04">
        <w:trPr>
          <w:trHeight w:val="375"/>
        </w:trPr>
        <w:tc>
          <w:tcPr>
            <w:tcW w:w="1867" w:type="pct"/>
            <w:tcBorders>
              <w:top w:val="nil"/>
              <w:left w:val="single" w:sz="4" w:space="0" w:color="000000"/>
              <w:bottom w:val="single" w:sz="4" w:space="0" w:color="000000"/>
              <w:right w:val="single" w:sz="4" w:space="0" w:color="000000"/>
            </w:tcBorders>
            <w:shd w:val="clear" w:color="000000" w:fill="FFFFFF"/>
            <w:vAlign w:val="center"/>
            <w:hideMark/>
          </w:tcPr>
          <w:p w:rsidR="00304018" w:rsidRPr="00747AF5" w:rsidRDefault="00304018" w:rsidP="00304018">
            <w:pPr>
              <w:spacing w:after="0" w:line="240" w:lineRule="auto"/>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Всего расходов:</w:t>
            </w:r>
          </w:p>
        </w:tc>
        <w:tc>
          <w:tcPr>
            <w:tcW w:w="400" w:type="pct"/>
            <w:tcBorders>
              <w:top w:val="nil"/>
              <w:left w:val="nil"/>
              <w:bottom w:val="single" w:sz="4" w:space="0" w:color="000000"/>
              <w:right w:val="single" w:sz="4" w:space="0" w:color="000000"/>
            </w:tcBorders>
            <w:shd w:val="clear" w:color="000000" w:fill="FFFFFF"/>
            <w:vAlign w:val="center"/>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vAlign w:val="center"/>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vAlign w:val="center"/>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single" w:sz="4" w:space="0" w:color="auto"/>
              <w:left w:val="single" w:sz="4" w:space="0" w:color="auto"/>
              <w:bottom w:val="single" w:sz="4" w:space="0" w:color="auto"/>
              <w:right w:val="single" w:sz="4" w:space="0" w:color="auto"/>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6 678,0</w:t>
            </w:r>
          </w:p>
        </w:tc>
        <w:tc>
          <w:tcPr>
            <w:tcW w:w="600" w:type="pct"/>
            <w:tcBorders>
              <w:top w:val="single" w:sz="4" w:space="0" w:color="auto"/>
              <w:left w:val="nil"/>
              <w:bottom w:val="single" w:sz="4" w:space="0" w:color="auto"/>
              <w:right w:val="single" w:sz="4" w:space="0" w:color="auto"/>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3 038,6</w:t>
            </w:r>
          </w:p>
        </w:tc>
        <w:tc>
          <w:tcPr>
            <w:tcW w:w="333" w:type="pct"/>
            <w:tcBorders>
              <w:top w:val="single" w:sz="4" w:space="0" w:color="auto"/>
              <w:left w:val="nil"/>
              <w:bottom w:val="single" w:sz="4" w:space="0" w:color="auto"/>
              <w:right w:val="single" w:sz="4" w:space="0" w:color="auto"/>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3 056,9</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ОБЩЕГОСУДАРСТВЕННЫЕ ВОПРОСЫ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0100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4 066,1</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790,1</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655,0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0102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1 048,0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67,6</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1 048,0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67,6</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1 048,0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67,6</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"Содержание органов местного самоуправления"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1 048,0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67,6</w:t>
            </w:r>
          </w:p>
        </w:tc>
      </w:tr>
      <w:tr w:rsidR="00304018" w:rsidRPr="00747AF5" w:rsidTr="00B04B04">
        <w:trPr>
          <w:trHeight w:val="153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1 048,0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67,6</w:t>
            </w:r>
          </w:p>
        </w:tc>
      </w:tr>
      <w:tr w:rsidR="00304018" w:rsidRPr="00747AF5" w:rsidTr="00B04B04">
        <w:trPr>
          <w:trHeight w:val="127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2 832,8</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640,1</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587,5</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2 832,8</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640,1</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587,5</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2 832,8</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640,1</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587,5</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"Содержание органов местного самоуправления"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2 832,8</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640,1</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587,5</w:t>
            </w:r>
          </w:p>
        </w:tc>
      </w:tr>
      <w:tr w:rsidR="00304018" w:rsidRPr="00747AF5" w:rsidTr="00B04B04">
        <w:trPr>
          <w:trHeight w:val="153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1 356,5</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58,7</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925,0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Межбюджетные трансферты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549,9</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581,4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587,5</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lastRenderedPageBreak/>
              <w:t>Иные бюджетные ассигнования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Резервные фонды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0111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Иные бюджетные ассигнования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Другие общегосударственные вопросы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0113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155,2</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155,2</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155,2</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"Выполнение других расходных обязательств"</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155,2</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Иные бюджетные ассигнования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155,2</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НАЦИОНАЛЬНАЯ ОБОРОНА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163,0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177,9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184,1</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Мобилизационная и вневойсковая подготовка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163,0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177,9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184,1</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163,0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177,9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184,1</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163,0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177,9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184,1</w:t>
            </w:r>
          </w:p>
        </w:tc>
      </w:tr>
      <w:tr w:rsidR="00304018" w:rsidRPr="00747AF5" w:rsidTr="00B04B04">
        <w:trPr>
          <w:trHeight w:val="102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0130300000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163,0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177,9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184,1</w:t>
            </w:r>
          </w:p>
        </w:tc>
      </w:tr>
      <w:tr w:rsidR="00304018" w:rsidRPr="00747AF5" w:rsidTr="00B04B04">
        <w:trPr>
          <w:trHeight w:val="153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0130300000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144,0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158,9</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165,1</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0130300000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19,0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19,0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19,0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НАЦИОНАЛЬНАЯ БЕЗОПАСНОСТЬ И ПРАВООХРАНИТЕЛЬНАЯ ДЕЯТЕЛЬНОСТЬ</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0300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103,0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102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0310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1168" w:firstLine="31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Другие вопросы в области национальной безопасности и правоохранительной деятельности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0314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0314</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0130400000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65,0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НАЦИОНАЛЬНАЯ ЭКОНОМИКА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0400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258,0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Дорожное хозяйство (дорожные фонды)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0409</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250,0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0409</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"Развитие жилищно-коммунального и дорожного хозяйства"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0409</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"Развитие сети автомобильных дорог местного значения"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0409</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0409</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0120100000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250,0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lastRenderedPageBreak/>
              <w:t>Другие вопросы в области национальной экономики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0412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8,0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0412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0412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"Выполнение других расходных обязательств"</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0412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Межбюджетные трансферты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0412</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8,0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ЖИЛИЩНО-КОММУНАЛЬНОЕ ХОЗЯЙСТВО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0500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Благоустройство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66,0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"Развитие жилищно-коммунального и дорожного хозяйства"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66,0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"Развитие сети уличного освещения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0120200000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40,0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0120200000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40,0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102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0120300000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0503</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0120300000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26,0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КУЛЬТУРА, КИНЕМАТОГРАФИЯ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0800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1 959,8</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Культура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0801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1 959,8</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0801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1 959,8</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"Развитие культуры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0801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1 959,8</w:t>
            </w:r>
          </w:p>
        </w:tc>
      </w:tr>
      <w:tr w:rsidR="00304018" w:rsidRPr="00747AF5" w:rsidTr="00B04B04">
        <w:trPr>
          <w:trHeight w:val="102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"Финансовое обеспечение переданных полномочий по расходным обязательствам в области культуры"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0801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0110200000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1 959,8</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Межбюджетные трансферты</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0801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0110200000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500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1 678,6</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1 812,4</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1 959,8</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СОЦИАЛЬНАЯ ПОЛИТИКА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1000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30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Пенсионное обеспечение</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1001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lastRenderedPageBreak/>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"Обеспечение выполнения расходных обязательств в области социальной политики"</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0130500000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1001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0130500000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343,0</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ОБСЛУЖИВАНИЕ ГОСУДАРСТВЕННОГО И МУНИЦИПАЛЬНОГО ДОЛГА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1300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Обслуживание государственного внутреннего и муниципального долга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1301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747AF5">
              <w:rPr>
                <w:rFonts w:ascii="Times New Roman" w:eastAsia="Times New Roman" w:hAnsi="Times New Roman" w:cs="Times New Roman"/>
                <w:b/>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61635C">
            <w:pPr>
              <w:spacing w:after="0" w:line="240" w:lineRule="auto"/>
              <w:ind w:left="884" w:firstLine="426"/>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Муниципальная программа "Муниципальное управление и гражданское общество"</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1301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0100000000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1"/>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765"/>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Подпрограмма "Управление муниципальными финансами сельского поселения"</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1301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0130000000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Основное мероприятие "Выполнение других расходных обязательств"</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1301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 </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r w:rsidR="00304018" w:rsidRPr="00747AF5" w:rsidTr="00B04B04">
        <w:trPr>
          <w:trHeight w:val="510"/>
        </w:trPr>
        <w:tc>
          <w:tcPr>
            <w:tcW w:w="1867" w:type="pct"/>
            <w:tcBorders>
              <w:top w:val="nil"/>
              <w:left w:val="single" w:sz="4" w:space="0" w:color="000000"/>
              <w:bottom w:val="single" w:sz="4" w:space="0" w:color="000000"/>
              <w:right w:val="single" w:sz="4" w:space="0" w:color="000000"/>
            </w:tcBorders>
            <w:shd w:val="clear" w:color="000000" w:fill="FFFFFF"/>
            <w:hideMark/>
          </w:tcPr>
          <w:p w:rsidR="00304018" w:rsidRPr="00747AF5" w:rsidRDefault="00304018" w:rsidP="00304018">
            <w:pPr>
              <w:spacing w:after="0" w:line="240" w:lineRule="auto"/>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4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1301</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0130700000</w:t>
            </w:r>
          </w:p>
        </w:tc>
        <w:tc>
          <w:tcPr>
            <w:tcW w:w="467"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center"/>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700</w:t>
            </w:r>
          </w:p>
        </w:tc>
        <w:tc>
          <w:tcPr>
            <w:tcW w:w="666"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0,3</w:t>
            </w:r>
          </w:p>
        </w:tc>
        <w:tc>
          <w:tcPr>
            <w:tcW w:w="600"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0,2</w:t>
            </w:r>
          </w:p>
        </w:tc>
        <w:tc>
          <w:tcPr>
            <w:tcW w:w="333" w:type="pct"/>
            <w:tcBorders>
              <w:top w:val="nil"/>
              <w:left w:val="nil"/>
              <w:bottom w:val="single" w:sz="4" w:space="0" w:color="000000"/>
              <w:right w:val="single" w:sz="4" w:space="0" w:color="000000"/>
            </w:tcBorders>
            <w:shd w:val="clear" w:color="000000" w:fill="FFFFFF"/>
            <w:noWrap/>
            <w:hideMark/>
          </w:tcPr>
          <w:p w:rsidR="00304018" w:rsidRPr="00747AF5" w:rsidRDefault="00304018" w:rsidP="00304018">
            <w:pPr>
              <w:spacing w:after="0" w:line="240" w:lineRule="auto"/>
              <w:jc w:val="right"/>
              <w:outlineLvl w:val="4"/>
              <w:rPr>
                <w:rFonts w:ascii="Times New Roman" w:eastAsia="Times New Roman" w:hAnsi="Times New Roman" w:cs="Times New Roman"/>
                <w:color w:val="000000"/>
                <w:sz w:val="20"/>
                <w:szCs w:val="20"/>
                <w:lang w:eastAsia="ru-RU"/>
              </w:rPr>
            </w:pPr>
            <w:r w:rsidRPr="00747AF5">
              <w:rPr>
                <w:rFonts w:ascii="Times New Roman" w:eastAsia="Times New Roman" w:hAnsi="Times New Roman" w:cs="Times New Roman"/>
                <w:color w:val="000000"/>
                <w:sz w:val="20"/>
                <w:szCs w:val="20"/>
                <w:lang w:eastAsia="ru-RU"/>
              </w:rPr>
              <w:t>0,0</w:t>
            </w:r>
          </w:p>
        </w:tc>
      </w:tr>
    </w:tbl>
    <w:p w:rsidR="00304018" w:rsidRPr="00747AF5" w:rsidRDefault="00304018" w:rsidP="00304018">
      <w:pPr>
        <w:spacing w:after="0" w:line="240" w:lineRule="auto"/>
        <w:rPr>
          <w:rFonts w:ascii="Times New Roman" w:eastAsia="Times New Roman" w:hAnsi="Times New Roman" w:cs="Times New Roman"/>
          <w:b/>
          <w:sz w:val="20"/>
          <w:szCs w:val="20"/>
          <w:lang w:eastAsia="ru-RU"/>
        </w:rPr>
      </w:pPr>
    </w:p>
    <w:tbl>
      <w:tblPr>
        <w:tblW w:w="0" w:type="auto"/>
        <w:tblLayout w:type="fixed"/>
        <w:tblLook w:val="04A0"/>
      </w:tblPr>
      <w:tblGrid>
        <w:gridCol w:w="3385"/>
        <w:gridCol w:w="1702"/>
        <w:gridCol w:w="740"/>
        <w:gridCol w:w="1001"/>
        <w:gridCol w:w="675"/>
        <w:gridCol w:w="871"/>
        <w:gridCol w:w="871"/>
        <w:gridCol w:w="937"/>
        <w:gridCol w:w="523"/>
      </w:tblGrid>
      <w:tr w:rsidR="00304018" w:rsidRPr="0061635C" w:rsidTr="00B04B04">
        <w:trPr>
          <w:gridBefore w:val="1"/>
          <w:gridAfter w:val="1"/>
          <w:wBefore w:w="3385" w:type="dxa"/>
          <w:wAfter w:w="523" w:type="dxa"/>
          <w:trHeight w:val="1680"/>
        </w:trPr>
        <w:tc>
          <w:tcPr>
            <w:tcW w:w="1702" w:type="dxa"/>
            <w:tcBorders>
              <w:top w:val="nil"/>
              <w:left w:val="nil"/>
              <w:bottom w:val="nil"/>
              <w:right w:val="nil"/>
            </w:tcBorders>
            <w:shd w:val="clear" w:color="auto" w:fill="auto"/>
            <w:vAlign w:val="bottom"/>
            <w:hideMark/>
          </w:tcPr>
          <w:p w:rsidR="00304018" w:rsidRPr="0061635C" w:rsidRDefault="00304018" w:rsidP="00304018">
            <w:pPr>
              <w:spacing w:after="0" w:line="240" w:lineRule="auto"/>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vAlign w:val="bottom"/>
            <w:hideMark/>
          </w:tcPr>
          <w:p w:rsidR="00304018" w:rsidRPr="0061635C" w:rsidRDefault="00304018" w:rsidP="00304018">
            <w:pPr>
              <w:spacing w:after="0" w:line="240" w:lineRule="auto"/>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nil"/>
              <w:right w:val="nil"/>
            </w:tcBorders>
            <w:shd w:val="clear" w:color="auto" w:fill="auto"/>
            <w:vAlign w:val="bottom"/>
            <w:hideMark/>
          </w:tcPr>
          <w:p w:rsidR="00304018" w:rsidRPr="0061635C" w:rsidRDefault="00304018" w:rsidP="00304018">
            <w:pPr>
              <w:spacing w:after="0" w:line="240" w:lineRule="auto"/>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3354" w:type="dxa"/>
            <w:gridSpan w:val="4"/>
            <w:tcBorders>
              <w:top w:val="nil"/>
              <w:left w:val="nil"/>
              <w:bottom w:val="nil"/>
              <w:right w:val="nil"/>
            </w:tcBorders>
            <w:shd w:val="clear" w:color="auto" w:fill="auto"/>
            <w:vAlign w:val="bottom"/>
            <w:hideMark/>
          </w:tcPr>
          <w:p w:rsidR="00304018" w:rsidRPr="0061635C" w:rsidRDefault="00304018" w:rsidP="00304018">
            <w:pPr>
              <w:spacing w:after="0" w:line="240" w:lineRule="auto"/>
              <w:jc w:val="right"/>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Приложение № 5                                                           к решению Совета народных депутатов Мечётского сельского поселения           Бобровского муниципального района        Воронежской области                                                                           от "26" декабря 2024 г №46</w:t>
            </w:r>
          </w:p>
        </w:tc>
      </w:tr>
      <w:tr w:rsidR="00304018" w:rsidRPr="0061635C" w:rsidTr="00B04B04">
        <w:trPr>
          <w:gridBefore w:val="1"/>
          <w:gridAfter w:val="1"/>
          <w:wBefore w:w="3385" w:type="dxa"/>
          <w:wAfter w:w="523" w:type="dxa"/>
          <w:trHeight w:val="315"/>
        </w:trPr>
        <w:tc>
          <w:tcPr>
            <w:tcW w:w="6797" w:type="dxa"/>
            <w:gridSpan w:val="7"/>
            <w:tcBorders>
              <w:top w:val="nil"/>
              <w:left w:val="nil"/>
              <w:bottom w:val="nil"/>
              <w:right w:val="nil"/>
            </w:tcBorders>
            <w:shd w:val="clear" w:color="auto" w:fill="auto"/>
            <w:noWrap/>
            <w:vAlign w:val="bottom"/>
            <w:hideMark/>
          </w:tcPr>
          <w:p w:rsidR="00304018" w:rsidRPr="0061635C"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61635C">
              <w:rPr>
                <w:rFonts w:ascii="Times New Roman" w:eastAsia="Times New Roman" w:hAnsi="Times New Roman" w:cs="Times New Roman"/>
                <w:b/>
                <w:bCs/>
                <w:color w:val="000000"/>
                <w:sz w:val="20"/>
                <w:szCs w:val="20"/>
                <w:lang w:eastAsia="ru-RU"/>
              </w:rPr>
              <w:t> </w:t>
            </w:r>
          </w:p>
        </w:tc>
      </w:tr>
      <w:tr w:rsidR="00304018" w:rsidRPr="0061635C" w:rsidTr="00B04B04">
        <w:trPr>
          <w:gridBefore w:val="1"/>
          <w:gridAfter w:val="1"/>
          <w:wBefore w:w="3385" w:type="dxa"/>
          <w:wAfter w:w="523" w:type="dxa"/>
          <w:trHeight w:val="1785"/>
        </w:trPr>
        <w:tc>
          <w:tcPr>
            <w:tcW w:w="6797" w:type="dxa"/>
            <w:gridSpan w:val="7"/>
            <w:tcBorders>
              <w:top w:val="nil"/>
              <w:left w:val="nil"/>
              <w:bottom w:val="nil"/>
              <w:right w:val="nil"/>
            </w:tcBorders>
            <w:shd w:val="clear" w:color="auto" w:fill="auto"/>
            <w:vAlign w:val="bottom"/>
            <w:hideMark/>
          </w:tcPr>
          <w:p w:rsidR="00304018" w:rsidRPr="0061635C" w:rsidRDefault="00304018" w:rsidP="00304018">
            <w:pPr>
              <w:spacing w:after="0" w:line="240" w:lineRule="auto"/>
              <w:jc w:val="center"/>
              <w:rPr>
                <w:rFonts w:ascii="Times New Roman" w:eastAsia="Times New Roman" w:hAnsi="Times New Roman" w:cs="Times New Roman"/>
                <w:b/>
                <w:bCs/>
                <w:color w:val="000000"/>
                <w:sz w:val="20"/>
                <w:szCs w:val="20"/>
                <w:lang w:eastAsia="ru-RU"/>
              </w:rPr>
            </w:pPr>
            <w:r w:rsidRPr="0061635C">
              <w:rPr>
                <w:rFonts w:ascii="Times New Roman" w:eastAsia="Times New Roman" w:hAnsi="Times New Roman" w:cs="Times New Roman"/>
                <w:b/>
                <w:bCs/>
                <w:color w:val="000000"/>
                <w:sz w:val="20"/>
                <w:szCs w:val="20"/>
                <w:lang w:eastAsia="ru-RU"/>
              </w:rPr>
              <w:t xml:space="preserve">Распределение бюджетных ассигнований по целевым статьям (муниципальным программам Мечётского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поселения на 2025 год и на плановый период 2026 и 2027 годов </w:t>
            </w:r>
          </w:p>
        </w:tc>
      </w:tr>
      <w:tr w:rsidR="00304018" w:rsidRPr="0061635C" w:rsidTr="00B04B04">
        <w:trPr>
          <w:gridBefore w:val="1"/>
          <w:gridAfter w:val="1"/>
          <w:wBefore w:w="3385" w:type="dxa"/>
          <w:wAfter w:w="523" w:type="dxa"/>
          <w:trHeight w:val="240"/>
        </w:trPr>
        <w:tc>
          <w:tcPr>
            <w:tcW w:w="6797" w:type="dxa"/>
            <w:gridSpan w:val="7"/>
            <w:tcBorders>
              <w:top w:val="nil"/>
              <w:left w:val="nil"/>
              <w:bottom w:val="nil"/>
              <w:right w:val="nil"/>
            </w:tcBorders>
            <w:shd w:val="clear" w:color="auto" w:fill="auto"/>
            <w:noWrap/>
            <w:vAlign w:val="bottom"/>
            <w:hideMark/>
          </w:tcPr>
          <w:p w:rsidR="00304018" w:rsidRPr="0061635C" w:rsidRDefault="00304018" w:rsidP="00304018">
            <w:pPr>
              <w:spacing w:after="0" w:line="240" w:lineRule="auto"/>
              <w:jc w:val="right"/>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r>
      <w:tr w:rsidR="00304018" w:rsidRPr="0061635C" w:rsidTr="00B04B04">
        <w:trPr>
          <w:gridBefore w:val="1"/>
          <w:gridAfter w:val="1"/>
          <w:wBefore w:w="3385" w:type="dxa"/>
          <w:wAfter w:w="523" w:type="dxa"/>
          <w:trHeight w:val="855"/>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4018" w:rsidRPr="0061635C" w:rsidRDefault="00304018" w:rsidP="0061635C">
            <w:pPr>
              <w:spacing w:after="0" w:line="240" w:lineRule="auto"/>
              <w:ind w:left="459"/>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Документ, учреждение</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Разд.</w:t>
            </w:r>
          </w:p>
        </w:tc>
        <w:tc>
          <w:tcPr>
            <w:tcW w:w="1001"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Ц.ст.</w:t>
            </w:r>
          </w:p>
        </w:tc>
        <w:tc>
          <w:tcPr>
            <w:tcW w:w="675"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Расх.</w:t>
            </w:r>
          </w:p>
        </w:tc>
        <w:tc>
          <w:tcPr>
            <w:tcW w:w="871"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Сумма на 2025 год</w:t>
            </w:r>
          </w:p>
        </w:tc>
        <w:tc>
          <w:tcPr>
            <w:tcW w:w="871"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Сумма на 2026 год</w:t>
            </w:r>
          </w:p>
        </w:tc>
        <w:tc>
          <w:tcPr>
            <w:tcW w:w="937" w:type="dxa"/>
            <w:tcBorders>
              <w:top w:val="single" w:sz="4" w:space="0" w:color="000000"/>
              <w:left w:val="nil"/>
              <w:bottom w:val="single" w:sz="4" w:space="0" w:color="000000"/>
              <w:right w:val="single" w:sz="4" w:space="0" w:color="000000"/>
            </w:tcBorders>
            <w:shd w:val="clear" w:color="auto" w:fill="auto"/>
            <w:vAlign w:val="center"/>
            <w:hideMark/>
          </w:tcPr>
          <w:p w:rsidR="00304018" w:rsidRPr="0061635C" w:rsidRDefault="00304018" w:rsidP="00304018">
            <w:pPr>
              <w:spacing w:after="0" w:line="240" w:lineRule="auto"/>
              <w:jc w:val="center"/>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Сумма на 2027 год</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xml:space="preserve">Муниципальная программа "Муниципальное управление и гражданское </w:t>
            </w:r>
            <w:r w:rsidRPr="0061635C">
              <w:rPr>
                <w:rFonts w:ascii="Times New Roman" w:eastAsia="Times New Roman" w:hAnsi="Times New Roman" w:cs="Times New Roman"/>
                <w:b/>
                <w:color w:val="000000"/>
                <w:sz w:val="20"/>
                <w:szCs w:val="20"/>
                <w:lang w:eastAsia="ru-RU"/>
              </w:rPr>
              <w:lastRenderedPageBreak/>
              <w:t>общество"</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lastRenderedPageBreak/>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0100000000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6 678,0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3 038,6</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3 056,9</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lastRenderedPageBreak/>
              <w:t>Подпрограмма "Развитие культуры сельского поселения"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0110000000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1 678,6</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1 812,4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1 959,8</w:t>
            </w:r>
          </w:p>
        </w:tc>
      </w:tr>
      <w:tr w:rsidR="00304018" w:rsidRPr="0061635C" w:rsidTr="00B04B04">
        <w:trPr>
          <w:gridBefore w:val="1"/>
          <w:gridAfter w:val="1"/>
          <w:wBefore w:w="3385" w:type="dxa"/>
          <w:wAfter w:w="523" w:type="dxa"/>
          <w:trHeight w:val="102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"Финансовое обеспечение переданных полномочий по расходным обязательствам в области культуры"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0110200000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1 678,6</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1 812,4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1 959,8</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Межбюджетные трансферты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0110200000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1 678,6</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1 812,4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1 959,8</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Культура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0801</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0110200000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1 678,6</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1 812,4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1 959,8</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Подпрограмма "Развитие жилищно-коммунального и дорожного хозяйства"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0120000000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316,0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250,0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250,0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"Развитие сети автомобильных дорог местного значения"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0120100000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250,0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250,0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xml:space="preserve">Дорожное хозяйство </w:t>
            </w:r>
            <w:r w:rsidRPr="0061635C">
              <w:rPr>
                <w:rFonts w:ascii="Times New Roman" w:eastAsia="Times New Roman" w:hAnsi="Times New Roman" w:cs="Times New Roman"/>
                <w:color w:val="000000"/>
                <w:sz w:val="20"/>
                <w:szCs w:val="20"/>
                <w:lang w:eastAsia="ru-RU"/>
              </w:rPr>
              <w:lastRenderedPageBreak/>
              <w:t>(дорожные фонды)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0409</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250,0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lastRenderedPageBreak/>
              <w:t>Основное мероприятие "Развитие сети уличного освещения поселения"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0120200000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40,0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40,0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Благоустройство</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0503</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0120200000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40,0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102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0120300000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26,0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26,0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Благоустройство</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0503</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0120300000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26,0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xml:space="preserve">Подпрограмма "Управление муниципальными </w:t>
            </w:r>
            <w:r w:rsidRPr="0061635C">
              <w:rPr>
                <w:rFonts w:ascii="Times New Roman" w:eastAsia="Times New Roman" w:hAnsi="Times New Roman" w:cs="Times New Roman"/>
                <w:b/>
                <w:color w:val="000000"/>
                <w:sz w:val="20"/>
                <w:szCs w:val="20"/>
                <w:lang w:eastAsia="ru-RU"/>
              </w:rPr>
              <w:lastRenderedPageBreak/>
              <w:t>финансами сельского поселения"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lastRenderedPageBreak/>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0130000000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4 683,4</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976,2</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0"/>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847,1</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lastRenderedPageBreak/>
              <w:t>Основное мероприятие "Содержание органов местного самоуправления"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3 880,9</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790,1</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655,0</w:t>
            </w:r>
          </w:p>
        </w:tc>
      </w:tr>
      <w:tr w:rsidR="00304018" w:rsidRPr="0061635C" w:rsidTr="00B04B04">
        <w:trPr>
          <w:gridBefore w:val="1"/>
          <w:gridAfter w:val="1"/>
          <w:wBefore w:w="3385" w:type="dxa"/>
          <w:wAfter w:w="523" w:type="dxa"/>
          <w:trHeight w:val="153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2 404,5</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208,7</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67,6</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0102</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1 048,0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67,6</w:t>
            </w:r>
          </w:p>
        </w:tc>
      </w:tr>
      <w:tr w:rsidR="00304018" w:rsidRPr="0061635C" w:rsidTr="00B04B04">
        <w:trPr>
          <w:gridBefore w:val="1"/>
          <w:gridAfter w:val="1"/>
          <w:wBefore w:w="3385" w:type="dxa"/>
          <w:wAfter w:w="523" w:type="dxa"/>
          <w:trHeight w:val="127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xml:space="preserve">Функционирование Правительства Российской Федерации, высших исполнительных органов государственной власти </w:t>
            </w:r>
            <w:r w:rsidRPr="0061635C">
              <w:rPr>
                <w:rFonts w:ascii="Times New Roman" w:eastAsia="Times New Roman" w:hAnsi="Times New Roman" w:cs="Times New Roman"/>
                <w:color w:val="000000"/>
                <w:sz w:val="20"/>
                <w:szCs w:val="20"/>
                <w:lang w:eastAsia="ru-RU"/>
              </w:rPr>
              <w:lastRenderedPageBreak/>
              <w:t>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0104</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1 356,5</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58,7</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925,0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127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0104</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925,0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Межбюджетные трансферты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549,9</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581,4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587,5</w:t>
            </w:r>
          </w:p>
        </w:tc>
      </w:tr>
      <w:tr w:rsidR="00304018" w:rsidRPr="0061635C" w:rsidTr="00B04B04">
        <w:trPr>
          <w:gridBefore w:val="1"/>
          <w:gridAfter w:val="1"/>
          <w:wBefore w:w="3385" w:type="dxa"/>
          <w:wAfter w:w="523" w:type="dxa"/>
          <w:trHeight w:val="127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0104</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549,9</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581,4</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587,5</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Иные бюджетные ассигнования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127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0104</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0130100000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102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163,0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177,9</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184,1</w:t>
            </w:r>
          </w:p>
        </w:tc>
      </w:tr>
      <w:tr w:rsidR="00304018" w:rsidRPr="0061635C" w:rsidTr="00B04B04">
        <w:trPr>
          <w:gridBefore w:val="1"/>
          <w:gridAfter w:val="1"/>
          <w:wBefore w:w="3385" w:type="dxa"/>
          <w:wAfter w:w="523" w:type="dxa"/>
          <w:trHeight w:val="153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144,0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158,9</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165,1</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xml:space="preserve">Мобилизационная и вневойсковая </w:t>
            </w:r>
            <w:r w:rsidRPr="0061635C">
              <w:rPr>
                <w:rFonts w:ascii="Times New Roman" w:eastAsia="Times New Roman" w:hAnsi="Times New Roman" w:cs="Times New Roman"/>
                <w:color w:val="000000"/>
                <w:sz w:val="20"/>
                <w:szCs w:val="20"/>
                <w:lang w:eastAsia="ru-RU"/>
              </w:rPr>
              <w:lastRenderedPageBreak/>
              <w:t>подготовка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0203</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144,0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158,9</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165,1</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0203</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0130300000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19,0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"Защита населения и территории от чрезвычайных ситуаций и обеспечение пожарной безопасности"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133,0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103,0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102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0310</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38,0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xml:space="preserve">Другие вопросы в области </w:t>
            </w:r>
            <w:r w:rsidRPr="0061635C">
              <w:rPr>
                <w:rFonts w:ascii="Times New Roman" w:eastAsia="Times New Roman" w:hAnsi="Times New Roman" w:cs="Times New Roman"/>
                <w:color w:val="000000"/>
                <w:sz w:val="20"/>
                <w:szCs w:val="20"/>
                <w:lang w:eastAsia="ru-RU"/>
              </w:rPr>
              <w:lastRenderedPageBreak/>
              <w:t>национальной безопасности и правоохранительной деятельности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0314</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200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65,0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Иные бюджетные ассигнования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Резервные фонды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0111</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0130400000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765"/>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"Обеспечение выполнения расходных обязательств в области социальной политики"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0130500000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343,0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0130500000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343,0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Пенсионное обеспечение</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1001</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0130500000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343,0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Основное мероприятие "Выполнение других расходных обязательств"</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163,5</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8,2</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1"/>
              <w:rPr>
                <w:rFonts w:ascii="Times New Roman" w:eastAsia="Times New Roman" w:hAnsi="Times New Roman" w:cs="Times New Roman"/>
                <w:b/>
                <w:color w:val="000000"/>
                <w:sz w:val="20"/>
                <w:szCs w:val="20"/>
                <w:lang w:eastAsia="ru-RU"/>
              </w:rPr>
            </w:pPr>
            <w:r w:rsidRPr="0061635C">
              <w:rPr>
                <w:rFonts w:ascii="Times New Roman" w:eastAsia="Times New Roman" w:hAnsi="Times New Roman" w:cs="Times New Roman"/>
                <w:b/>
                <w:color w:val="000000"/>
                <w:sz w:val="20"/>
                <w:szCs w:val="20"/>
                <w:lang w:eastAsia="ru-RU"/>
              </w:rPr>
              <w:t>8,0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Межбюджетные трансферты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0412</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500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Обслуживание государственного (муниципального) долга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0,3</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0,2</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51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lastRenderedPageBreak/>
              <w:t>Обслуживание государственного внутреннего и муниципального долга</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1301</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700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0,3</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0,2</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Иные бюджетные ассигнования</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 </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155,2</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2"/>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61635C" w:rsidTr="00B04B04">
        <w:trPr>
          <w:gridBefore w:val="1"/>
          <w:gridAfter w:val="1"/>
          <w:wBefore w:w="3385" w:type="dxa"/>
          <w:wAfter w:w="523" w:type="dxa"/>
          <w:trHeight w:val="300"/>
        </w:trPr>
        <w:tc>
          <w:tcPr>
            <w:tcW w:w="1702" w:type="dxa"/>
            <w:tcBorders>
              <w:top w:val="nil"/>
              <w:left w:val="single" w:sz="4" w:space="0" w:color="000000"/>
              <w:bottom w:val="single" w:sz="4" w:space="0" w:color="000000"/>
              <w:right w:val="single" w:sz="4" w:space="0" w:color="000000"/>
            </w:tcBorders>
            <w:shd w:val="clear" w:color="auto" w:fill="auto"/>
            <w:hideMark/>
          </w:tcPr>
          <w:p w:rsidR="00304018" w:rsidRPr="0061635C" w:rsidRDefault="00304018" w:rsidP="0061635C">
            <w:pPr>
              <w:spacing w:after="0" w:line="240" w:lineRule="auto"/>
              <w:ind w:left="459"/>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Другие общегосударственные вопросы</w:t>
            </w:r>
          </w:p>
        </w:tc>
        <w:tc>
          <w:tcPr>
            <w:tcW w:w="740"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0113</w:t>
            </w:r>
          </w:p>
        </w:tc>
        <w:tc>
          <w:tcPr>
            <w:tcW w:w="100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0130700000</w:t>
            </w:r>
          </w:p>
        </w:tc>
        <w:tc>
          <w:tcPr>
            <w:tcW w:w="675"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center"/>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800</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155,2</w:t>
            </w:r>
          </w:p>
        </w:tc>
        <w:tc>
          <w:tcPr>
            <w:tcW w:w="871"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c>
          <w:tcPr>
            <w:tcW w:w="937" w:type="dxa"/>
            <w:tcBorders>
              <w:top w:val="nil"/>
              <w:left w:val="nil"/>
              <w:bottom w:val="single" w:sz="4" w:space="0" w:color="000000"/>
              <w:right w:val="single" w:sz="4" w:space="0" w:color="000000"/>
            </w:tcBorders>
            <w:shd w:val="clear" w:color="auto" w:fill="auto"/>
            <w:noWrap/>
            <w:hideMark/>
          </w:tcPr>
          <w:p w:rsidR="00304018" w:rsidRPr="0061635C" w:rsidRDefault="00304018" w:rsidP="00304018">
            <w:pPr>
              <w:spacing w:after="0" w:line="240" w:lineRule="auto"/>
              <w:jc w:val="right"/>
              <w:outlineLvl w:val="3"/>
              <w:rPr>
                <w:rFonts w:ascii="Times New Roman" w:eastAsia="Times New Roman" w:hAnsi="Times New Roman" w:cs="Times New Roman"/>
                <w:color w:val="000000"/>
                <w:sz w:val="20"/>
                <w:szCs w:val="20"/>
                <w:lang w:eastAsia="ru-RU"/>
              </w:rPr>
            </w:pPr>
            <w:r w:rsidRPr="0061635C">
              <w:rPr>
                <w:rFonts w:ascii="Times New Roman" w:eastAsia="Times New Roman" w:hAnsi="Times New Roman" w:cs="Times New Roman"/>
                <w:color w:val="000000"/>
                <w:sz w:val="20"/>
                <w:szCs w:val="20"/>
                <w:lang w:eastAsia="ru-RU"/>
              </w:rPr>
              <w:t>0,0</w:t>
            </w:r>
          </w:p>
        </w:tc>
      </w:tr>
      <w:tr w:rsidR="00304018" w:rsidRPr="00304018" w:rsidTr="00B04B04">
        <w:trPr>
          <w:trHeight w:val="510"/>
        </w:trPr>
        <w:tc>
          <w:tcPr>
            <w:tcW w:w="10705" w:type="dxa"/>
            <w:gridSpan w:val="9"/>
            <w:tcBorders>
              <w:top w:val="nil"/>
              <w:left w:val="nil"/>
              <w:bottom w:val="nil"/>
              <w:right w:val="nil"/>
            </w:tcBorders>
            <w:shd w:val="clear" w:color="auto" w:fill="auto"/>
            <w:noWrap/>
            <w:vAlign w:val="bottom"/>
            <w:hideMark/>
          </w:tcPr>
          <w:p w:rsidR="00304018" w:rsidRPr="0061635C" w:rsidRDefault="00304018" w:rsidP="00304018">
            <w:pPr>
              <w:spacing w:after="0" w:line="240" w:lineRule="auto"/>
              <w:ind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Приложение № 6</w:t>
            </w:r>
          </w:p>
          <w:p w:rsidR="00304018" w:rsidRPr="0061635C" w:rsidRDefault="00304018" w:rsidP="00304018">
            <w:pPr>
              <w:spacing w:after="0" w:line="240" w:lineRule="auto"/>
              <w:ind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к решению Совета народных депутатов </w:t>
            </w:r>
          </w:p>
          <w:p w:rsidR="00304018" w:rsidRPr="0061635C" w:rsidRDefault="00304018" w:rsidP="00304018">
            <w:pPr>
              <w:spacing w:after="0" w:line="240" w:lineRule="auto"/>
              <w:ind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Мечётского сельского поселения </w:t>
            </w:r>
          </w:p>
          <w:p w:rsidR="00304018" w:rsidRPr="0061635C" w:rsidRDefault="00304018" w:rsidP="00304018">
            <w:pPr>
              <w:spacing w:after="0" w:line="240" w:lineRule="auto"/>
              <w:ind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Бобровского муниципального района</w:t>
            </w:r>
          </w:p>
          <w:p w:rsidR="00304018" w:rsidRPr="0061635C" w:rsidRDefault="00304018" w:rsidP="00304018">
            <w:pPr>
              <w:spacing w:after="0" w:line="240" w:lineRule="auto"/>
              <w:ind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Воронежской области</w:t>
            </w:r>
          </w:p>
          <w:p w:rsidR="00304018" w:rsidRPr="00304018" w:rsidRDefault="00304018" w:rsidP="00304018">
            <w:pPr>
              <w:spacing w:after="0" w:line="240" w:lineRule="auto"/>
              <w:ind w:right="-284"/>
              <w:jc w:val="right"/>
              <w:rPr>
                <w:rFonts w:ascii="Times New Roman" w:eastAsia="Times New Roman" w:hAnsi="Times New Roman" w:cs="Times New Roman"/>
                <w:sz w:val="24"/>
                <w:szCs w:val="24"/>
                <w:lang w:eastAsia="ru-RU"/>
              </w:rPr>
            </w:pPr>
            <w:r w:rsidRPr="0061635C">
              <w:rPr>
                <w:rFonts w:ascii="Times New Roman" w:eastAsia="Times New Roman" w:hAnsi="Times New Roman" w:cs="Times New Roman"/>
                <w:bCs/>
                <w:sz w:val="20"/>
                <w:szCs w:val="20"/>
                <w:lang w:eastAsia="ru-RU"/>
              </w:rPr>
              <w:t xml:space="preserve">                                               от «26» декабря 2024 г №46</w:t>
            </w:r>
            <w:r w:rsidRPr="00304018">
              <w:rPr>
                <w:rFonts w:ascii="Times New Roman" w:eastAsia="Times New Roman" w:hAnsi="Times New Roman" w:cs="Times New Roman"/>
                <w:bCs/>
                <w:sz w:val="24"/>
                <w:szCs w:val="24"/>
                <w:lang w:eastAsia="ru-RU"/>
              </w:rPr>
              <w:t>__</w:t>
            </w:r>
          </w:p>
          <w:p w:rsidR="00304018" w:rsidRPr="00304018" w:rsidRDefault="00304018" w:rsidP="00304018">
            <w:pPr>
              <w:spacing w:after="0" w:line="240" w:lineRule="auto"/>
              <w:ind w:right="-283"/>
              <w:jc w:val="right"/>
              <w:rPr>
                <w:rFonts w:ascii="Times New Roman" w:eastAsia="Times New Roman" w:hAnsi="Times New Roman" w:cs="Times New Roman"/>
                <w:sz w:val="24"/>
                <w:szCs w:val="24"/>
                <w:lang w:eastAsia="ru-RU"/>
              </w:rPr>
            </w:pPr>
            <w:r w:rsidRPr="00304018">
              <w:rPr>
                <w:rFonts w:ascii="Times New Roman" w:eastAsia="Times New Roman" w:hAnsi="Times New Roman" w:cs="Times New Roman"/>
                <w:sz w:val="24"/>
                <w:szCs w:val="24"/>
                <w:lang w:eastAsia="ru-RU"/>
              </w:rPr>
              <w:t xml:space="preserve"> 1</w:t>
            </w: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Распределение межбюджетных трансфертов из бюджета Мечётского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304018" w:rsidRPr="00304018" w:rsidRDefault="00304018" w:rsidP="00304018">
            <w:pPr>
              <w:spacing w:after="0" w:line="240" w:lineRule="auto"/>
              <w:jc w:val="right"/>
              <w:rPr>
                <w:rFonts w:ascii="Times New Roman" w:eastAsia="Calibri" w:hAnsi="Times New Roman" w:cs="Times New Roman"/>
                <w:sz w:val="24"/>
                <w:szCs w:val="24"/>
              </w:rPr>
            </w:pPr>
            <w:r w:rsidRPr="00304018">
              <w:rPr>
                <w:rFonts w:ascii="Times New Roman" w:eastAsia="Calibri" w:hAnsi="Times New Roman" w:cs="Times New Roman"/>
                <w:sz w:val="24"/>
                <w:szCs w:val="24"/>
              </w:rPr>
              <w:t>Сумма (тыс.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615"/>
            </w:tblGrid>
            <w:tr w:rsidR="00304018" w:rsidRPr="00304018" w:rsidTr="00B04B04">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bCs/>
                      <w:sz w:val="24"/>
                      <w:szCs w:val="24"/>
                      <w:lang w:eastAsia="ru-RU"/>
                    </w:rPr>
                  </w:pPr>
                  <w:r w:rsidRPr="00304018">
                    <w:rPr>
                      <w:rFonts w:ascii="Times New Roman" w:eastAsia="Calibri" w:hAnsi="Times New Roman" w:cs="Times New Roman"/>
                      <w:b/>
                      <w:bCs/>
                      <w:sz w:val="24"/>
                      <w:szCs w:val="24"/>
                      <w:lang w:eastAsia="ru-RU"/>
                    </w:rPr>
                    <w:t>№</w:t>
                  </w:r>
                </w:p>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2025 год</w:t>
                  </w:r>
                </w:p>
              </w:tc>
              <w:tc>
                <w:tcPr>
                  <w:tcW w:w="160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2026 год</w:t>
                  </w:r>
                </w:p>
              </w:tc>
              <w:tc>
                <w:tcPr>
                  <w:tcW w:w="161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2027 год</w:t>
                  </w:r>
                </w:p>
              </w:tc>
            </w:tr>
          </w:tbl>
          <w:p w:rsidR="00304018" w:rsidRPr="00304018" w:rsidRDefault="00304018" w:rsidP="00304018">
            <w:pPr>
              <w:spacing w:after="0" w:line="240" w:lineRule="auto"/>
              <w:jc w:val="right"/>
              <w:rPr>
                <w:rFonts w:ascii="Times New Roman" w:eastAsia="Calibri" w:hAnsi="Times New Roman" w:cs="Times New Roman"/>
                <w:sz w:val="24"/>
                <w:szCs w:val="24"/>
              </w:rPr>
            </w:pPr>
          </w:p>
          <w:tbl>
            <w:tblPr>
              <w:tblW w:w="9530" w:type="dxa"/>
              <w:tblInd w:w="89" w:type="dxa"/>
              <w:tblLayout w:type="fixed"/>
              <w:tblLook w:val="04A0"/>
            </w:tblPr>
            <w:tblGrid>
              <w:gridCol w:w="898"/>
              <w:gridCol w:w="3804"/>
              <w:gridCol w:w="1609"/>
              <w:gridCol w:w="1610"/>
              <w:gridCol w:w="1609"/>
            </w:tblGrid>
            <w:tr w:rsidR="00304018" w:rsidRPr="00304018" w:rsidTr="00B04B04">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5</w:t>
                  </w:r>
                </w:p>
              </w:tc>
            </w:tr>
            <w:tr w:rsidR="00304018" w:rsidRPr="00304018" w:rsidTr="00B04B04">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w:t>
                  </w:r>
                </w:p>
              </w:tc>
              <w:tc>
                <w:tcPr>
                  <w:tcW w:w="3804" w:type="dxa"/>
                  <w:tcBorders>
                    <w:top w:val="nil"/>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1 678,6</w:t>
                  </w:r>
                </w:p>
              </w:tc>
              <w:tc>
                <w:tcPr>
                  <w:tcW w:w="1610"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1 812,4</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1 959,8</w:t>
                  </w:r>
                </w:p>
              </w:tc>
            </w:tr>
          </w:tbl>
          <w:p w:rsidR="00304018" w:rsidRPr="00304018" w:rsidRDefault="00304018" w:rsidP="00304018">
            <w:pPr>
              <w:spacing w:after="0" w:line="240" w:lineRule="auto"/>
              <w:ind w:right="-142"/>
              <w:jc w:val="right"/>
              <w:rPr>
                <w:rFonts w:ascii="Times New Roman" w:eastAsia="Times New Roman" w:hAnsi="Times New Roman" w:cs="Times New Roman"/>
                <w:sz w:val="24"/>
                <w:szCs w:val="24"/>
                <w:lang w:eastAsia="ru-RU"/>
              </w:rPr>
            </w:pP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Распределение межбюджетных трансфертов из бюджета Мечётского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304018" w:rsidRPr="00304018" w:rsidRDefault="00304018" w:rsidP="00304018">
            <w:pPr>
              <w:spacing w:after="0" w:line="240" w:lineRule="auto"/>
              <w:jc w:val="right"/>
              <w:rPr>
                <w:rFonts w:ascii="Times New Roman" w:eastAsia="Calibri" w:hAnsi="Times New Roman" w:cs="Times New Roman"/>
                <w:sz w:val="24"/>
                <w:szCs w:val="24"/>
              </w:rPr>
            </w:pPr>
            <w:r w:rsidRPr="00304018">
              <w:rPr>
                <w:rFonts w:ascii="Times New Roman" w:eastAsia="Calibri" w:hAnsi="Times New Roman" w:cs="Times New Roman"/>
                <w:sz w:val="24"/>
                <w:szCs w:val="24"/>
              </w:rPr>
              <w:t>Сумма (тыс.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615"/>
            </w:tblGrid>
            <w:tr w:rsidR="00304018" w:rsidRPr="00304018" w:rsidTr="00B04B04">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bCs/>
                      <w:sz w:val="24"/>
                      <w:szCs w:val="24"/>
                      <w:lang w:eastAsia="ru-RU"/>
                    </w:rPr>
                  </w:pPr>
                  <w:r w:rsidRPr="00304018">
                    <w:rPr>
                      <w:rFonts w:ascii="Times New Roman" w:eastAsia="Calibri" w:hAnsi="Times New Roman" w:cs="Times New Roman"/>
                      <w:b/>
                      <w:bCs/>
                      <w:sz w:val="24"/>
                      <w:szCs w:val="24"/>
                      <w:lang w:eastAsia="ru-RU"/>
                    </w:rPr>
                    <w:t>№</w:t>
                  </w:r>
                </w:p>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2025 год</w:t>
                  </w:r>
                </w:p>
              </w:tc>
              <w:tc>
                <w:tcPr>
                  <w:tcW w:w="160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w:t>
                  </w:r>
                  <w:r w:rsidRPr="0061635C">
                    <w:rPr>
                      <w:rFonts w:ascii="Times New Roman" w:eastAsia="Times New Roman" w:hAnsi="Times New Roman" w:cs="Times New Roman"/>
                      <w:b/>
                      <w:bCs/>
                      <w:sz w:val="24"/>
                      <w:szCs w:val="24"/>
                      <w:lang w:eastAsia="ru-RU"/>
                    </w:rPr>
                    <w:t>2</w:t>
                  </w:r>
                  <w:r w:rsidRPr="00304018">
                    <w:rPr>
                      <w:rFonts w:ascii="Times New Roman" w:eastAsia="Times New Roman" w:hAnsi="Times New Roman" w:cs="Times New Roman"/>
                      <w:b/>
                      <w:bCs/>
                      <w:sz w:val="24"/>
                      <w:szCs w:val="24"/>
                      <w:lang w:eastAsia="ru-RU"/>
                    </w:rPr>
                    <w:t>6 год</w:t>
                  </w:r>
                </w:p>
              </w:tc>
              <w:tc>
                <w:tcPr>
                  <w:tcW w:w="161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2027 год</w:t>
                  </w:r>
                </w:p>
              </w:tc>
            </w:tr>
          </w:tbl>
          <w:p w:rsidR="00304018" w:rsidRPr="00304018" w:rsidRDefault="00304018" w:rsidP="00304018">
            <w:pPr>
              <w:spacing w:after="0" w:line="240" w:lineRule="auto"/>
              <w:jc w:val="right"/>
              <w:rPr>
                <w:rFonts w:ascii="Times New Roman" w:eastAsia="Calibri" w:hAnsi="Times New Roman" w:cs="Times New Roman"/>
                <w:sz w:val="24"/>
                <w:szCs w:val="24"/>
              </w:rPr>
            </w:pPr>
          </w:p>
          <w:tbl>
            <w:tblPr>
              <w:tblW w:w="9530" w:type="dxa"/>
              <w:tblInd w:w="89" w:type="dxa"/>
              <w:tblLayout w:type="fixed"/>
              <w:tblLook w:val="04A0"/>
            </w:tblPr>
            <w:tblGrid>
              <w:gridCol w:w="898"/>
              <w:gridCol w:w="3804"/>
              <w:gridCol w:w="1609"/>
              <w:gridCol w:w="1610"/>
              <w:gridCol w:w="1609"/>
            </w:tblGrid>
            <w:tr w:rsidR="00304018" w:rsidRPr="00304018" w:rsidTr="00B04B04">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5</w:t>
                  </w:r>
                </w:p>
              </w:tc>
            </w:tr>
            <w:tr w:rsidR="00304018" w:rsidRPr="00304018" w:rsidTr="00B04B04">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w:t>
                  </w:r>
                </w:p>
              </w:tc>
              <w:tc>
                <w:tcPr>
                  <w:tcW w:w="3804" w:type="dxa"/>
                  <w:tcBorders>
                    <w:top w:val="nil"/>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549,9</w:t>
                  </w:r>
                </w:p>
              </w:tc>
              <w:tc>
                <w:tcPr>
                  <w:tcW w:w="1610"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581,4</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587,5</w:t>
                  </w:r>
                </w:p>
              </w:tc>
            </w:tr>
          </w:tbl>
          <w:p w:rsidR="00304018" w:rsidRPr="00304018" w:rsidRDefault="00304018" w:rsidP="00304018">
            <w:pPr>
              <w:spacing w:after="0" w:line="240" w:lineRule="auto"/>
              <w:jc w:val="right"/>
              <w:outlineLvl w:val="6"/>
              <w:rPr>
                <w:rFonts w:ascii="Times New Roman" w:eastAsia="Times New Roman" w:hAnsi="Times New Roman" w:cs="Times New Roman"/>
                <w:b/>
                <w:bCs/>
                <w:color w:val="000000"/>
                <w:sz w:val="24"/>
                <w:szCs w:val="24"/>
                <w:lang w:eastAsia="ru-RU"/>
              </w:rPr>
            </w:pPr>
          </w:p>
        </w:tc>
      </w:tr>
      <w:tr w:rsidR="00304018" w:rsidRPr="00304018" w:rsidTr="00B04B04">
        <w:trPr>
          <w:trHeight w:val="300"/>
        </w:trPr>
        <w:tc>
          <w:tcPr>
            <w:tcW w:w="10705" w:type="dxa"/>
            <w:gridSpan w:val="9"/>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right"/>
              <w:outlineLvl w:val="1"/>
              <w:rPr>
                <w:rFonts w:ascii="Times New Roman" w:eastAsia="Times New Roman" w:hAnsi="Times New Roman" w:cs="Times New Roman"/>
                <w:b/>
                <w:bCs/>
                <w:color w:val="000000"/>
                <w:sz w:val="24"/>
                <w:szCs w:val="24"/>
                <w:lang w:eastAsia="ru-RU"/>
              </w:rPr>
            </w:pPr>
          </w:p>
        </w:tc>
      </w:tr>
      <w:tr w:rsidR="00304018" w:rsidRPr="00304018" w:rsidTr="00B04B04">
        <w:trPr>
          <w:trHeight w:val="564"/>
        </w:trPr>
        <w:tc>
          <w:tcPr>
            <w:tcW w:w="10705" w:type="dxa"/>
            <w:gridSpan w:val="9"/>
            <w:tcBorders>
              <w:top w:val="nil"/>
              <w:left w:val="nil"/>
              <w:bottom w:val="nil"/>
              <w:right w:val="nil"/>
            </w:tcBorders>
            <w:shd w:val="clear" w:color="auto" w:fill="auto"/>
            <w:noWrap/>
            <w:vAlign w:val="bottom"/>
            <w:hideMark/>
          </w:tcPr>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r w:rsidRPr="00304018">
              <w:rPr>
                <w:rFonts w:ascii="Times New Roman" w:eastAsia="Times New Roman" w:hAnsi="Times New Roman" w:cs="Times New Roman"/>
                <w:b/>
                <w:sz w:val="24"/>
                <w:szCs w:val="24"/>
                <w:lang w:eastAsia="ru-RU"/>
              </w:rPr>
              <w:t>Распределение межбюджетных трансфертов из бюджета Мечётского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развитию и поддержке малого и среднего предпринимательства..</w:t>
            </w:r>
          </w:p>
          <w:p w:rsidR="00304018" w:rsidRPr="00304018" w:rsidRDefault="00304018" w:rsidP="00304018">
            <w:pPr>
              <w:spacing w:after="0" w:line="240" w:lineRule="auto"/>
              <w:jc w:val="right"/>
              <w:rPr>
                <w:rFonts w:ascii="Times New Roman" w:eastAsia="Calibri" w:hAnsi="Times New Roman" w:cs="Times New Roman"/>
                <w:sz w:val="24"/>
                <w:szCs w:val="24"/>
              </w:rPr>
            </w:pPr>
            <w:r w:rsidRPr="00304018">
              <w:rPr>
                <w:rFonts w:ascii="Times New Roman" w:eastAsia="Calibri" w:hAnsi="Times New Roman" w:cs="Times New Roman"/>
                <w:sz w:val="24"/>
                <w:szCs w:val="24"/>
              </w:rPr>
              <w:lastRenderedPageBreak/>
              <w:t>Сумма (тыс. рублей)</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3802"/>
              <w:gridCol w:w="1614"/>
              <w:gridCol w:w="1605"/>
              <w:gridCol w:w="1615"/>
            </w:tblGrid>
            <w:tr w:rsidR="00304018" w:rsidRPr="00304018" w:rsidTr="00B04B04">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bCs/>
                      <w:sz w:val="24"/>
                      <w:szCs w:val="24"/>
                      <w:lang w:eastAsia="ru-RU"/>
                    </w:rPr>
                  </w:pPr>
                  <w:r w:rsidRPr="00304018">
                    <w:rPr>
                      <w:rFonts w:ascii="Times New Roman" w:eastAsia="Calibri" w:hAnsi="Times New Roman" w:cs="Times New Roman"/>
                      <w:b/>
                      <w:bCs/>
                      <w:sz w:val="24"/>
                      <w:szCs w:val="24"/>
                      <w:lang w:eastAsia="ru-RU"/>
                    </w:rPr>
                    <w:t>№</w:t>
                  </w:r>
                </w:p>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п/п</w:t>
                  </w:r>
                </w:p>
              </w:tc>
              <w:tc>
                <w:tcPr>
                  <w:tcW w:w="3802"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Calibri" w:hAnsi="Times New Roman" w:cs="Times New Roman"/>
                      <w:b/>
                      <w:sz w:val="24"/>
                      <w:szCs w:val="24"/>
                      <w:lang w:eastAsia="ru-RU"/>
                    </w:rPr>
                  </w:pPr>
                  <w:r w:rsidRPr="00304018">
                    <w:rPr>
                      <w:rFonts w:ascii="Times New Roman" w:eastAsia="Calibri" w:hAnsi="Times New Roman" w:cs="Times New Roman"/>
                      <w:b/>
                      <w:bCs/>
                      <w:sz w:val="24"/>
                      <w:szCs w:val="24"/>
                      <w:lang w:eastAsia="ru-RU"/>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2025 год</w:t>
                  </w:r>
                </w:p>
              </w:tc>
              <w:tc>
                <w:tcPr>
                  <w:tcW w:w="160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w:t>
                  </w:r>
                  <w:r w:rsidRPr="0061635C">
                    <w:rPr>
                      <w:rFonts w:ascii="Times New Roman" w:eastAsia="Times New Roman" w:hAnsi="Times New Roman" w:cs="Times New Roman"/>
                      <w:b/>
                      <w:bCs/>
                      <w:sz w:val="24"/>
                      <w:szCs w:val="24"/>
                      <w:lang w:eastAsia="ru-RU"/>
                    </w:rPr>
                    <w:t>2</w:t>
                  </w:r>
                  <w:r w:rsidRPr="00304018">
                    <w:rPr>
                      <w:rFonts w:ascii="Times New Roman" w:eastAsia="Times New Roman" w:hAnsi="Times New Roman" w:cs="Times New Roman"/>
                      <w:b/>
                      <w:bCs/>
                      <w:sz w:val="24"/>
                      <w:szCs w:val="24"/>
                      <w:lang w:eastAsia="ru-RU"/>
                    </w:rPr>
                    <w:t>6 год</w:t>
                  </w:r>
                </w:p>
              </w:tc>
              <w:tc>
                <w:tcPr>
                  <w:tcW w:w="1615" w:type="dxa"/>
                  <w:tcBorders>
                    <w:top w:val="single" w:sz="4" w:space="0" w:color="auto"/>
                    <w:left w:val="single" w:sz="4" w:space="0" w:color="auto"/>
                    <w:bottom w:val="single" w:sz="4" w:space="0" w:color="auto"/>
                    <w:right w:val="single" w:sz="4" w:space="0" w:color="auto"/>
                  </w:tcBorders>
                  <w:vAlign w:val="center"/>
                </w:tcPr>
                <w:p w:rsidR="00304018" w:rsidRPr="00304018" w:rsidRDefault="00304018" w:rsidP="00304018">
                  <w:pPr>
                    <w:spacing w:after="0" w:line="240" w:lineRule="auto"/>
                    <w:jc w:val="center"/>
                    <w:rPr>
                      <w:rFonts w:ascii="Times New Roman" w:eastAsia="Times New Roman" w:hAnsi="Times New Roman" w:cs="Times New Roman"/>
                      <w:b/>
                      <w:bCs/>
                      <w:sz w:val="24"/>
                      <w:szCs w:val="24"/>
                      <w:lang w:eastAsia="ru-RU"/>
                    </w:rPr>
                  </w:pPr>
                  <w:r w:rsidRPr="00304018">
                    <w:rPr>
                      <w:rFonts w:ascii="Times New Roman" w:eastAsia="Times New Roman" w:hAnsi="Times New Roman" w:cs="Times New Roman"/>
                      <w:b/>
                      <w:bCs/>
                      <w:sz w:val="24"/>
                      <w:szCs w:val="24"/>
                      <w:lang w:eastAsia="ru-RU"/>
                    </w:rPr>
                    <w:t>2027 год</w:t>
                  </w:r>
                </w:p>
              </w:tc>
            </w:tr>
          </w:tbl>
          <w:p w:rsidR="00304018" w:rsidRPr="00304018" w:rsidRDefault="00304018" w:rsidP="00304018">
            <w:pPr>
              <w:spacing w:after="0" w:line="240" w:lineRule="auto"/>
              <w:jc w:val="right"/>
              <w:rPr>
                <w:rFonts w:ascii="Times New Roman" w:eastAsia="Calibri" w:hAnsi="Times New Roman" w:cs="Times New Roman"/>
                <w:sz w:val="24"/>
                <w:szCs w:val="24"/>
              </w:rPr>
            </w:pPr>
          </w:p>
          <w:tbl>
            <w:tblPr>
              <w:tblW w:w="9530" w:type="dxa"/>
              <w:tblInd w:w="89" w:type="dxa"/>
              <w:tblLayout w:type="fixed"/>
              <w:tblLook w:val="04A0"/>
            </w:tblPr>
            <w:tblGrid>
              <w:gridCol w:w="898"/>
              <w:gridCol w:w="3804"/>
              <w:gridCol w:w="1609"/>
              <w:gridCol w:w="1610"/>
              <w:gridCol w:w="1609"/>
            </w:tblGrid>
            <w:tr w:rsidR="00304018" w:rsidRPr="00304018" w:rsidTr="00B04B04">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1</w:t>
                  </w:r>
                </w:p>
              </w:tc>
              <w:tc>
                <w:tcPr>
                  <w:tcW w:w="3804"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b/>
                      <w:color w:val="000000"/>
                      <w:sz w:val="24"/>
                      <w:szCs w:val="24"/>
                      <w:lang w:eastAsia="ru-RU"/>
                    </w:rPr>
                  </w:pPr>
                  <w:r w:rsidRPr="00304018">
                    <w:rPr>
                      <w:rFonts w:ascii="Times New Roman" w:eastAsia="Calibri" w:hAnsi="Times New Roman" w:cs="Times New Roman"/>
                      <w:b/>
                      <w:color w:val="000000"/>
                      <w:sz w:val="24"/>
                      <w:szCs w:val="24"/>
                      <w:lang w:eastAsia="ru-RU"/>
                    </w:rPr>
                    <w:t>5</w:t>
                  </w:r>
                </w:p>
              </w:tc>
            </w:tr>
            <w:tr w:rsidR="00304018" w:rsidRPr="00304018" w:rsidTr="00B04B04">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1</w:t>
                  </w:r>
                </w:p>
              </w:tc>
              <w:tc>
                <w:tcPr>
                  <w:tcW w:w="3804" w:type="dxa"/>
                  <w:tcBorders>
                    <w:top w:val="nil"/>
                    <w:left w:val="nil"/>
                    <w:bottom w:val="single" w:sz="4" w:space="0" w:color="auto"/>
                    <w:right w:val="single" w:sz="4" w:space="0" w:color="auto"/>
                  </w:tcBorders>
                  <w:shd w:val="clear" w:color="auto" w:fill="auto"/>
                  <w:vAlign w:val="bottom"/>
                  <w:hideMark/>
                </w:tcPr>
                <w:p w:rsidR="00304018" w:rsidRPr="00304018" w:rsidRDefault="00304018" w:rsidP="00304018">
                  <w:pPr>
                    <w:spacing w:after="0" w:line="240" w:lineRule="auto"/>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8,0</w:t>
                  </w:r>
                </w:p>
              </w:tc>
              <w:tc>
                <w:tcPr>
                  <w:tcW w:w="1610"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8,0</w:t>
                  </w:r>
                </w:p>
              </w:tc>
              <w:tc>
                <w:tcPr>
                  <w:tcW w:w="1609" w:type="dxa"/>
                  <w:tcBorders>
                    <w:top w:val="nil"/>
                    <w:left w:val="nil"/>
                    <w:bottom w:val="single" w:sz="4" w:space="0" w:color="auto"/>
                    <w:right w:val="single" w:sz="4" w:space="0" w:color="auto"/>
                  </w:tcBorders>
                  <w:shd w:val="clear" w:color="auto" w:fill="auto"/>
                  <w:noWrap/>
                  <w:vAlign w:val="center"/>
                  <w:hideMark/>
                </w:tcPr>
                <w:p w:rsidR="00304018" w:rsidRPr="00304018" w:rsidRDefault="00304018" w:rsidP="00304018">
                  <w:pPr>
                    <w:spacing w:after="0" w:line="240" w:lineRule="auto"/>
                    <w:jc w:val="center"/>
                    <w:rPr>
                      <w:rFonts w:ascii="Times New Roman" w:eastAsia="Calibri" w:hAnsi="Times New Roman" w:cs="Times New Roman"/>
                      <w:color w:val="000000"/>
                      <w:sz w:val="24"/>
                      <w:szCs w:val="24"/>
                      <w:lang w:eastAsia="ru-RU"/>
                    </w:rPr>
                  </w:pPr>
                  <w:r w:rsidRPr="00304018">
                    <w:rPr>
                      <w:rFonts w:ascii="Times New Roman" w:eastAsia="Calibri" w:hAnsi="Times New Roman" w:cs="Times New Roman"/>
                      <w:color w:val="000000"/>
                      <w:sz w:val="24"/>
                      <w:szCs w:val="24"/>
                      <w:lang w:eastAsia="ru-RU"/>
                    </w:rPr>
                    <w:t>8,0</w:t>
                  </w:r>
                </w:p>
              </w:tc>
            </w:tr>
          </w:tbl>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p w:rsidR="00304018" w:rsidRPr="00304018" w:rsidRDefault="00304018" w:rsidP="00304018">
            <w:pPr>
              <w:spacing w:after="0" w:line="240" w:lineRule="auto"/>
              <w:jc w:val="right"/>
              <w:outlineLvl w:val="2"/>
              <w:rPr>
                <w:rFonts w:ascii="Times New Roman" w:eastAsia="Times New Roman" w:hAnsi="Times New Roman" w:cs="Times New Roman"/>
                <w:b/>
                <w:bCs/>
                <w:color w:val="000000"/>
                <w:sz w:val="24"/>
                <w:szCs w:val="24"/>
                <w:lang w:eastAsia="ru-RU"/>
              </w:rPr>
            </w:pPr>
          </w:p>
        </w:tc>
      </w:tr>
      <w:tr w:rsidR="00304018" w:rsidRPr="0061635C" w:rsidTr="00B04B04">
        <w:trPr>
          <w:trHeight w:val="765"/>
        </w:trPr>
        <w:tc>
          <w:tcPr>
            <w:tcW w:w="10705" w:type="dxa"/>
            <w:gridSpan w:val="9"/>
            <w:tcBorders>
              <w:top w:val="nil"/>
              <w:left w:val="nil"/>
              <w:bottom w:val="nil"/>
              <w:right w:val="nil"/>
            </w:tcBorders>
            <w:shd w:val="clear" w:color="auto" w:fill="auto"/>
            <w:noWrap/>
            <w:vAlign w:val="bottom"/>
            <w:hideMark/>
          </w:tcPr>
          <w:p w:rsidR="00304018" w:rsidRPr="0061635C" w:rsidRDefault="00304018" w:rsidP="0061635C">
            <w:pPr>
              <w:spacing w:after="0" w:line="240" w:lineRule="auto"/>
              <w:ind w:left="851"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lastRenderedPageBreak/>
              <w:t>Приложение № 7</w:t>
            </w:r>
          </w:p>
          <w:p w:rsidR="00304018" w:rsidRPr="0061635C" w:rsidRDefault="00304018" w:rsidP="0061635C">
            <w:pPr>
              <w:spacing w:after="0" w:line="240" w:lineRule="auto"/>
              <w:ind w:left="851"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к решения Совета народных депутатов</w:t>
            </w:r>
          </w:p>
          <w:p w:rsidR="00304018" w:rsidRPr="0061635C" w:rsidRDefault="00304018" w:rsidP="0061635C">
            <w:pPr>
              <w:spacing w:after="0" w:line="240" w:lineRule="auto"/>
              <w:ind w:left="851"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Мечётского сельского поселения</w:t>
            </w:r>
          </w:p>
          <w:p w:rsidR="00304018" w:rsidRPr="0061635C" w:rsidRDefault="00304018" w:rsidP="0061635C">
            <w:pPr>
              <w:spacing w:after="0" w:line="240" w:lineRule="auto"/>
              <w:ind w:left="851"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Бобровского муниципального района</w:t>
            </w:r>
          </w:p>
          <w:p w:rsidR="00304018" w:rsidRPr="0061635C" w:rsidRDefault="00304018" w:rsidP="0061635C">
            <w:pPr>
              <w:spacing w:after="0" w:line="240" w:lineRule="auto"/>
              <w:ind w:left="851" w:right="-108"/>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Воронежской области</w:t>
            </w:r>
          </w:p>
          <w:p w:rsidR="00304018" w:rsidRPr="0061635C" w:rsidRDefault="00304018" w:rsidP="0061635C">
            <w:pPr>
              <w:spacing w:after="0" w:line="240" w:lineRule="auto"/>
              <w:ind w:left="851" w:right="-284"/>
              <w:jc w:val="right"/>
              <w:rPr>
                <w:rFonts w:ascii="Times New Roman" w:eastAsia="Times New Roman" w:hAnsi="Times New Roman" w:cs="Times New Roman"/>
                <w:sz w:val="20"/>
                <w:szCs w:val="20"/>
                <w:lang w:eastAsia="ru-RU"/>
              </w:rPr>
            </w:pPr>
            <w:r w:rsidRPr="0061635C">
              <w:rPr>
                <w:rFonts w:ascii="Times New Roman" w:eastAsia="Times New Roman" w:hAnsi="Times New Roman" w:cs="Times New Roman"/>
                <w:bCs/>
                <w:sz w:val="20"/>
                <w:szCs w:val="20"/>
                <w:lang w:eastAsia="ru-RU"/>
              </w:rPr>
              <w:t>от «26» декабря 2024 г №46__</w:t>
            </w:r>
          </w:p>
          <w:p w:rsidR="00304018" w:rsidRPr="0061635C" w:rsidRDefault="00304018" w:rsidP="0061635C">
            <w:pPr>
              <w:spacing w:after="0" w:line="240" w:lineRule="auto"/>
              <w:ind w:left="851"/>
              <w:jc w:val="center"/>
              <w:rPr>
                <w:rFonts w:ascii="Times New Roman" w:eastAsia="Times New Roman" w:hAnsi="Times New Roman" w:cs="Times New Roman"/>
                <w:b/>
                <w:sz w:val="20"/>
                <w:szCs w:val="20"/>
                <w:lang w:eastAsia="ru-RU"/>
              </w:rPr>
            </w:pPr>
          </w:p>
          <w:p w:rsidR="00304018" w:rsidRPr="0061635C" w:rsidRDefault="00304018" w:rsidP="0061635C">
            <w:pPr>
              <w:spacing w:after="0" w:line="240" w:lineRule="auto"/>
              <w:ind w:left="851"/>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Программа муниципальных внутренних заимствований Мечётского сельского поселения на 2025 год и на плановый период 2026 и 2027 годов</w:t>
            </w:r>
          </w:p>
          <w:p w:rsidR="00304018" w:rsidRPr="0061635C" w:rsidRDefault="00304018" w:rsidP="0061635C">
            <w:pPr>
              <w:spacing w:after="0" w:line="240" w:lineRule="auto"/>
              <w:ind w:left="851"/>
              <w:jc w:val="center"/>
              <w:rPr>
                <w:rFonts w:ascii="Times New Roman" w:eastAsia="Calibri" w:hAnsi="Times New Roman" w:cs="Times New Roman"/>
                <w:b/>
                <w:sz w:val="20"/>
                <w:szCs w:val="20"/>
              </w:rPr>
            </w:pPr>
          </w:p>
          <w:tbl>
            <w:tblPr>
              <w:tblW w:w="10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
              <w:gridCol w:w="847"/>
              <w:gridCol w:w="4190"/>
              <w:gridCol w:w="847"/>
              <w:gridCol w:w="350"/>
              <w:gridCol w:w="847"/>
              <w:gridCol w:w="428"/>
              <w:gridCol w:w="847"/>
              <w:gridCol w:w="429"/>
              <w:gridCol w:w="847"/>
            </w:tblGrid>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 п/п</w:t>
                  </w: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Наименование обязательств</w:t>
                  </w:r>
                </w:p>
              </w:tc>
              <w:tc>
                <w:tcPr>
                  <w:tcW w:w="1197" w:type="dxa"/>
                  <w:gridSpan w:val="2"/>
                </w:tcPr>
                <w:p w:rsidR="00304018" w:rsidRPr="0061635C" w:rsidRDefault="00304018" w:rsidP="0061635C">
                  <w:pPr>
                    <w:spacing w:after="0" w:line="240" w:lineRule="auto"/>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2025 год</w:t>
                  </w:r>
                </w:p>
              </w:tc>
              <w:tc>
                <w:tcPr>
                  <w:tcW w:w="1275" w:type="dxa"/>
                  <w:gridSpan w:val="2"/>
                </w:tcPr>
                <w:p w:rsidR="00304018" w:rsidRPr="0061635C" w:rsidRDefault="00304018" w:rsidP="0061635C">
                  <w:pPr>
                    <w:spacing w:after="0" w:line="240" w:lineRule="auto"/>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2026 год</w:t>
                  </w:r>
                </w:p>
              </w:tc>
              <w:tc>
                <w:tcPr>
                  <w:tcW w:w="1276" w:type="dxa"/>
                  <w:gridSpan w:val="2"/>
                </w:tcPr>
                <w:p w:rsidR="00304018" w:rsidRPr="0061635C" w:rsidRDefault="00304018" w:rsidP="0061635C">
                  <w:pPr>
                    <w:spacing w:after="0" w:line="240" w:lineRule="auto"/>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2027 год</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1</w:t>
                  </w: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Бюджетные кредиты из других бюджетов бюджетной системы Российской Федерации</w:t>
                  </w:r>
                </w:p>
              </w:tc>
              <w:tc>
                <w:tcPr>
                  <w:tcW w:w="1197"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-245,0</w:t>
                  </w:r>
                </w:p>
              </w:tc>
              <w:tc>
                <w:tcPr>
                  <w:tcW w:w="1275"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-175,0</w:t>
                  </w:r>
                </w:p>
              </w:tc>
              <w:tc>
                <w:tcPr>
                  <w:tcW w:w="1276"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 привлечение</w:t>
                  </w:r>
                </w:p>
              </w:tc>
              <w:tc>
                <w:tcPr>
                  <w:tcW w:w="1197"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b/>
                      <w:sz w:val="20"/>
                      <w:szCs w:val="20"/>
                    </w:rPr>
                  </w:pPr>
                  <w:r w:rsidRPr="0061635C">
                    <w:rPr>
                      <w:rFonts w:ascii="Times New Roman" w:eastAsia="Calibri" w:hAnsi="Times New Roman" w:cs="Times New Roman"/>
                      <w:sz w:val="20"/>
                      <w:szCs w:val="20"/>
                    </w:rPr>
                    <w:t>- погашение, всего, в том числе:</w:t>
                  </w:r>
                </w:p>
              </w:tc>
              <w:tc>
                <w:tcPr>
                  <w:tcW w:w="1197"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-245,0</w:t>
                  </w:r>
                </w:p>
              </w:tc>
              <w:tc>
                <w:tcPr>
                  <w:tcW w:w="1275"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-175,0</w:t>
                  </w:r>
                </w:p>
              </w:tc>
              <w:tc>
                <w:tcPr>
                  <w:tcW w:w="1276"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погашение реструктурированной задолженности</w:t>
                  </w:r>
                </w:p>
              </w:tc>
              <w:tc>
                <w:tcPr>
                  <w:tcW w:w="1197"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-245,0</w:t>
                  </w:r>
                </w:p>
              </w:tc>
              <w:tc>
                <w:tcPr>
                  <w:tcW w:w="1275"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-175,0</w:t>
                  </w:r>
                </w:p>
              </w:tc>
              <w:tc>
                <w:tcPr>
                  <w:tcW w:w="1276" w:type="dxa"/>
                  <w:gridSpan w:val="2"/>
                </w:tcPr>
                <w:p w:rsidR="00304018" w:rsidRPr="0061635C" w:rsidRDefault="00304018" w:rsidP="0061635C">
                  <w:pPr>
                    <w:spacing w:after="0" w:line="240" w:lineRule="auto"/>
                    <w:ind w:left="851" w:hanging="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2</w:t>
                  </w: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Кредиты от кредитных организаций</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 привлечение</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 погашение</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3</w:t>
                  </w: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Общий объем заимствований, осуществляемый в целях финансирования дефицита бюджета, а также погашения долговых обязательств</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c>
                <w:tcPr>
                  <w:tcW w:w="1906" w:type="dxa"/>
                  <w:gridSpan w:val="2"/>
                </w:tcPr>
                <w:p w:rsidR="00304018" w:rsidRPr="0061635C" w:rsidRDefault="00304018" w:rsidP="0061635C">
                  <w:pPr>
                    <w:spacing w:after="0" w:line="240" w:lineRule="auto"/>
                    <w:ind w:left="851"/>
                    <w:jc w:val="center"/>
                    <w:rPr>
                      <w:rFonts w:ascii="Times New Roman" w:eastAsia="Calibri" w:hAnsi="Times New Roman" w:cs="Times New Roman"/>
                      <w:b/>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 привлечение</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r w:rsidR="00304018" w:rsidRPr="0061635C" w:rsidTr="00B04B04">
              <w:trPr>
                <w:gridAfter w:val="1"/>
                <w:wAfter w:w="847" w:type="dxa"/>
              </w:trPr>
              <w:tc>
                <w:tcPr>
                  <w:tcW w:w="1059" w:type="dxa"/>
                </w:tcPr>
                <w:p w:rsidR="00304018" w:rsidRPr="0061635C" w:rsidRDefault="00304018" w:rsidP="0061635C">
                  <w:pPr>
                    <w:spacing w:after="0" w:line="240" w:lineRule="auto"/>
                    <w:ind w:left="851"/>
                    <w:jc w:val="center"/>
                    <w:rPr>
                      <w:rFonts w:ascii="Times New Roman" w:eastAsia="Calibri" w:hAnsi="Times New Roman" w:cs="Times New Roman"/>
                      <w:b/>
                      <w:sz w:val="20"/>
                      <w:szCs w:val="20"/>
                    </w:rPr>
                  </w:pPr>
                </w:p>
              </w:tc>
              <w:tc>
                <w:tcPr>
                  <w:tcW w:w="503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 погашение</w:t>
                  </w:r>
                </w:p>
              </w:tc>
              <w:tc>
                <w:tcPr>
                  <w:tcW w:w="1197"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5"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c>
                <w:tcPr>
                  <w:tcW w:w="1276" w:type="dxa"/>
                  <w:gridSpan w:val="2"/>
                </w:tcPr>
                <w:p w:rsidR="00304018" w:rsidRPr="0061635C" w:rsidRDefault="00304018" w:rsidP="0061635C">
                  <w:pPr>
                    <w:spacing w:after="0" w:line="240" w:lineRule="auto"/>
                    <w:ind w:left="851"/>
                    <w:jc w:val="center"/>
                    <w:rPr>
                      <w:rFonts w:ascii="Times New Roman" w:eastAsia="Calibri" w:hAnsi="Times New Roman" w:cs="Times New Roman"/>
                      <w:sz w:val="20"/>
                      <w:szCs w:val="20"/>
                    </w:rPr>
                  </w:pPr>
                  <w:r w:rsidRPr="0061635C">
                    <w:rPr>
                      <w:rFonts w:ascii="Times New Roman" w:eastAsia="Calibri" w:hAnsi="Times New Roman" w:cs="Times New Roman"/>
                      <w:sz w:val="20"/>
                      <w:szCs w:val="20"/>
                    </w:rPr>
                    <w:t>0</w:t>
                  </w:r>
                </w:p>
              </w:tc>
            </w:tr>
          </w:tbl>
          <w:p w:rsidR="00304018" w:rsidRPr="0061635C" w:rsidRDefault="00304018" w:rsidP="0061635C">
            <w:pPr>
              <w:spacing w:after="0" w:line="240" w:lineRule="auto"/>
              <w:ind w:left="851"/>
              <w:jc w:val="center"/>
              <w:outlineLvl w:val="3"/>
              <w:rPr>
                <w:rFonts w:ascii="Times New Roman" w:eastAsia="Times New Roman" w:hAnsi="Times New Roman" w:cs="Times New Roman"/>
                <w:b/>
                <w:bCs/>
                <w:color w:val="000000"/>
                <w:sz w:val="20"/>
                <w:szCs w:val="20"/>
                <w:lang w:eastAsia="ru-RU"/>
              </w:rPr>
            </w:pPr>
          </w:p>
        </w:tc>
      </w:tr>
      <w:tr w:rsidR="00304018" w:rsidRPr="0061635C" w:rsidTr="00B04B04">
        <w:trPr>
          <w:trHeight w:val="1020"/>
        </w:trPr>
        <w:tc>
          <w:tcPr>
            <w:tcW w:w="10705" w:type="dxa"/>
            <w:gridSpan w:val="9"/>
            <w:tcBorders>
              <w:top w:val="nil"/>
              <w:left w:val="nil"/>
              <w:bottom w:val="nil"/>
              <w:right w:val="nil"/>
            </w:tcBorders>
            <w:shd w:val="clear" w:color="auto" w:fill="auto"/>
            <w:noWrap/>
            <w:vAlign w:val="bottom"/>
            <w:hideMark/>
          </w:tcPr>
          <w:p w:rsidR="00304018" w:rsidRPr="0061635C" w:rsidRDefault="00304018" w:rsidP="0061635C">
            <w:pPr>
              <w:spacing w:after="0" w:line="240" w:lineRule="auto"/>
              <w:ind w:left="851"/>
              <w:jc w:val="center"/>
              <w:outlineLvl w:val="4"/>
              <w:rPr>
                <w:rFonts w:ascii="Times New Roman" w:eastAsia="Times New Roman" w:hAnsi="Times New Roman" w:cs="Times New Roman"/>
                <w:b/>
                <w:bCs/>
                <w:color w:val="000000"/>
                <w:sz w:val="20"/>
                <w:szCs w:val="20"/>
                <w:lang w:eastAsia="ru-RU"/>
              </w:rPr>
            </w:pPr>
          </w:p>
        </w:tc>
      </w:tr>
      <w:tr w:rsidR="00304018" w:rsidRPr="00304018" w:rsidTr="00B04B04">
        <w:trPr>
          <w:trHeight w:val="240"/>
        </w:trPr>
        <w:tc>
          <w:tcPr>
            <w:tcW w:w="10705" w:type="dxa"/>
            <w:gridSpan w:val="9"/>
            <w:tcBorders>
              <w:top w:val="nil"/>
              <w:left w:val="nil"/>
              <w:bottom w:val="nil"/>
              <w:right w:val="nil"/>
            </w:tcBorders>
            <w:shd w:val="clear" w:color="auto" w:fill="auto"/>
            <w:noWrap/>
            <w:vAlign w:val="bottom"/>
            <w:hideMark/>
          </w:tcPr>
          <w:p w:rsidR="00304018" w:rsidRPr="00304018" w:rsidRDefault="00304018" w:rsidP="00304018">
            <w:pPr>
              <w:spacing w:after="0" w:line="240" w:lineRule="auto"/>
              <w:rPr>
                <w:rFonts w:ascii="Times New Roman" w:eastAsia="Times New Roman" w:hAnsi="Times New Roman" w:cs="Times New Roman"/>
                <w:sz w:val="24"/>
                <w:szCs w:val="24"/>
                <w:lang w:eastAsia="ru-RU"/>
              </w:rPr>
            </w:pPr>
          </w:p>
        </w:tc>
      </w:tr>
      <w:tr w:rsidR="00304018" w:rsidRPr="00304018" w:rsidTr="00B04B04">
        <w:trPr>
          <w:trHeight w:val="1020"/>
        </w:trPr>
        <w:tc>
          <w:tcPr>
            <w:tcW w:w="10705" w:type="dxa"/>
            <w:gridSpan w:val="9"/>
            <w:tcBorders>
              <w:top w:val="nil"/>
              <w:left w:val="nil"/>
              <w:bottom w:val="nil"/>
              <w:right w:val="nil"/>
            </w:tcBorders>
            <w:shd w:val="clear" w:color="auto" w:fill="auto"/>
            <w:noWrap/>
            <w:vAlign w:val="bottom"/>
            <w:hideMark/>
          </w:tcPr>
          <w:p w:rsidR="00304018" w:rsidRPr="0061635C" w:rsidRDefault="00304018" w:rsidP="00304018">
            <w:pPr>
              <w:spacing w:after="0" w:line="240" w:lineRule="auto"/>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Приложение № 8</w:t>
            </w:r>
          </w:p>
          <w:p w:rsidR="00304018" w:rsidRPr="0061635C" w:rsidRDefault="00304018" w:rsidP="00304018">
            <w:pPr>
              <w:spacing w:after="0" w:line="240" w:lineRule="auto"/>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к решению Совета народных депутатов </w:t>
            </w:r>
          </w:p>
          <w:p w:rsidR="00304018" w:rsidRPr="0061635C" w:rsidRDefault="00304018" w:rsidP="00304018">
            <w:pPr>
              <w:spacing w:after="0" w:line="240" w:lineRule="auto"/>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Мечётского сельского поселения </w:t>
            </w:r>
          </w:p>
          <w:p w:rsidR="00304018" w:rsidRPr="0061635C" w:rsidRDefault="00304018" w:rsidP="00304018">
            <w:pPr>
              <w:spacing w:after="0" w:line="240" w:lineRule="auto"/>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Бобровского муниципального района</w:t>
            </w:r>
          </w:p>
          <w:p w:rsidR="00304018" w:rsidRPr="0061635C" w:rsidRDefault="00304018" w:rsidP="00304018">
            <w:pPr>
              <w:spacing w:after="0" w:line="240" w:lineRule="auto"/>
              <w:jc w:val="right"/>
              <w:rPr>
                <w:rFonts w:ascii="Times New Roman" w:eastAsia="Times New Roman" w:hAnsi="Times New Roman" w:cs="Times New Roman"/>
                <w:bCs/>
                <w:sz w:val="20"/>
                <w:szCs w:val="20"/>
                <w:lang w:eastAsia="ru-RU"/>
              </w:rPr>
            </w:pPr>
            <w:r w:rsidRPr="0061635C">
              <w:rPr>
                <w:rFonts w:ascii="Times New Roman" w:eastAsia="Times New Roman" w:hAnsi="Times New Roman" w:cs="Times New Roman"/>
                <w:bCs/>
                <w:sz w:val="20"/>
                <w:szCs w:val="20"/>
                <w:lang w:eastAsia="ru-RU"/>
              </w:rPr>
              <w:t xml:space="preserve">                                                                              Воронежской области</w:t>
            </w:r>
          </w:p>
          <w:p w:rsidR="00304018" w:rsidRPr="0061635C" w:rsidRDefault="00304018" w:rsidP="00304018">
            <w:pPr>
              <w:spacing w:after="0" w:line="240" w:lineRule="auto"/>
              <w:jc w:val="right"/>
              <w:rPr>
                <w:rFonts w:ascii="Times New Roman" w:eastAsia="Times New Roman" w:hAnsi="Times New Roman" w:cs="Times New Roman"/>
                <w:sz w:val="20"/>
                <w:szCs w:val="20"/>
                <w:lang w:eastAsia="ru-RU"/>
              </w:rPr>
            </w:pPr>
            <w:r w:rsidRPr="0061635C">
              <w:rPr>
                <w:rFonts w:ascii="Times New Roman" w:eastAsia="Times New Roman" w:hAnsi="Times New Roman" w:cs="Times New Roman"/>
                <w:bCs/>
                <w:sz w:val="20"/>
                <w:szCs w:val="20"/>
                <w:lang w:eastAsia="ru-RU"/>
              </w:rPr>
              <w:t xml:space="preserve">                                               от «26» декабря 2024 г № 46</w:t>
            </w:r>
          </w:p>
          <w:p w:rsidR="00304018" w:rsidRPr="00304018" w:rsidRDefault="00304018" w:rsidP="00304018">
            <w:pPr>
              <w:spacing w:after="0" w:line="240" w:lineRule="auto"/>
              <w:jc w:val="center"/>
              <w:rPr>
                <w:rFonts w:ascii="Times New Roman" w:eastAsia="Times New Roman" w:hAnsi="Times New Roman" w:cs="Times New Roman"/>
                <w:b/>
                <w:sz w:val="24"/>
                <w:szCs w:val="24"/>
                <w:lang w:eastAsia="ru-RU"/>
              </w:rPr>
            </w:pPr>
          </w:p>
          <w:p w:rsidR="00304018" w:rsidRPr="0061635C" w:rsidRDefault="00304018" w:rsidP="00304018">
            <w:pPr>
              <w:spacing w:after="0" w:line="240" w:lineRule="auto"/>
              <w:jc w:val="center"/>
              <w:rPr>
                <w:rFonts w:ascii="Times New Roman" w:eastAsia="Calibri" w:hAnsi="Times New Roman" w:cs="Times New Roman"/>
                <w:b/>
                <w:sz w:val="20"/>
                <w:szCs w:val="20"/>
              </w:rPr>
            </w:pPr>
            <w:r w:rsidRPr="0061635C">
              <w:rPr>
                <w:rFonts w:ascii="Times New Roman" w:eastAsia="Calibri" w:hAnsi="Times New Roman" w:cs="Times New Roman"/>
                <w:b/>
                <w:sz w:val="20"/>
                <w:szCs w:val="20"/>
              </w:rPr>
              <w:t xml:space="preserve">Программа муниципальных гарантий бюджета Мечётского сельского поселения на 2025 год и на плановый период 2026 и 2027 годы </w:t>
            </w:r>
          </w:p>
          <w:p w:rsidR="00304018" w:rsidRPr="00304018" w:rsidRDefault="00304018" w:rsidP="00304018">
            <w:pPr>
              <w:spacing w:after="0" w:line="240" w:lineRule="auto"/>
              <w:rPr>
                <w:rFonts w:ascii="Times New Roman" w:eastAsia="Calibri" w:hAnsi="Times New Roman" w:cs="Times New Roman"/>
                <w:b/>
                <w:sz w:val="24"/>
                <w:szCs w:val="24"/>
              </w:rPr>
            </w:pPr>
          </w:p>
          <w:tbl>
            <w:tblPr>
              <w:tblW w:w="96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2520"/>
              <w:gridCol w:w="2520"/>
              <w:gridCol w:w="2565"/>
            </w:tblGrid>
            <w:tr w:rsidR="00304018" w:rsidRPr="00304018" w:rsidTr="00B04B04">
              <w:tc>
                <w:tcPr>
                  <w:tcW w:w="2093" w:type="dxa"/>
                </w:tcPr>
                <w:p w:rsidR="00304018" w:rsidRPr="00304018" w:rsidRDefault="00304018" w:rsidP="00304018">
                  <w:pPr>
                    <w:spacing w:after="0" w:line="240" w:lineRule="auto"/>
                    <w:rPr>
                      <w:rFonts w:ascii="Times New Roman" w:eastAsia="Calibri" w:hAnsi="Times New Roman" w:cs="Times New Roman"/>
                      <w:sz w:val="24"/>
                      <w:szCs w:val="24"/>
                    </w:rPr>
                  </w:pPr>
                  <w:r w:rsidRPr="00304018">
                    <w:rPr>
                      <w:rFonts w:ascii="Times New Roman" w:eastAsia="Calibri" w:hAnsi="Times New Roman" w:cs="Times New Roman"/>
                      <w:sz w:val="24"/>
                      <w:szCs w:val="24"/>
                    </w:rPr>
                    <w:t>Исполнение муниципальных гарантий Мечётского сельского поселения</w:t>
                  </w:r>
                </w:p>
              </w:tc>
              <w:tc>
                <w:tcPr>
                  <w:tcW w:w="2520" w:type="dxa"/>
                </w:tcPr>
                <w:p w:rsidR="00304018" w:rsidRPr="00304018" w:rsidRDefault="00304018" w:rsidP="00304018">
                  <w:pPr>
                    <w:spacing w:after="0" w:line="240" w:lineRule="auto"/>
                    <w:rPr>
                      <w:rFonts w:ascii="Times New Roman" w:eastAsia="Calibri" w:hAnsi="Times New Roman" w:cs="Times New Roman"/>
                      <w:sz w:val="24"/>
                      <w:szCs w:val="24"/>
                    </w:rPr>
                  </w:pPr>
                  <w:r w:rsidRPr="00304018">
                    <w:rPr>
                      <w:rFonts w:ascii="Times New Roman" w:eastAsia="Calibri" w:hAnsi="Times New Roman" w:cs="Times New Roman"/>
                      <w:sz w:val="24"/>
                      <w:szCs w:val="24"/>
                    </w:rPr>
                    <w:t>Объем бюджетных ассигнований на исполнение гарантий по возможным гарантийным случаям на 2025 г</w:t>
                  </w:r>
                </w:p>
              </w:tc>
              <w:tc>
                <w:tcPr>
                  <w:tcW w:w="2520" w:type="dxa"/>
                </w:tcPr>
                <w:p w:rsidR="00304018" w:rsidRPr="00304018" w:rsidRDefault="00304018" w:rsidP="00304018">
                  <w:pPr>
                    <w:spacing w:after="0" w:line="240" w:lineRule="auto"/>
                    <w:rPr>
                      <w:rFonts w:ascii="Times New Roman" w:eastAsia="Calibri" w:hAnsi="Times New Roman" w:cs="Times New Roman"/>
                      <w:sz w:val="24"/>
                      <w:szCs w:val="24"/>
                    </w:rPr>
                  </w:pPr>
                  <w:r w:rsidRPr="00304018">
                    <w:rPr>
                      <w:rFonts w:ascii="Times New Roman" w:eastAsia="Calibri" w:hAnsi="Times New Roman" w:cs="Times New Roman"/>
                      <w:sz w:val="24"/>
                      <w:szCs w:val="24"/>
                    </w:rPr>
                    <w:t>Объем бюджетных ассигнований на исполнение гарантий по возможным гарантийным случаям на 2026 г</w:t>
                  </w:r>
                </w:p>
              </w:tc>
              <w:tc>
                <w:tcPr>
                  <w:tcW w:w="2565" w:type="dxa"/>
                </w:tcPr>
                <w:p w:rsidR="00304018" w:rsidRPr="00304018" w:rsidRDefault="00304018" w:rsidP="00304018">
                  <w:pPr>
                    <w:spacing w:after="0" w:line="240" w:lineRule="auto"/>
                    <w:rPr>
                      <w:rFonts w:ascii="Times New Roman" w:eastAsia="Calibri" w:hAnsi="Times New Roman" w:cs="Times New Roman"/>
                      <w:sz w:val="24"/>
                      <w:szCs w:val="24"/>
                    </w:rPr>
                  </w:pPr>
                  <w:r w:rsidRPr="00304018">
                    <w:rPr>
                      <w:rFonts w:ascii="Times New Roman" w:eastAsia="Calibri" w:hAnsi="Times New Roman" w:cs="Times New Roman"/>
                      <w:sz w:val="24"/>
                      <w:szCs w:val="24"/>
                    </w:rPr>
                    <w:t>Объем бюджетных ассигнований на исполнение гарантий по возможным гарантийным случаям на 2027 г</w:t>
                  </w:r>
                </w:p>
              </w:tc>
            </w:tr>
            <w:tr w:rsidR="00304018" w:rsidRPr="00304018" w:rsidTr="00B04B04">
              <w:tc>
                <w:tcPr>
                  <w:tcW w:w="2093" w:type="dxa"/>
                </w:tcPr>
                <w:p w:rsidR="00304018" w:rsidRPr="00304018" w:rsidRDefault="00304018" w:rsidP="00304018">
                  <w:pPr>
                    <w:spacing w:after="0" w:line="240" w:lineRule="auto"/>
                    <w:jc w:val="center"/>
                    <w:rPr>
                      <w:rFonts w:ascii="Times New Roman" w:eastAsia="Calibri" w:hAnsi="Times New Roman" w:cs="Times New Roman"/>
                      <w:sz w:val="24"/>
                      <w:szCs w:val="24"/>
                    </w:rPr>
                  </w:pPr>
                  <w:r w:rsidRPr="00304018">
                    <w:rPr>
                      <w:rFonts w:ascii="Times New Roman" w:eastAsia="Calibri" w:hAnsi="Times New Roman" w:cs="Times New Roman"/>
                      <w:sz w:val="24"/>
                      <w:szCs w:val="24"/>
                    </w:rPr>
                    <w:t>0</w:t>
                  </w:r>
                </w:p>
              </w:tc>
              <w:tc>
                <w:tcPr>
                  <w:tcW w:w="2520" w:type="dxa"/>
                </w:tcPr>
                <w:p w:rsidR="00304018" w:rsidRPr="00304018" w:rsidRDefault="00304018" w:rsidP="00304018">
                  <w:pPr>
                    <w:spacing w:after="0" w:line="240" w:lineRule="auto"/>
                    <w:jc w:val="center"/>
                    <w:rPr>
                      <w:rFonts w:ascii="Times New Roman" w:eastAsia="Calibri" w:hAnsi="Times New Roman" w:cs="Times New Roman"/>
                      <w:sz w:val="24"/>
                      <w:szCs w:val="24"/>
                    </w:rPr>
                  </w:pPr>
                  <w:r w:rsidRPr="00304018">
                    <w:rPr>
                      <w:rFonts w:ascii="Times New Roman" w:eastAsia="Calibri" w:hAnsi="Times New Roman" w:cs="Times New Roman"/>
                      <w:sz w:val="24"/>
                      <w:szCs w:val="24"/>
                    </w:rPr>
                    <w:t>0</w:t>
                  </w:r>
                </w:p>
              </w:tc>
              <w:tc>
                <w:tcPr>
                  <w:tcW w:w="2520" w:type="dxa"/>
                </w:tcPr>
                <w:p w:rsidR="00304018" w:rsidRPr="00304018" w:rsidRDefault="00304018" w:rsidP="00304018">
                  <w:pPr>
                    <w:spacing w:after="0" w:line="240" w:lineRule="auto"/>
                    <w:jc w:val="center"/>
                    <w:rPr>
                      <w:rFonts w:ascii="Times New Roman" w:eastAsia="Calibri" w:hAnsi="Times New Roman" w:cs="Times New Roman"/>
                      <w:sz w:val="24"/>
                      <w:szCs w:val="24"/>
                    </w:rPr>
                  </w:pPr>
                  <w:r w:rsidRPr="00304018">
                    <w:rPr>
                      <w:rFonts w:ascii="Times New Roman" w:eastAsia="Calibri" w:hAnsi="Times New Roman" w:cs="Times New Roman"/>
                      <w:sz w:val="24"/>
                      <w:szCs w:val="24"/>
                    </w:rPr>
                    <w:t>0</w:t>
                  </w:r>
                </w:p>
              </w:tc>
              <w:tc>
                <w:tcPr>
                  <w:tcW w:w="2565" w:type="dxa"/>
                </w:tcPr>
                <w:p w:rsidR="00304018" w:rsidRPr="00304018" w:rsidRDefault="00304018" w:rsidP="00304018">
                  <w:pPr>
                    <w:spacing w:after="0" w:line="240" w:lineRule="auto"/>
                    <w:jc w:val="center"/>
                    <w:rPr>
                      <w:rFonts w:ascii="Times New Roman" w:eastAsia="Calibri" w:hAnsi="Times New Roman" w:cs="Times New Roman"/>
                      <w:sz w:val="24"/>
                      <w:szCs w:val="24"/>
                    </w:rPr>
                  </w:pPr>
                  <w:r w:rsidRPr="00304018">
                    <w:rPr>
                      <w:rFonts w:ascii="Times New Roman" w:eastAsia="Calibri" w:hAnsi="Times New Roman" w:cs="Times New Roman"/>
                      <w:sz w:val="24"/>
                      <w:szCs w:val="24"/>
                    </w:rPr>
                    <w:t>0</w:t>
                  </w:r>
                </w:p>
              </w:tc>
            </w:tr>
          </w:tbl>
          <w:p w:rsidR="00304018" w:rsidRPr="00304018" w:rsidRDefault="00304018" w:rsidP="00304018">
            <w:pPr>
              <w:spacing w:after="0" w:line="240" w:lineRule="auto"/>
              <w:outlineLvl w:val="6"/>
              <w:rPr>
                <w:rFonts w:ascii="Times New Roman" w:eastAsia="Times New Roman" w:hAnsi="Times New Roman" w:cs="Times New Roman"/>
                <w:b/>
                <w:bCs/>
                <w:color w:val="000000"/>
                <w:sz w:val="24"/>
                <w:szCs w:val="24"/>
                <w:lang w:eastAsia="ru-RU"/>
              </w:rPr>
            </w:pPr>
          </w:p>
        </w:tc>
      </w:tr>
    </w:tbl>
    <w:p w:rsidR="0061635C" w:rsidRPr="00FB67F3" w:rsidRDefault="0061635C" w:rsidP="0061635C">
      <w:pPr>
        <w:autoSpaceDE w:val="0"/>
        <w:autoSpaceDN w:val="0"/>
        <w:adjustRightInd w:val="0"/>
        <w:outlineLvl w:val="0"/>
        <w:rPr>
          <w:rFonts w:ascii="Times New Roman" w:eastAsia="Calibri" w:hAnsi="Times New Roman"/>
          <w:sz w:val="28"/>
          <w:szCs w:val="28"/>
        </w:rPr>
      </w:pPr>
    </w:p>
    <w:p w:rsidR="0061635C" w:rsidRPr="0061635C" w:rsidRDefault="0061635C" w:rsidP="0061635C">
      <w:pPr>
        <w:pStyle w:val="a8"/>
        <w:jc w:val="center"/>
        <w:rPr>
          <w:rFonts w:ascii="Times New Roman" w:hAnsi="Times New Roman"/>
          <w:b/>
          <w:sz w:val="24"/>
        </w:rPr>
      </w:pPr>
      <w:r w:rsidRPr="0061635C">
        <w:rPr>
          <w:rFonts w:ascii="Times New Roman" w:hAnsi="Times New Roman"/>
          <w:b/>
          <w:sz w:val="24"/>
        </w:rPr>
        <w:t>СОВЕТ НАРОДНЫХ ДЕПУТАТОВ МЕЧЁТСКОГО СЕЛЬСКОГО ПОСЕЛЕНИЯ БОБРОВСКОГО МУНИЦИПАЛЬНОГО РАЙОНА ВОРОНЕЖСКОЙ ОБЛАСТИ</w:t>
      </w:r>
    </w:p>
    <w:p w:rsidR="0061635C" w:rsidRPr="0061635C" w:rsidRDefault="0061635C" w:rsidP="0061635C">
      <w:pPr>
        <w:pStyle w:val="a8"/>
        <w:jc w:val="center"/>
        <w:rPr>
          <w:rFonts w:ascii="Times New Roman" w:hAnsi="Times New Roman"/>
          <w:b/>
          <w:sz w:val="24"/>
        </w:rPr>
      </w:pPr>
      <w:r w:rsidRPr="0061635C">
        <w:rPr>
          <w:rFonts w:ascii="Times New Roman" w:hAnsi="Times New Roman"/>
          <w:b/>
          <w:sz w:val="24"/>
        </w:rPr>
        <w:t>Р Е Ш Е Н И Е</w:t>
      </w:r>
    </w:p>
    <w:p w:rsidR="0061635C" w:rsidRPr="0061635C" w:rsidRDefault="0061635C" w:rsidP="0061635C">
      <w:pPr>
        <w:pStyle w:val="a8"/>
        <w:rPr>
          <w:rFonts w:ascii="Times New Roman" w:hAnsi="Times New Roman"/>
          <w:sz w:val="24"/>
          <w:u w:val="single"/>
        </w:rPr>
      </w:pPr>
      <w:r w:rsidRPr="0061635C">
        <w:rPr>
          <w:rFonts w:ascii="Times New Roman" w:hAnsi="Times New Roman"/>
          <w:sz w:val="24"/>
          <w:u w:val="single"/>
        </w:rPr>
        <w:t>от  26.12. 2024 г. № 47</w:t>
      </w:r>
    </w:p>
    <w:p w:rsidR="0061635C" w:rsidRPr="0061635C" w:rsidRDefault="0061635C" w:rsidP="0061635C">
      <w:pPr>
        <w:pStyle w:val="a8"/>
        <w:rPr>
          <w:rFonts w:ascii="Times New Roman" w:hAnsi="Times New Roman"/>
          <w:sz w:val="20"/>
          <w:szCs w:val="20"/>
        </w:rPr>
      </w:pPr>
      <w:r w:rsidRPr="0061635C">
        <w:rPr>
          <w:rFonts w:ascii="Times New Roman" w:hAnsi="Times New Roman"/>
          <w:sz w:val="20"/>
          <w:szCs w:val="20"/>
        </w:rPr>
        <w:t xml:space="preserve">    с. Мечётка</w:t>
      </w:r>
    </w:p>
    <w:p w:rsidR="0061635C" w:rsidRPr="0061635C" w:rsidRDefault="0061635C" w:rsidP="0061635C">
      <w:pPr>
        <w:pStyle w:val="a8"/>
        <w:rPr>
          <w:rFonts w:ascii="Times New Roman" w:eastAsia="Calibri" w:hAnsi="Times New Roman"/>
          <w:sz w:val="24"/>
        </w:rPr>
      </w:pPr>
    </w:p>
    <w:p w:rsidR="0061635C" w:rsidRPr="0061635C" w:rsidRDefault="0061635C" w:rsidP="0061635C">
      <w:pPr>
        <w:pStyle w:val="a8"/>
        <w:jc w:val="center"/>
        <w:rPr>
          <w:rFonts w:ascii="Times New Roman" w:eastAsia="Calibri" w:hAnsi="Times New Roman"/>
          <w:b/>
          <w:sz w:val="24"/>
        </w:rPr>
      </w:pPr>
      <w:r w:rsidRPr="0061635C">
        <w:rPr>
          <w:rFonts w:ascii="Times New Roman" w:eastAsia="Calibri" w:hAnsi="Times New Roman"/>
          <w:b/>
          <w:sz w:val="24"/>
        </w:rPr>
        <w:t>Об утверждении порядка</w:t>
      </w:r>
      <w:r>
        <w:rPr>
          <w:rFonts w:ascii="Times New Roman" w:eastAsia="Calibri" w:hAnsi="Times New Roman"/>
          <w:b/>
          <w:sz w:val="24"/>
        </w:rPr>
        <w:t xml:space="preserve"> </w:t>
      </w:r>
      <w:r w:rsidRPr="0061635C">
        <w:rPr>
          <w:rFonts w:ascii="Times New Roman" w:eastAsia="Calibri" w:hAnsi="Times New Roman"/>
          <w:b/>
          <w:sz w:val="24"/>
        </w:rPr>
        <w:t>освобождения от должности</w:t>
      </w:r>
      <w:r>
        <w:rPr>
          <w:rFonts w:ascii="Times New Roman" w:eastAsia="Calibri" w:hAnsi="Times New Roman"/>
          <w:b/>
          <w:sz w:val="24"/>
        </w:rPr>
        <w:t xml:space="preserve"> </w:t>
      </w:r>
      <w:r w:rsidRPr="0061635C">
        <w:rPr>
          <w:rFonts w:ascii="Times New Roman" w:eastAsia="Calibri" w:hAnsi="Times New Roman"/>
          <w:b/>
          <w:sz w:val="24"/>
        </w:rPr>
        <w:t>в связи с утратой доверия лиц,</w:t>
      </w:r>
      <w:r>
        <w:rPr>
          <w:rFonts w:ascii="Times New Roman" w:eastAsia="Calibri" w:hAnsi="Times New Roman"/>
          <w:b/>
          <w:sz w:val="24"/>
        </w:rPr>
        <w:t xml:space="preserve"> </w:t>
      </w:r>
      <w:r w:rsidRPr="0061635C">
        <w:rPr>
          <w:rFonts w:ascii="Times New Roman" w:eastAsia="Calibri" w:hAnsi="Times New Roman"/>
          <w:b/>
          <w:sz w:val="24"/>
        </w:rPr>
        <w:t>замещающих муниципальные</w:t>
      </w:r>
      <w:r>
        <w:rPr>
          <w:rFonts w:ascii="Times New Roman" w:eastAsia="Calibri" w:hAnsi="Times New Roman"/>
          <w:b/>
          <w:sz w:val="24"/>
        </w:rPr>
        <w:t xml:space="preserve"> </w:t>
      </w:r>
      <w:r w:rsidRPr="0061635C">
        <w:rPr>
          <w:rFonts w:ascii="Times New Roman" w:eastAsia="Calibri" w:hAnsi="Times New Roman"/>
          <w:b/>
          <w:sz w:val="24"/>
        </w:rPr>
        <w:t>должности</w:t>
      </w:r>
    </w:p>
    <w:p w:rsidR="0061635C" w:rsidRPr="0061635C" w:rsidRDefault="0061635C" w:rsidP="0061635C">
      <w:pPr>
        <w:pStyle w:val="a8"/>
        <w:rPr>
          <w:rFonts w:ascii="Times New Roman" w:eastAsia="Calibri" w:hAnsi="Times New Roman"/>
          <w:sz w:val="24"/>
        </w:rPr>
      </w:pP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 xml:space="preserve">На основании Федерального закона от 06.10.2003 №131-ФЗ «Об общих принципах организации местного самоуправления в Российской Федерации», Федерального закона от 25.12.2008 №273-ФЗ «О противодействии коррупции», Устава Мечётского сельского поселения </w:t>
      </w:r>
      <w:r w:rsidRPr="007B0B32">
        <w:rPr>
          <w:rFonts w:ascii="Times New Roman" w:hAnsi="Times New Roman"/>
          <w:sz w:val="24"/>
        </w:rPr>
        <w:t xml:space="preserve">Бобровского муниципального района Воронежской области, Совет народных депутатов </w:t>
      </w:r>
      <w:r w:rsidRPr="007B0B32">
        <w:rPr>
          <w:rFonts w:ascii="Times New Roman" w:eastAsia="Calibri" w:hAnsi="Times New Roman"/>
          <w:sz w:val="24"/>
        </w:rPr>
        <w:t xml:space="preserve">Мечётского сельского поселения </w:t>
      </w:r>
      <w:r w:rsidRPr="007B0B32">
        <w:rPr>
          <w:rFonts w:ascii="Times New Roman" w:hAnsi="Times New Roman"/>
          <w:sz w:val="24"/>
        </w:rPr>
        <w:t xml:space="preserve">Бобровского муниципального района Воронежской области </w:t>
      </w:r>
      <w:r w:rsidRPr="007B0B32">
        <w:rPr>
          <w:rFonts w:ascii="Times New Roman" w:hAnsi="Times New Roman"/>
          <w:b/>
          <w:spacing w:val="20"/>
          <w:sz w:val="24"/>
        </w:rPr>
        <w:t>р е ш и л</w:t>
      </w:r>
      <w:r w:rsidRPr="007B0B32">
        <w:rPr>
          <w:rFonts w:ascii="Times New Roman" w:eastAsia="Calibri" w:hAnsi="Times New Roman"/>
          <w:sz w:val="24"/>
        </w:rPr>
        <w:t>:</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1. Утвердить Порядок освобождения от должности в связи с утратой доверия лиц, замещающих муниципальные должности, согласно приложению.</w:t>
      </w:r>
    </w:p>
    <w:p w:rsidR="0061635C" w:rsidRPr="007B0B32" w:rsidRDefault="0061635C" w:rsidP="007B0B32">
      <w:pPr>
        <w:pStyle w:val="a8"/>
        <w:rPr>
          <w:rFonts w:ascii="Times New Roman" w:hAnsi="Times New Roman"/>
          <w:sz w:val="24"/>
        </w:rPr>
      </w:pPr>
      <w:r w:rsidRPr="007B0B32">
        <w:rPr>
          <w:rFonts w:ascii="Times New Roman" w:hAnsi="Times New Roman"/>
          <w:sz w:val="24"/>
        </w:rPr>
        <w:t xml:space="preserve">2. Настоящее решение вступает в силу с момента его официального опубликования. </w:t>
      </w:r>
    </w:p>
    <w:p w:rsidR="0061635C" w:rsidRPr="007B0B32" w:rsidRDefault="0061635C" w:rsidP="007B0B32">
      <w:pPr>
        <w:pStyle w:val="a8"/>
        <w:rPr>
          <w:rFonts w:ascii="Times New Roman" w:hAnsi="Times New Roman"/>
          <w:sz w:val="24"/>
        </w:rPr>
      </w:pPr>
    </w:p>
    <w:p w:rsidR="0061635C" w:rsidRPr="007B0B32" w:rsidRDefault="0061635C" w:rsidP="007B0B32">
      <w:pPr>
        <w:pStyle w:val="a8"/>
        <w:rPr>
          <w:rFonts w:ascii="Times New Roman" w:eastAsia="Calibri" w:hAnsi="Times New Roman"/>
          <w:sz w:val="24"/>
        </w:rPr>
      </w:pPr>
      <w:r w:rsidRPr="007B0B32">
        <w:rPr>
          <w:rFonts w:ascii="Times New Roman" w:hAnsi="Times New Roman"/>
          <w:sz w:val="24"/>
        </w:rPr>
        <w:t xml:space="preserve">Глава </w:t>
      </w:r>
      <w:r w:rsidRPr="007B0B32">
        <w:rPr>
          <w:rFonts w:ascii="Times New Roman" w:eastAsia="Calibri" w:hAnsi="Times New Roman"/>
          <w:sz w:val="24"/>
        </w:rPr>
        <w:t xml:space="preserve">Мечётского сельского поселения </w:t>
      </w:r>
    </w:p>
    <w:p w:rsidR="0061635C" w:rsidRPr="007B0B32" w:rsidRDefault="0061635C" w:rsidP="007B0B32">
      <w:pPr>
        <w:pStyle w:val="a8"/>
        <w:rPr>
          <w:rFonts w:ascii="Times New Roman" w:hAnsi="Times New Roman"/>
          <w:bCs/>
          <w:sz w:val="24"/>
        </w:rPr>
      </w:pPr>
      <w:r w:rsidRPr="007B0B32">
        <w:rPr>
          <w:rFonts w:ascii="Times New Roman" w:hAnsi="Times New Roman"/>
          <w:sz w:val="24"/>
        </w:rPr>
        <w:t xml:space="preserve">Бобровского муниципального района </w:t>
      </w:r>
    </w:p>
    <w:p w:rsidR="0061635C" w:rsidRPr="007B0B32" w:rsidRDefault="0061635C" w:rsidP="007B0B32">
      <w:pPr>
        <w:pStyle w:val="a8"/>
        <w:rPr>
          <w:rFonts w:ascii="Times New Roman" w:eastAsia="Calibri" w:hAnsi="Times New Roman"/>
          <w:sz w:val="24"/>
        </w:rPr>
      </w:pPr>
      <w:r w:rsidRPr="007B0B32">
        <w:rPr>
          <w:rFonts w:ascii="Times New Roman" w:hAnsi="Times New Roman"/>
          <w:sz w:val="24"/>
        </w:rPr>
        <w:t>Воронежской области                                                                Н.Г. Суворин</w:t>
      </w:r>
    </w:p>
    <w:p w:rsidR="0061635C" w:rsidRPr="0061635C" w:rsidRDefault="0061635C" w:rsidP="0061635C">
      <w:pPr>
        <w:autoSpaceDE w:val="0"/>
        <w:autoSpaceDN w:val="0"/>
        <w:adjustRightInd w:val="0"/>
        <w:spacing w:line="240" w:lineRule="auto"/>
        <w:rPr>
          <w:rFonts w:ascii="Times New Roman" w:eastAsia="Calibri" w:hAnsi="Times New Roman" w:cs="Times New Roman"/>
          <w:sz w:val="24"/>
          <w:szCs w:val="24"/>
        </w:rPr>
      </w:pPr>
    </w:p>
    <w:p w:rsidR="0061635C" w:rsidRPr="007B0B32" w:rsidRDefault="0061635C" w:rsidP="007B0B32">
      <w:pPr>
        <w:pStyle w:val="a8"/>
        <w:jc w:val="right"/>
        <w:rPr>
          <w:rFonts w:ascii="Times New Roman" w:eastAsia="Calibri" w:hAnsi="Times New Roman"/>
          <w:sz w:val="24"/>
        </w:rPr>
      </w:pPr>
      <w:r w:rsidRPr="007B0B32">
        <w:rPr>
          <w:rFonts w:ascii="Times New Roman" w:eastAsia="Calibri" w:hAnsi="Times New Roman"/>
          <w:sz w:val="24"/>
        </w:rPr>
        <w:t xml:space="preserve">Приложение </w:t>
      </w:r>
    </w:p>
    <w:p w:rsidR="007B0B32" w:rsidRDefault="0061635C" w:rsidP="007B0B32">
      <w:pPr>
        <w:pStyle w:val="a8"/>
        <w:jc w:val="right"/>
        <w:rPr>
          <w:rFonts w:ascii="Times New Roman" w:hAnsi="Times New Roman"/>
          <w:sz w:val="24"/>
        </w:rPr>
      </w:pPr>
      <w:r w:rsidRPr="007B0B32">
        <w:rPr>
          <w:rFonts w:ascii="Times New Roman" w:eastAsia="Calibri" w:hAnsi="Times New Roman"/>
          <w:sz w:val="24"/>
        </w:rPr>
        <w:t xml:space="preserve">к </w:t>
      </w:r>
      <w:r w:rsidRPr="007B0B32">
        <w:rPr>
          <w:rFonts w:ascii="Times New Roman" w:hAnsi="Times New Roman"/>
          <w:sz w:val="24"/>
        </w:rPr>
        <w:t>решению Совета народных депутатов</w:t>
      </w:r>
    </w:p>
    <w:p w:rsidR="007B0B32" w:rsidRDefault="0061635C" w:rsidP="007B0B32">
      <w:pPr>
        <w:pStyle w:val="a8"/>
        <w:jc w:val="right"/>
        <w:rPr>
          <w:rFonts w:ascii="Times New Roman" w:eastAsia="Calibri" w:hAnsi="Times New Roman"/>
          <w:sz w:val="24"/>
        </w:rPr>
      </w:pPr>
      <w:r w:rsidRPr="007B0B32">
        <w:rPr>
          <w:rFonts w:ascii="Times New Roman" w:hAnsi="Times New Roman"/>
          <w:sz w:val="24"/>
        </w:rPr>
        <w:t xml:space="preserve"> </w:t>
      </w:r>
      <w:r w:rsidRPr="007B0B32">
        <w:rPr>
          <w:rFonts w:ascii="Times New Roman" w:eastAsia="Calibri" w:hAnsi="Times New Roman"/>
          <w:sz w:val="24"/>
        </w:rPr>
        <w:t>Мечётского</w:t>
      </w:r>
      <w:r w:rsidR="007B0B32">
        <w:rPr>
          <w:rFonts w:ascii="Times New Roman" w:eastAsia="Calibri" w:hAnsi="Times New Roman"/>
          <w:sz w:val="24"/>
        </w:rPr>
        <w:t xml:space="preserve"> </w:t>
      </w:r>
      <w:r w:rsidRPr="007B0B32">
        <w:rPr>
          <w:rFonts w:ascii="Times New Roman" w:eastAsia="Calibri" w:hAnsi="Times New Roman"/>
          <w:sz w:val="24"/>
        </w:rPr>
        <w:t xml:space="preserve"> сельского поселения </w:t>
      </w:r>
    </w:p>
    <w:p w:rsidR="007B0B32" w:rsidRDefault="0061635C" w:rsidP="007B0B32">
      <w:pPr>
        <w:pStyle w:val="a8"/>
        <w:jc w:val="right"/>
        <w:rPr>
          <w:rFonts w:ascii="Times New Roman" w:hAnsi="Times New Roman"/>
          <w:sz w:val="24"/>
        </w:rPr>
      </w:pPr>
      <w:r w:rsidRPr="007B0B32">
        <w:rPr>
          <w:rFonts w:ascii="Times New Roman" w:hAnsi="Times New Roman"/>
          <w:sz w:val="24"/>
        </w:rPr>
        <w:t xml:space="preserve">Бобровского муниципального района </w:t>
      </w:r>
    </w:p>
    <w:p w:rsidR="0061635C" w:rsidRPr="007B0B32" w:rsidRDefault="0061635C" w:rsidP="007B0B32">
      <w:pPr>
        <w:pStyle w:val="a8"/>
        <w:jc w:val="right"/>
        <w:rPr>
          <w:rFonts w:ascii="Times New Roman" w:hAnsi="Times New Roman"/>
          <w:sz w:val="24"/>
        </w:rPr>
      </w:pPr>
      <w:r w:rsidRPr="007B0B32">
        <w:rPr>
          <w:rFonts w:ascii="Times New Roman" w:hAnsi="Times New Roman"/>
          <w:sz w:val="24"/>
        </w:rPr>
        <w:t xml:space="preserve">Воронежской области </w:t>
      </w:r>
    </w:p>
    <w:p w:rsidR="0061635C" w:rsidRPr="007B0B32" w:rsidRDefault="0061635C" w:rsidP="007B0B32">
      <w:pPr>
        <w:pStyle w:val="a8"/>
        <w:jc w:val="right"/>
        <w:rPr>
          <w:rFonts w:ascii="Times New Roman" w:eastAsia="Calibri" w:hAnsi="Times New Roman"/>
          <w:sz w:val="24"/>
        </w:rPr>
      </w:pPr>
      <w:r w:rsidRPr="007B0B32">
        <w:rPr>
          <w:rFonts w:ascii="Times New Roman" w:hAnsi="Times New Roman"/>
          <w:bCs/>
          <w:sz w:val="24"/>
        </w:rPr>
        <w:t>от 26.12.2024 г. № 47</w:t>
      </w:r>
    </w:p>
    <w:p w:rsidR="0061635C" w:rsidRPr="007B0B32" w:rsidRDefault="0061635C" w:rsidP="007B0B32">
      <w:pPr>
        <w:pStyle w:val="a8"/>
        <w:rPr>
          <w:rFonts w:ascii="Times New Roman" w:eastAsia="Calibri" w:hAnsi="Times New Roman"/>
          <w:sz w:val="24"/>
        </w:rPr>
      </w:pPr>
    </w:p>
    <w:p w:rsidR="0061635C" w:rsidRPr="007B0B32" w:rsidRDefault="0061635C" w:rsidP="007B0B32">
      <w:pPr>
        <w:pStyle w:val="a8"/>
        <w:jc w:val="center"/>
        <w:rPr>
          <w:rFonts w:ascii="Times New Roman" w:eastAsia="Calibri" w:hAnsi="Times New Roman"/>
          <w:b/>
          <w:bCs/>
          <w:sz w:val="24"/>
        </w:rPr>
      </w:pPr>
      <w:bookmarkStart w:id="2" w:name="Par30"/>
      <w:bookmarkEnd w:id="2"/>
      <w:r w:rsidRPr="007B0B32">
        <w:rPr>
          <w:rFonts w:ascii="Times New Roman" w:eastAsia="Calibri" w:hAnsi="Times New Roman"/>
          <w:b/>
          <w:bCs/>
          <w:sz w:val="24"/>
        </w:rPr>
        <w:t>Порядок</w:t>
      </w:r>
      <w:r w:rsidR="007B0B32" w:rsidRPr="007B0B32">
        <w:rPr>
          <w:rFonts w:ascii="Times New Roman" w:eastAsia="Calibri" w:hAnsi="Times New Roman"/>
          <w:b/>
          <w:bCs/>
          <w:sz w:val="24"/>
        </w:rPr>
        <w:t xml:space="preserve"> </w:t>
      </w:r>
      <w:r w:rsidRPr="007B0B32">
        <w:rPr>
          <w:rFonts w:ascii="Times New Roman" w:eastAsia="Calibri" w:hAnsi="Times New Roman"/>
          <w:b/>
          <w:bCs/>
          <w:sz w:val="24"/>
        </w:rPr>
        <w:t>освобождения от должности в связи с утратой доверия лиц,</w:t>
      </w:r>
      <w:r w:rsidR="007B0B32" w:rsidRPr="007B0B32">
        <w:rPr>
          <w:rFonts w:ascii="Times New Roman" w:eastAsia="Calibri" w:hAnsi="Times New Roman"/>
          <w:b/>
          <w:bCs/>
          <w:sz w:val="24"/>
        </w:rPr>
        <w:t xml:space="preserve"> </w:t>
      </w:r>
      <w:r w:rsidRPr="007B0B32">
        <w:rPr>
          <w:rFonts w:ascii="Times New Roman" w:eastAsia="Calibri" w:hAnsi="Times New Roman"/>
          <w:b/>
          <w:bCs/>
          <w:sz w:val="24"/>
        </w:rPr>
        <w:t>замещающих муниципальные должности</w:t>
      </w:r>
    </w:p>
    <w:p w:rsidR="0061635C" w:rsidRPr="007B0B32" w:rsidRDefault="0061635C" w:rsidP="007B0B32">
      <w:pPr>
        <w:pStyle w:val="a8"/>
        <w:rPr>
          <w:rFonts w:ascii="Times New Roman" w:eastAsia="Calibri" w:hAnsi="Times New Roman"/>
          <w:sz w:val="24"/>
        </w:rPr>
      </w:pP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1. Настоящий Порядок разработан в соответствии с Федеральным законом от 25.12.2008 № 273-ФЗ «О противодействии коррупции».</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2. Под лицом, замещающим муниципальную должность, в настоящем Порядке понимается:</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 глава Мечётского сельского поселения Бобровского муниципального района Воронежской области;</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 xml:space="preserve">- депутат </w:t>
      </w:r>
      <w:r w:rsidRPr="007B0B32">
        <w:rPr>
          <w:rFonts w:ascii="Times New Roman" w:hAnsi="Times New Roman"/>
          <w:sz w:val="24"/>
        </w:rPr>
        <w:t xml:space="preserve">Совета народных депутатов </w:t>
      </w:r>
      <w:r w:rsidRPr="007B0B32">
        <w:rPr>
          <w:rFonts w:ascii="Times New Roman" w:eastAsia="Calibri" w:hAnsi="Times New Roman"/>
          <w:sz w:val="24"/>
        </w:rPr>
        <w:t>Мечётского сельского поселения</w:t>
      </w:r>
      <w:r w:rsidRPr="007B0B32">
        <w:rPr>
          <w:rFonts w:ascii="Times New Roman" w:hAnsi="Times New Roman"/>
          <w:sz w:val="24"/>
        </w:rPr>
        <w:t xml:space="preserve"> Бобровского муниципального района Воронежской области.</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3. Лицо, замещающее муниципальную должность на постоянной основе, подлежит освобождению от должности в связи с утратой доверия в случаях:</w:t>
      </w:r>
    </w:p>
    <w:p w:rsidR="0061635C" w:rsidRPr="007B0B32" w:rsidRDefault="0061635C" w:rsidP="007B0B32">
      <w:pPr>
        <w:pStyle w:val="a8"/>
        <w:rPr>
          <w:rFonts w:ascii="Times New Roman" w:eastAsia="Calibri" w:hAnsi="Times New Roman"/>
          <w:sz w:val="24"/>
        </w:rPr>
      </w:pPr>
      <w:bookmarkStart w:id="3" w:name="Par43"/>
      <w:bookmarkEnd w:id="3"/>
      <w:r w:rsidRPr="007B0B32">
        <w:rPr>
          <w:rFonts w:ascii="Times New Roman" w:eastAsia="Calibri" w:hAnsi="Times New Roman"/>
          <w:sz w:val="24"/>
        </w:rPr>
        <w:lastRenderedPageBreak/>
        <w:t>а) непринятия мер по предотвращению и (или) урегулированию конфликта интересов, стороной которого он является;</w:t>
      </w:r>
    </w:p>
    <w:p w:rsidR="0061635C" w:rsidRPr="007B0B32" w:rsidRDefault="0061635C" w:rsidP="007B0B32">
      <w:pPr>
        <w:pStyle w:val="a8"/>
        <w:rPr>
          <w:rFonts w:ascii="Times New Roman" w:eastAsia="Calibri" w:hAnsi="Times New Roman"/>
          <w:sz w:val="24"/>
        </w:rPr>
      </w:pPr>
      <w:bookmarkStart w:id="4" w:name="Par44"/>
      <w:bookmarkEnd w:id="4"/>
      <w:r w:rsidRPr="007B0B32">
        <w:rPr>
          <w:rFonts w:ascii="Times New Roman" w:eastAsia="Calibri" w:hAnsi="Times New Roman"/>
          <w:sz w:val="24"/>
        </w:rPr>
        <w:t>б) непредставления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1635C" w:rsidRPr="007B0B32" w:rsidRDefault="0061635C" w:rsidP="007B0B32">
      <w:pPr>
        <w:pStyle w:val="a8"/>
        <w:rPr>
          <w:rFonts w:ascii="Times New Roman" w:eastAsia="Calibri" w:hAnsi="Times New Roman"/>
          <w:sz w:val="24"/>
        </w:rPr>
      </w:pPr>
      <w:bookmarkStart w:id="5" w:name="Par45"/>
      <w:bookmarkEnd w:id="5"/>
      <w:r w:rsidRPr="007B0B32">
        <w:rPr>
          <w:rFonts w:ascii="Times New Roman" w:eastAsia="Calibri" w:hAnsi="Times New Roman"/>
          <w:sz w:val="24"/>
        </w:rPr>
        <w:t>в)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61635C" w:rsidRPr="007B0B32" w:rsidRDefault="0061635C" w:rsidP="007B0B32">
      <w:pPr>
        <w:pStyle w:val="a8"/>
        <w:rPr>
          <w:rFonts w:ascii="Times New Roman" w:eastAsia="Calibri" w:hAnsi="Times New Roman"/>
          <w:sz w:val="24"/>
        </w:rPr>
      </w:pPr>
      <w:bookmarkStart w:id="6" w:name="Par46"/>
      <w:bookmarkEnd w:id="6"/>
      <w:r w:rsidRPr="007B0B32">
        <w:rPr>
          <w:rFonts w:ascii="Times New Roman" w:eastAsia="Calibri" w:hAnsi="Times New Roman"/>
          <w:sz w:val="24"/>
        </w:rPr>
        <w:t>г) осуществления предпринимательской деятельности;</w:t>
      </w:r>
    </w:p>
    <w:p w:rsidR="0061635C" w:rsidRPr="007B0B32" w:rsidRDefault="0061635C" w:rsidP="007B0B32">
      <w:pPr>
        <w:pStyle w:val="a8"/>
        <w:rPr>
          <w:rFonts w:ascii="Times New Roman" w:eastAsia="Calibri" w:hAnsi="Times New Roman"/>
          <w:sz w:val="24"/>
        </w:rPr>
      </w:pPr>
      <w:bookmarkStart w:id="7" w:name="Par47"/>
      <w:bookmarkEnd w:id="7"/>
      <w:r w:rsidRPr="007B0B32">
        <w:rPr>
          <w:rFonts w:ascii="Times New Roman" w:eastAsia="Calibri" w:hAnsi="Times New Roman"/>
          <w:sz w:val="24"/>
        </w:rPr>
        <w:t>д)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1635C" w:rsidRPr="007B0B32" w:rsidRDefault="0061635C" w:rsidP="007B0B32">
      <w:pPr>
        <w:pStyle w:val="a8"/>
        <w:rPr>
          <w:rFonts w:ascii="Times New Roman" w:eastAsia="Calibri" w:hAnsi="Times New Roman"/>
          <w:sz w:val="24"/>
        </w:rPr>
      </w:pPr>
      <w:bookmarkStart w:id="8" w:name="Par48"/>
      <w:bookmarkEnd w:id="8"/>
      <w:r w:rsidRPr="007B0B32">
        <w:rPr>
          <w:rFonts w:ascii="Times New Roman" w:eastAsia="Calibri" w:hAnsi="Times New Roman"/>
          <w:sz w:val="24"/>
        </w:rPr>
        <w:t>е)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w:t>
      </w:r>
    </w:p>
    <w:p w:rsidR="0061635C" w:rsidRPr="007B0B32" w:rsidRDefault="0061635C" w:rsidP="007B0B32">
      <w:pPr>
        <w:pStyle w:val="a8"/>
        <w:rPr>
          <w:rFonts w:ascii="Times New Roman" w:eastAsia="Calibri" w:hAnsi="Times New Roman"/>
          <w:sz w:val="24"/>
        </w:rPr>
      </w:pPr>
      <w:r w:rsidRPr="007B0B32">
        <w:rPr>
          <w:rFonts w:ascii="Times New Roman" w:eastAsia="Calibri" w:hAnsi="Times New Roman"/>
          <w:sz w:val="24"/>
        </w:rPr>
        <w:t>4. Лицо, замещающее муниципальную должность на непостоянной основе, подлежит освобождению от должности в связи с утратой доверия в случаях:</w:t>
      </w:r>
    </w:p>
    <w:p w:rsidR="0061635C" w:rsidRPr="007B0B32" w:rsidRDefault="0061635C" w:rsidP="007B0B32">
      <w:pPr>
        <w:pStyle w:val="a8"/>
        <w:rPr>
          <w:rFonts w:ascii="Times New Roman" w:eastAsia="Calibri" w:hAnsi="Times New Roman"/>
          <w:sz w:val="24"/>
        </w:rPr>
      </w:pPr>
      <w:bookmarkStart w:id="9" w:name="Par50"/>
      <w:bookmarkEnd w:id="9"/>
      <w:r w:rsidRPr="007B0B32">
        <w:rPr>
          <w:rFonts w:ascii="Times New Roman" w:eastAsia="Calibri" w:hAnsi="Times New Roman"/>
          <w:sz w:val="24"/>
        </w:rPr>
        <w:t>а) непринятия мер по предотвращению и (или) урегулированию конфликта интересов, стороной которого он является;</w:t>
      </w:r>
    </w:p>
    <w:p w:rsidR="0061635C" w:rsidRPr="007B0B32" w:rsidRDefault="0061635C" w:rsidP="007B0B32">
      <w:pPr>
        <w:pStyle w:val="a8"/>
        <w:rPr>
          <w:rFonts w:ascii="Times New Roman" w:eastAsia="Calibri" w:hAnsi="Times New Roman"/>
          <w:sz w:val="24"/>
        </w:rPr>
      </w:pPr>
      <w:bookmarkStart w:id="10" w:name="Par51"/>
      <w:bookmarkEnd w:id="10"/>
      <w:r w:rsidRPr="007B0B32">
        <w:rPr>
          <w:rFonts w:ascii="Times New Roman" w:eastAsia="Calibri" w:hAnsi="Times New Roman"/>
          <w:sz w:val="24"/>
        </w:rPr>
        <w:t>б) непредставления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1635C" w:rsidRPr="007B0B32" w:rsidRDefault="0061635C" w:rsidP="007B0B32">
      <w:pPr>
        <w:pStyle w:val="a8"/>
        <w:rPr>
          <w:rFonts w:ascii="Times New Roman" w:eastAsia="Calibri" w:hAnsi="Times New Roman"/>
          <w:sz w:val="24"/>
        </w:rPr>
      </w:pPr>
      <w:bookmarkStart w:id="11" w:name="Par52"/>
      <w:bookmarkEnd w:id="11"/>
      <w:r w:rsidRPr="007B0B32">
        <w:rPr>
          <w:rFonts w:ascii="Times New Roman" w:eastAsia="Calibri" w:hAnsi="Times New Roman"/>
          <w:sz w:val="24"/>
        </w:rPr>
        <w:t xml:space="preserve">5. Решение об освобождении от должности в связи с утратой доверия лица, замещающего муниципальную должность, по основаниям, предусмотренным подпунктом «а» пункта 3 и подпунктом «а» пункта 4 настоящего Порядка, принимается </w:t>
      </w:r>
      <w:r w:rsidRPr="007B0B32">
        <w:rPr>
          <w:rFonts w:ascii="Times New Roman" w:hAnsi="Times New Roman"/>
          <w:sz w:val="24"/>
        </w:rPr>
        <w:t xml:space="preserve">Советом народных депутатов </w:t>
      </w:r>
      <w:r w:rsidRPr="007B0B32">
        <w:rPr>
          <w:rFonts w:ascii="Times New Roman" w:eastAsia="Calibri" w:hAnsi="Times New Roman"/>
          <w:sz w:val="24"/>
        </w:rPr>
        <w:t xml:space="preserve">Мечётского сельского поселения </w:t>
      </w:r>
      <w:r w:rsidRPr="007B0B32">
        <w:rPr>
          <w:rFonts w:ascii="Times New Roman" w:hAnsi="Times New Roman"/>
          <w:sz w:val="24"/>
        </w:rPr>
        <w:t>Бобровского муниципального района Воронежской области</w:t>
      </w:r>
      <w:r w:rsidRPr="007B0B32">
        <w:rPr>
          <w:rFonts w:ascii="Times New Roman" w:eastAsia="Calibri" w:hAnsi="Times New Roman"/>
          <w:sz w:val="24"/>
        </w:rPr>
        <w:t xml:space="preserve"> на основании решения комиссии по соблюдению требований к должностному поведению лиц, замещающих муниципальные должности, и урегулированию конфликта интересов (далее - Комиссия), направленного в соответствии с Положением о Комиссии.</w:t>
      </w:r>
    </w:p>
    <w:p w:rsidR="0061635C" w:rsidRPr="0061635C" w:rsidRDefault="0061635C" w:rsidP="007B0B32">
      <w:pPr>
        <w:pStyle w:val="a8"/>
        <w:rPr>
          <w:rFonts w:eastAsia="Calibri"/>
        </w:rPr>
      </w:pPr>
      <w:bookmarkStart w:id="12" w:name="Par53"/>
      <w:bookmarkEnd w:id="12"/>
      <w:r w:rsidRPr="007B0B32">
        <w:rPr>
          <w:rFonts w:ascii="Times New Roman" w:eastAsia="Calibri" w:hAnsi="Times New Roman"/>
          <w:sz w:val="24"/>
        </w:rPr>
        <w:t xml:space="preserve">6. Решение об освобождении от должности в связи с утратой доверия лица, замещающего муниципальную должность, по основаниям, предусмотренным подпунктом «б» пункта 3 и подпунктом «б» пункта 4 настоящего Порядка, принимается </w:t>
      </w:r>
      <w:r w:rsidRPr="007B0B32">
        <w:rPr>
          <w:rFonts w:ascii="Times New Roman" w:hAnsi="Times New Roman"/>
          <w:sz w:val="24"/>
        </w:rPr>
        <w:t xml:space="preserve">Советом народных депутатов </w:t>
      </w:r>
      <w:r w:rsidRPr="007B0B32">
        <w:rPr>
          <w:rFonts w:ascii="Times New Roman" w:eastAsia="Calibri" w:hAnsi="Times New Roman"/>
          <w:sz w:val="24"/>
        </w:rPr>
        <w:t xml:space="preserve">Мечётского сельского поселения </w:t>
      </w:r>
      <w:r w:rsidRPr="007B0B32">
        <w:rPr>
          <w:rFonts w:ascii="Times New Roman" w:hAnsi="Times New Roman"/>
          <w:sz w:val="24"/>
        </w:rPr>
        <w:t>Бобровского муниципального района Воронежской</w:t>
      </w:r>
      <w:r w:rsidRPr="007B0B32">
        <w:rPr>
          <w:rFonts w:ascii="Times New Roman" w:eastAsia="Calibri" w:hAnsi="Times New Roman"/>
          <w:sz w:val="24"/>
        </w:rPr>
        <w:t xml:space="preserve"> на основании поступившего в </w:t>
      </w:r>
      <w:r w:rsidRPr="007B0B32">
        <w:rPr>
          <w:rFonts w:ascii="Times New Roman" w:hAnsi="Times New Roman"/>
          <w:sz w:val="24"/>
        </w:rPr>
        <w:t xml:space="preserve">Совет народных депутатов </w:t>
      </w:r>
      <w:r w:rsidRPr="007B0B32">
        <w:rPr>
          <w:rFonts w:ascii="Times New Roman" w:eastAsia="Calibri" w:hAnsi="Times New Roman"/>
          <w:sz w:val="24"/>
        </w:rPr>
        <w:t>заявления Губернатора Воронежской области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Воронежской области</w:t>
      </w:r>
      <w:r w:rsidRPr="0061635C">
        <w:rPr>
          <w:rFonts w:eastAsia="Calibri"/>
        </w:rPr>
        <w:t>.</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bookmarkStart w:id="13" w:name="Par54"/>
      <w:bookmarkEnd w:id="13"/>
      <w:r w:rsidRPr="0061635C">
        <w:rPr>
          <w:rFonts w:ascii="Times New Roman" w:eastAsia="Calibri" w:hAnsi="Times New Roman" w:cs="Times New Roman"/>
          <w:sz w:val="24"/>
          <w:szCs w:val="24"/>
        </w:rPr>
        <w:t xml:space="preserve">7. Решение об освобождении от должности в связи с утратой доверия лица, замещающего муниципальную должность, по основаниям предусмотренным подпунктами «в», «г», «д», «е» пункта 3 настоящего Порядка, принимается </w:t>
      </w:r>
      <w:r w:rsidRPr="0061635C">
        <w:rPr>
          <w:rFonts w:ascii="Times New Roman" w:hAnsi="Times New Roman" w:cs="Times New Roman"/>
          <w:sz w:val="24"/>
          <w:szCs w:val="24"/>
        </w:rPr>
        <w:t xml:space="preserve">Советом народных депутатов </w:t>
      </w:r>
      <w:r w:rsidRPr="0061635C">
        <w:rPr>
          <w:rFonts w:ascii="Times New Roman" w:eastAsia="Calibri" w:hAnsi="Times New Roman" w:cs="Times New Roman"/>
          <w:sz w:val="24"/>
          <w:szCs w:val="24"/>
        </w:rPr>
        <w:t xml:space="preserve">Мечётского сельского поселения </w:t>
      </w:r>
      <w:r w:rsidRPr="0061635C">
        <w:rPr>
          <w:rFonts w:ascii="Times New Roman" w:hAnsi="Times New Roman" w:cs="Times New Roman"/>
          <w:sz w:val="24"/>
          <w:szCs w:val="24"/>
        </w:rPr>
        <w:t>Бобровского муниципального района Воронежской</w:t>
      </w:r>
      <w:r w:rsidRPr="0061635C">
        <w:rPr>
          <w:rFonts w:ascii="Times New Roman" w:eastAsia="Calibri" w:hAnsi="Times New Roman" w:cs="Times New Roman"/>
          <w:sz w:val="24"/>
          <w:szCs w:val="24"/>
        </w:rPr>
        <w:t xml:space="preserve"> на основании поступивших в </w:t>
      </w:r>
      <w:r w:rsidRPr="0061635C">
        <w:rPr>
          <w:rFonts w:ascii="Times New Roman" w:hAnsi="Times New Roman" w:cs="Times New Roman"/>
          <w:sz w:val="24"/>
          <w:szCs w:val="24"/>
        </w:rPr>
        <w:t xml:space="preserve">Совет народных депутатов </w:t>
      </w:r>
      <w:r w:rsidRPr="0061635C">
        <w:rPr>
          <w:rFonts w:ascii="Times New Roman" w:eastAsia="Calibri" w:hAnsi="Times New Roman" w:cs="Times New Roman"/>
          <w:sz w:val="24"/>
          <w:szCs w:val="24"/>
        </w:rPr>
        <w:t>материалов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свидетельствующих о данных фактах.</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 xml:space="preserve">8. Удаление главы Мечётского сельского поселения </w:t>
      </w:r>
      <w:r w:rsidRPr="0061635C">
        <w:rPr>
          <w:rFonts w:ascii="Times New Roman" w:hAnsi="Times New Roman" w:cs="Times New Roman"/>
          <w:sz w:val="24"/>
          <w:szCs w:val="24"/>
        </w:rPr>
        <w:t>Бобровского муниципального района Воронежской</w:t>
      </w:r>
      <w:r w:rsidRPr="0061635C">
        <w:rPr>
          <w:rFonts w:ascii="Times New Roman" w:eastAsia="Calibri" w:hAnsi="Times New Roman" w:cs="Times New Roman"/>
          <w:sz w:val="24"/>
          <w:szCs w:val="24"/>
        </w:rPr>
        <w:t xml:space="preserve"> в отставку осуществляется в порядке, предусмотренном статьей 74.1 Федерального </w:t>
      </w:r>
      <w:r w:rsidRPr="0061635C">
        <w:rPr>
          <w:rFonts w:ascii="Times New Roman" w:eastAsia="Calibri" w:hAnsi="Times New Roman" w:cs="Times New Roman"/>
          <w:sz w:val="24"/>
          <w:szCs w:val="24"/>
        </w:rPr>
        <w:lastRenderedPageBreak/>
        <w:t>закона от 06.10.2003 №131-ФЗ «Об общих принципах организации местного самоуправления в Российской Федерации».</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 xml:space="preserve">9. Решение об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w:t>
      </w:r>
      <w:r w:rsidRPr="0061635C">
        <w:rPr>
          <w:rFonts w:ascii="Times New Roman" w:hAnsi="Times New Roman" w:cs="Times New Roman"/>
          <w:sz w:val="24"/>
          <w:szCs w:val="24"/>
        </w:rPr>
        <w:t xml:space="preserve">Совета народных депутатов </w:t>
      </w:r>
      <w:r w:rsidRPr="0061635C">
        <w:rPr>
          <w:rFonts w:ascii="Times New Roman" w:eastAsia="Calibri" w:hAnsi="Times New Roman" w:cs="Times New Roman"/>
          <w:sz w:val="24"/>
          <w:szCs w:val="24"/>
        </w:rPr>
        <w:t>Мечётского сельского поселения</w:t>
      </w:r>
      <w:r w:rsidRPr="0061635C">
        <w:rPr>
          <w:rFonts w:ascii="Times New Roman" w:hAnsi="Times New Roman" w:cs="Times New Roman"/>
          <w:sz w:val="24"/>
          <w:szCs w:val="24"/>
        </w:rPr>
        <w:t xml:space="preserve"> Бобровского муниципального района Воронежской</w:t>
      </w:r>
      <w:r w:rsidRPr="0061635C">
        <w:rPr>
          <w:rFonts w:ascii="Times New Roman" w:eastAsia="Calibri" w:hAnsi="Times New Roman" w:cs="Times New Roman"/>
          <w:sz w:val="24"/>
          <w:szCs w:val="24"/>
        </w:rPr>
        <w:t>.</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10. При рассмотрении вопроса об освобождении от должности в связи с утратой доверия лица, замещающего муниципальную должность, по основаниям, предусмотренным подпунктами «в», «г», «д», «е» пункта 3 настоящего Порядка,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 xml:space="preserve">11. Вопрос об освобождении от должности в связи с утратой доверия лица, замещающего муниципальную должность, должен быть рассмотрен и соответствующее решение принято не позднее чем через 30 дней со дня поступления в </w:t>
      </w:r>
      <w:r w:rsidRPr="0061635C">
        <w:rPr>
          <w:rFonts w:ascii="Times New Roman" w:hAnsi="Times New Roman" w:cs="Times New Roman"/>
          <w:sz w:val="24"/>
          <w:szCs w:val="24"/>
        </w:rPr>
        <w:t xml:space="preserve">Совет народных депутатов </w:t>
      </w:r>
      <w:r w:rsidRPr="0061635C">
        <w:rPr>
          <w:rFonts w:ascii="Times New Roman" w:eastAsia="Calibri" w:hAnsi="Times New Roman" w:cs="Times New Roman"/>
          <w:sz w:val="24"/>
          <w:szCs w:val="24"/>
        </w:rPr>
        <w:t>Мечётского сельского поселения</w:t>
      </w:r>
      <w:r w:rsidRPr="0061635C">
        <w:rPr>
          <w:rFonts w:ascii="Times New Roman" w:hAnsi="Times New Roman" w:cs="Times New Roman"/>
          <w:sz w:val="24"/>
          <w:szCs w:val="24"/>
        </w:rPr>
        <w:t xml:space="preserve"> Бобровского муниципального района Воронежской</w:t>
      </w:r>
      <w:r w:rsidRPr="0061635C">
        <w:rPr>
          <w:rFonts w:ascii="Times New Roman" w:eastAsia="Calibri" w:hAnsi="Times New Roman" w:cs="Times New Roman"/>
          <w:sz w:val="24"/>
          <w:szCs w:val="24"/>
        </w:rPr>
        <w:t xml:space="preserve"> решения Комиссии, предусмотренного пунктом 5 настоящего Порядка, либо заявления Губернатора Воронежской области о досрочном прекращении полномочий лица, замещающего муниципальную должность, предусмотренного пунктом 6 настоящего Порядка, либо материалов, предусмотренных пунктом 7 настоящего Порядка.</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В случае выявления основания, указанного в настоящем пункте в период между сессиями Совета народных депутатов, соответствующее решение должно быть принято не позднее, чем через три месяца с момента наступления такого основания.</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12. В решении об освобождении от должности в связи с утратой доверия лица, замещающего муниципальную должность,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статьей 13.1 Федерального закона от 25.12.2008 № 273-ФЗ «О противодействии коррупции».</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13. Решение об освобождении от должности в связи с утратой доверия лица, замещающего муниципальную должность, подлежит официальному опубликованию не позднее чем через пять дней со дня его принятия.</w:t>
      </w:r>
    </w:p>
    <w:p w:rsidR="0061635C" w:rsidRPr="0061635C" w:rsidRDefault="0061635C" w:rsidP="0061635C">
      <w:pPr>
        <w:autoSpaceDE w:val="0"/>
        <w:autoSpaceDN w:val="0"/>
        <w:adjustRightInd w:val="0"/>
        <w:spacing w:line="240" w:lineRule="auto"/>
        <w:ind w:firstLine="540"/>
        <w:rPr>
          <w:rFonts w:ascii="Times New Roman" w:eastAsia="Calibri" w:hAnsi="Times New Roman" w:cs="Times New Roman"/>
          <w:sz w:val="24"/>
          <w:szCs w:val="24"/>
        </w:rPr>
      </w:pPr>
      <w:r w:rsidRPr="0061635C">
        <w:rPr>
          <w:rFonts w:ascii="Times New Roman" w:eastAsia="Calibri" w:hAnsi="Times New Roman" w:cs="Times New Roman"/>
          <w:sz w:val="24"/>
          <w:szCs w:val="24"/>
        </w:rPr>
        <w:t>14. Лицо, замещающее муниципальную должность, вправе обжаловать решение об освобождении его от должности в связи с утратой доверия в судебном порядке.</w:t>
      </w:r>
    </w:p>
    <w:p w:rsidR="007B0B32" w:rsidRPr="007B0B32" w:rsidRDefault="007B0B32" w:rsidP="007B0B32">
      <w:pPr>
        <w:pStyle w:val="a8"/>
        <w:ind w:firstLine="0"/>
        <w:jc w:val="center"/>
        <w:rPr>
          <w:rFonts w:ascii="Times New Roman" w:hAnsi="Times New Roman"/>
          <w:b/>
          <w:sz w:val="24"/>
        </w:rPr>
      </w:pPr>
      <w:r w:rsidRPr="007B0B32">
        <w:rPr>
          <w:rFonts w:ascii="Times New Roman" w:hAnsi="Times New Roman"/>
          <w:b/>
          <w:sz w:val="24"/>
        </w:rPr>
        <w:t>СОВЕТ НАРОДНЫХ ДЕПУТАТОВ МЕЧЁТСКОГО СЕЛЬСКОГО ПОСЕЛЕНИЯ БОБРОВСКОГО МУНИЦИПАЛЬНОГО РАЙОНА ВОРОНЕЖСКОЙ ОБЛАСТИ</w:t>
      </w:r>
    </w:p>
    <w:p w:rsidR="007B0B32" w:rsidRPr="007B0B32" w:rsidRDefault="007B0B32" w:rsidP="007B0B32">
      <w:pPr>
        <w:pStyle w:val="a8"/>
        <w:ind w:firstLine="0"/>
        <w:jc w:val="center"/>
        <w:rPr>
          <w:rFonts w:ascii="Times New Roman" w:hAnsi="Times New Roman"/>
          <w:b/>
          <w:sz w:val="24"/>
        </w:rPr>
      </w:pPr>
      <w:r w:rsidRPr="007B0B32">
        <w:rPr>
          <w:rFonts w:ascii="Times New Roman" w:hAnsi="Times New Roman"/>
          <w:b/>
          <w:sz w:val="24"/>
        </w:rPr>
        <w:t>Р Е Ш Е Н И Е</w:t>
      </w:r>
    </w:p>
    <w:p w:rsidR="007B0B32" w:rsidRPr="007B0B32" w:rsidRDefault="007B0B32" w:rsidP="007B0B32">
      <w:pPr>
        <w:pStyle w:val="a8"/>
        <w:ind w:firstLine="0"/>
        <w:rPr>
          <w:rFonts w:ascii="Times New Roman" w:hAnsi="Times New Roman"/>
          <w:sz w:val="24"/>
        </w:rPr>
      </w:pPr>
    </w:p>
    <w:p w:rsidR="007B0B32" w:rsidRPr="007B0B32" w:rsidRDefault="007B0B32" w:rsidP="007B0B32">
      <w:pPr>
        <w:pStyle w:val="a8"/>
        <w:ind w:firstLine="0"/>
        <w:rPr>
          <w:rFonts w:ascii="Times New Roman" w:hAnsi="Times New Roman"/>
          <w:sz w:val="24"/>
          <w:u w:val="single"/>
        </w:rPr>
      </w:pPr>
      <w:r w:rsidRPr="007B0B32">
        <w:rPr>
          <w:rFonts w:ascii="Times New Roman" w:hAnsi="Times New Roman"/>
          <w:sz w:val="24"/>
          <w:u w:val="single"/>
        </w:rPr>
        <w:t>от  26.12. 2024 г. № 48</w:t>
      </w:r>
    </w:p>
    <w:p w:rsidR="007B0B32" w:rsidRPr="007B0B32" w:rsidRDefault="007B0B32" w:rsidP="007B0B32">
      <w:pPr>
        <w:pStyle w:val="a8"/>
        <w:ind w:firstLine="0"/>
        <w:rPr>
          <w:rFonts w:ascii="Times New Roman" w:hAnsi="Times New Roman"/>
          <w:sz w:val="20"/>
          <w:szCs w:val="20"/>
        </w:rPr>
      </w:pPr>
      <w:r w:rsidRPr="007B0B32">
        <w:rPr>
          <w:rFonts w:ascii="Times New Roman" w:hAnsi="Times New Roman"/>
          <w:sz w:val="20"/>
          <w:szCs w:val="20"/>
        </w:rPr>
        <w:t xml:space="preserve">            с. Мечётка</w:t>
      </w:r>
    </w:p>
    <w:p w:rsidR="007B0B32" w:rsidRPr="007B0B32" w:rsidRDefault="007B0B32" w:rsidP="007B0B32">
      <w:pPr>
        <w:pStyle w:val="a8"/>
        <w:ind w:firstLine="0"/>
        <w:rPr>
          <w:rFonts w:ascii="Times New Roman" w:hAnsi="Times New Roman"/>
          <w:sz w:val="24"/>
        </w:rPr>
      </w:pPr>
    </w:p>
    <w:p w:rsidR="007B0B32" w:rsidRPr="007B0B32" w:rsidRDefault="007B0B32" w:rsidP="007B0B32">
      <w:pPr>
        <w:pStyle w:val="a8"/>
        <w:ind w:firstLine="0"/>
        <w:jc w:val="center"/>
        <w:rPr>
          <w:rFonts w:ascii="Times New Roman" w:hAnsi="Times New Roman"/>
          <w:b/>
          <w:sz w:val="24"/>
        </w:rPr>
      </w:pPr>
      <w:r w:rsidRPr="007B0B32">
        <w:rPr>
          <w:rFonts w:ascii="Times New Roman" w:hAnsi="Times New Roman"/>
          <w:b/>
          <w:sz w:val="24"/>
        </w:rPr>
        <w:t>«Об утверждении Положения</w:t>
      </w:r>
      <w:r>
        <w:rPr>
          <w:rFonts w:ascii="Times New Roman" w:hAnsi="Times New Roman"/>
          <w:b/>
          <w:sz w:val="24"/>
        </w:rPr>
        <w:t xml:space="preserve"> </w:t>
      </w:r>
      <w:r w:rsidRPr="007B0B32">
        <w:rPr>
          <w:rFonts w:ascii="Times New Roman" w:hAnsi="Times New Roman"/>
          <w:b/>
          <w:sz w:val="24"/>
        </w:rPr>
        <w:t>о порядке организации и</w:t>
      </w:r>
      <w:r>
        <w:rPr>
          <w:rFonts w:ascii="Times New Roman" w:hAnsi="Times New Roman"/>
          <w:b/>
          <w:sz w:val="24"/>
        </w:rPr>
        <w:t xml:space="preserve"> </w:t>
      </w:r>
      <w:r w:rsidRPr="007B0B32">
        <w:rPr>
          <w:rFonts w:ascii="Times New Roman" w:hAnsi="Times New Roman"/>
          <w:b/>
          <w:sz w:val="24"/>
        </w:rPr>
        <w:t>проведения публичных слушаний,</w:t>
      </w:r>
      <w:r>
        <w:rPr>
          <w:rFonts w:ascii="Times New Roman" w:hAnsi="Times New Roman"/>
          <w:b/>
          <w:sz w:val="24"/>
        </w:rPr>
        <w:t xml:space="preserve"> </w:t>
      </w:r>
      <w:r w:rsidRPr="007B0B32">
        <w:rPr>
          <w:rFonts w:ascii="Times New Roman" w:hAnsi="Times New Roman"/>
          <w:b/>
          <w:sz w:val="24"/>
        </w:rPr>
        <w:t>общественных обсуждений в</w:t>
      </w:r>
      <w:r>
        <w:rPr>
          <w:rFonts w:ascii="Times New Roman" w:hAnsi="Times New Roman"/>
          <w:b/>
          <w:sz w:val="24"/>
        </w:rPr>
        <w:t xml:space="preserve"> </w:t>
      </w:r>
      <w:r w:rsidRPr="007B0B32">
        <w:rPr>
          <w:rFonts w:ascii="Times New Roman" w:hAnsi="Times New Roman"/>
          <w:b/>
          <w:sz w:val="24"/>
        </w:rPr>
        <w:t>Мечётском сельском поселении</w:t>
      </w:r>
      <w:r>
        <w:rPr>
          <w:rFonts w:ascii="Times New Roman" w:hAnsi="Times New Roman"/>
          <w:b/>
          <w:sz w:val="24"/>
        </w:rPr>
        <w:t xml:space="preserve"> </w:t>
      </w:r>
      <w:r w:rsidRPr="007B0B32">
        <w:rPr>
          <w:rFonts w:ascii="Times New Roman" w:hAnsi="Times New Roman"/>
          <w:b/>
          <w:sz w:val="24"/>
        </w:rPr>
        <w:t>Бобровского муниципального района</w:t>
      </w:r>
      <w:r>
        <w:rPr>
          <w:rFonts w:ascii="Times New Roman" w:hAnsi="Times New Roman"/>
          <w:b/>
          <w:sz w:val="24"/>
        </w:rPr>
        <w:t xml:space="preserve"> </w:t>
      </w:r>
      <w:r w:rsidRPr="007B0B32">
        <w:rPr>
          <w:rFonts w:ascii="Times New Roman" w:hAnsi="Times New Roman"/>
          <w:b/>
          <w:sz w:val="24"/>
        </w:rPr>
        <w:t>Воронежской области»</w:t>
      </w:r>
    </w:p>
    <w:p w:rsidR="007B0B32" w:rsidRPr="007B0B32" w:rsidRDefault="007B0B32" w:rsidP="007B0B32">
      <w:pPr>
        <w:pStyle w:val="a8"/>
        <w:ind w:firstLine="0"/>
        <w:rPr>
          <w:rFonts w:ascii="Times New Roman" w:hAnsi="Times New Roman"/>
          <w:sz w:val="24"/>
        </w:rPr>
      </w:pPr>
    </w:p>
    <w:p w:rsidR="00B04B04" w:rsidRDefault="007B0B32" w:rsidP="007B0B32">
      <w:pPr>
        <w:pStyle w:val="a8"/>
        <w:rPr>
          <w:rStyle w:val="postbody1"/>
          <w:rFonts w:ascii="Times New Roman" w:hAnsi="Times New Roman"/>
          <w:sz w:val="24"/>
          <w:szCs w:val="24"/>
        </w:rPr>
      </w:pPr>
      <w:r w:rsidRPr="007B0B32">
        <w:rPr>
          <w:rFonts w:ascii="Times New Roman" w:hAnsi="Times New Roman"/>
          <w:sz w:val="24"/>
        </w:rPr>
        <w:t xml:space="preserve">Руководствуясь Федеральным законом от 06.10.2003 № 131-ФЗ «Об общих принципах организации местного самоуправления в Российской Федерации», Уставом Мечётского сельского </w:t>
      </w:r>
      <w:r w:rsidRPr="007B0B32">
        <w:rPr>
          <w:rFonts w:ascii="Times New Roman" w:hAnsi="Times New Roman"/>
          <w:sz w:val="24"/>
        </w:rPr>
        <w:lastRenderedPageBreak/>
        <w:t xml:space="preserve">поселения Бобровского муниципального района Воронежской области, </w:t>
      </w:r>
      <w:r w:rsidRPr="007B0B32">
        <w:rPr>
          <w:rStyle w:val="postbody1"/>
          <w:rFonts w:ascii="Times New Roman" w:hAnsi="Times New Roman"/>
          <w:sz w:val="24"/>
          <w:szCs w:val="24"/>
        </w:rPr>
        <w:t xml:space="preserve">Совет народных депутатов </w:t>
      </w:r>
      <w:r w:rsidRPr="007B0B32">
        <w:rPr>
          <w:rFonts w:ascii="Times New Roman" w:hAnsi="Times New Roman"/>
          <w:sz w:val="24"/>
        </w:rPr>
        <w:t xml:space="preserve">Мечётского сельского </w:t>
      </w:r>
      <w:r w:rsidRPr="007B0B32">
        <w:rPr>
          <w:rStyle w:val="postbody1"/>
          <w:rFonts w:ascii="Times New Roman" w:hAnsi="Times New Roman"/>
          <w:sz w:val="24"/>
          <w:szCs w:val="24"/>
        </w:rPr>
        <w:t xml:space="preserve">поселения Бобровского муниципального района Воронежской области </w:t>
      </w:r>
    </w:p>
    <w:p w:rsidR="007B0B32" w:rsidRPr="007B0B32" w:rsidRDefault="007B0B32" w:rsidP="00B04B04">
      <w:pPr>
        <w:pStyle w:val="a8"/>
        <w:ind w:firstLine="0"/>
        <w:rPr>
          <w:rFonts w:ascii="Times New Roman" w:hAnsi="Times New Roman"/>
          <w:b/>
          <w:sz w:val="24"/>
        </w:rPr>
      </w:pPr>
      <w:r w:rsidRPr="007B0B32">
        <w:rPr>
          <w:rFonts w:ascii="Times New Roman" w:hAnsi="Times New Roman"/>
          <w:b/>
          <w:sz w:val="24"/>
        </w:rPr>
        <w:t>р е ш и л:</w:t>
      </w:r>
    </w:p>
    <w:p w:rsidR="007B0B32" w:rsidRPr="007B0B32" w:rsidRDefault="007B0B32" w:rsidP="007B0B32">
      <w:pPr>
        <w:pStyle w:val="a8"/>
        <w:rPr>
          <w:rFonts w:ascii="Times New Roman" w:hAnsi="Times New Roman"/>
          <w:bCs/>
          <w:sz w:val="24"/>
        </w:rPr>
      </w:pPr>
      <w:r w:rsidRPr="007B0B32">
        <w:rPr>
          <w:rFonts w:ascii="Times New Roman" w:hAnsi="Times New Roman"/>
          <w:sz w:val="24"/>
        </w:rPr>
        <w:t xml:space="preserve">1. Утвердить </w:t>
      </w:r>
      <w:r w:rsidRPr="007B0B32">
        <w:rPr>
          <w:rFonts w:ascii="Times New Roman" w:hAnsi="Times New Roman"/>
          <w:bCs/>
          <w:sz w:val="24"/>
        </w:rPr>
        <w:t>Положения о порядке организации и проведения публичных слушаний, общественных обсуждений в Мечётском сельском поселении Бобровского муниципального района Воронежской области</w:t>
      </w:r>
      <w:r w:rsidRPr="007B0B32">
        <w:rPr>
          <w:rFonts w:ascii="Times New Roman" w:hAnsi="Times New Roman"/>
          <w:sz w:val="24"/>
        </w:rPr>
        <w:t xml:space="preserve"> согласно приложению. </w:t>
      </w:r>
    </w:p>
    <w:p w:rsidR="007B0B32" w:rsidRPr="007B0B32" w:rsidRDefault="007B0B32" w:rsidP="007B0B32">
      <w:pPr>
        <w:pStyle w:val="a8"/>
        <w:rPr>
          <w:rFonts w:ascii="Times New Roman" w:eastAsia="Calibri" w:hAnsi="Times New Roman"/>
          <w:sz w:val="24"/>
        </w:rPr>
      </w:pPr>
      <w:r w:rsidRPr="007B0B32">
        <w:rPr>
          <w:rFonts w:ascii="Times New Roman" w:hAnsi="Times New Roman"/>
          <w:sz w:val="24"/>
        </w:rPr>
        <w:t>2. Обнародовать настоящее решение в порядке, установленном Уставом Мечётского сельского поселения Бобровского муниципального района Воронежской области</w:t>
      </w:r>
      <w:r w:rsidRPr="007B0B32">
        <w:rPr>
          <w:rFonts w:ascii="Times New Roman" w:eastAsia="Calibri" w:hAnsi="Times New Roman"/>
          <w:sz w:val="24"/>
        </w:rPr>
        <w:t xml:space="preserve"> и разместить на официальном сайте администрации </w:t>
      </w:r>
      <w:r w:rsidRPr="007B0B32">
        <w:rPr>
          <w:rFonts w:ascii="Times New Roman" w:hAnsi="Times New Roman"/>
          <w:sz w:val="24"/>
        </w:rPr>
        <w:t xml:space="preserve">Мечётского сельского </w:t>
      </w:r>
      <w:r w:rsidRPr="007B0B32">
        <w:rPr>
          <w:rFonts w:ascii="Times New Roman" w:eastAsia="Calibri" w:hAnsi="Times New Roman"/>
          <w:sz w:val="24"/>
        </w:rPr>
        <w:t>поселения Бобровского муниципального района Воронежской области в информационно-телекоммуникационной сети «Интернет».</w:t>
      </w:r>
    </w:p>
    <w:p w:rsidR="007B0B32" w:rsidRPr="007B0B32" w:rsidRDefault="007B0B32" w:rsidP="007B0B32">
      <w:pPr>
        <w:pStyle w:val="a8"/>
        <w:rPr>
          <w:rFonts w:ascii="Times New Roman" w:hAnsi="Times New Roman"/>
          <w:sz w:val="24"/>
        </w:rPr>
      </w:pPr>
      <w:r w:rsidRPr="007B0B32">
        <w:rPr>
          <w:rFonts w:ascii="Times New Roman" w:hAnsi="Times New Roman"/>
          <w:sz w:val="24"/>
        </w:rPr>
        <w:t>3. Решение Совета народных депутатов Мечётского сельского поселения от 25.02.2020 № 12 «Об утверждении Положения о порядке организации и проведения публичных слушаний, общественных обсуждений в Мечетском сельском поселении Бобровского муниципального района Воронежской области» признать утратившим силу.</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4. </w:t>
      </w:r>
      <w:r w:rsidRPr="007B0B32">
        <w:rPr>
          <w:rFonts w:ascii="Times New Roman" w:eastAsia="Calibri" w:hAnsi="Times New Roman"/>
          <w:sz w:val="24"/>
        </w:rPr>
        <w:t>Настоящее решение вступает в силу со дня его официального опубликования.</w:t>
      </w:r>
    </w:p>
    <w:p w:rsidR="007B0B32" w:rsidRPr="007B0B32" w:rsidRDefault="007B0B32" w:rsidP="007B0B32">
      <w:pPr>
        <w:pStyle w:val="a8"/>
        <w:ind w:firstLine="0"/>
        <w:rPr>
          <w:rFonts w:ascii="Times New Roman" w:hAnsi="Times New Roman"/>
          <w:sz w:val="24"/>
        </w:rPr>
      </w:pPr>
    </w:p>
    <w:p w:rsidR="007B0B32" w:rsidRPr="007B0B32" w:rsidRDefault="007B0B32" w:rsidP="007B0B32">
      <w:pPr>
        <w:pStyle w:val="a8"/>
        <w:ind w:firstLine="0"/>
        <w:rPr>
          <w:rFonts w:ascii="Times New Roman" w:hAnsi="Times New Roman"/>
          <w:sz w:val="24"/>
        </w:rPr>
      </w:pPr>
      <w:r w:rsidRPr="007B0B32">
        <w:rPr>
          <w:rFonts w:ascii="Times New Roman" w:hAnsi="Times New Roman"/>
          <w:sz w:val="24"/>
        </w:rPr>
        <w:t>Глава Мечётского сельского поселения</w:t>
      </w:r>
    </w:p>
    <w:p w:rsidR="007B0B32" w:rsidRPr="007B0B32" w:rsidRDefault="007B0B32" w:rsidP="007B0B32">
      <w:pPr>
        <w:pStyle w:val="a8"/>
        <w:ind w:firstLine="0"/>
        <w:rPr>
          <w:rFonts w:ascii="Times New Roman" w:hAnsi="Times New Roman"/>
          <w:sz w:val="24"/>
        </w:rPr>
      </w:pPr>
      <w:r w:rsidRPr="007B0B32">
        <w:rPr>
          <w:rFonts w:ascii="Times New Roman" w:hAnsi="Times New Roman"/>
          <w:sz w:val="24"/>
        </w:rPr>
        <w:t>Бобровского муниципального района</w:t>
      </w:r>
    </w:p>
    <w:p w:rsidR="007B0B32" w:rsidRPr="007B0B32" w:rsidRDefault="007B0B32" w:rsidP="007B0B32">
      <w:pPr>
        <w:pStyle w:val="a8"/>
        <w:ind w:firstLine="0"/>
        <w:rPr>
          <w:rFonts w:ascii="Times New Roman" w:hAnsi="Times New Roman"/>
          <w:sz w:val="24"/>
        </w:rPr>
      </w:pPr>
      <w:r w:rsidRPr="007B0B32">
        <w:rPr>
          <w:rFonts w:ascii="Times New Roman" w:hAnsi="Times New Roman"/>
          <w:sz w:val="24"/>
        </w:rPr>
        <w:t>Воронежской области                                                                       Н.Г. Суворин</w:t>
      </w:r>
      <w:r>
        <w:rPr>
          <w:rFonts w:ascii="Times New Roman" w:hAnsi="Times New Roman"/>
          <w:sz w:val="24"/>
        </w:rPr>
        <w:t xml:space="preserve"> </w:t>
      </w:r>
    </w:p>
    <w:p w:rsidR="007B0B32" w:rsidRPr="007B0B32" w:rsidRDefault="007B0B32" w:rsidP="007B0B32">
      <w:pPr>
        <w:pStyle w:val="a8"/>
        <w:jc w:val="right"/>
        <w:rPr>
          <w:rFonts w:ascii="Times New Roman" w:hAnsi="Times New Roman"/>
          <w:sz w:val="24"/>
        </w:rPr>
      </w:pPr>
      <w:r w:rsidRPr="007B0B32">
        <w:rPr>
          <w:rFonts w:ascii="Times New Roman" w:hAnsi="Times New Roman"/>
          <w:sz w:val="24"/>
        </w:rPr>
        <w:t xml:space="preserve">Приложение </w:t>
      </w:r>
    </w:p>
    <w:p w:rsidR="007B0B32" w:rsidRDefault="007B0B32" w:rsidP="007B0B32">
      <w:pPr>
        <w:pStyle w:val="a8"/>
        <w:jc w:val="right"/>
        <w:rPr>
          <w:rFonts w:ascii="Times New Roman" w:hAnsi="Times New Roman"/>
          <w:sz w:val="24"/>
        </w:rPr>
      </w:pPr>
      <w:r w:rsidRPr="007B0B32">
        <w:rPr>
          <w:rFonts w:ascii="Times New Roman" w:hAnsi="Times New Roman"/>
          <w:sz w:val="24"/>
        </w:rPr>
        <w:t xml:space="preserve">к решению Совета народных депутатов </w:t>
      </w:r>
    </w:p>
    <w:p w:rsidR="007B0B32" w:rsidRDefault="007B0B32" w:rsidP="007B0B32">
      <w:pPr>
        <w:pStyle w:val="a8"/>
        <w:jc w:val="right"/>
        <w:rPr>
          <w:rFonts w:ascii="Times New Roman" w:hAnsi="Times New Roman"/>
          <w:sz w:val="24"/>
        </w:rPr>
      </w:pPr>
      <w:r w:rsidRPr="007B0B32">
        <w:rPr>
          <w:rFonts w:ascii="Times New Roman" w:hAnsi="Times New Roman"/>
          <w:sz w:val="24"/>
        </w:rPr>
        <w:t xml:space="preserve">Мечётского сельского поселения </w:t>
      </w:r>
    </w:p>
    <w:p w:rsidR="007B0B32" w:rsidRDefault="007B0B32" w:rsidP="007B0B32">
      <w:pPr>
        <w:pStyle w:val="a8"/>
        <w:jc w:val="right"/>
        <w:rPr>
          <w:rFonts w:ascii="Times New Roman" w:hAnsi="Times New Roman"/>
          <w:sz w:val="24"/>
        </w:rPr>
      </w:pPr>
      <w:r w:rsidRPr="007B0B32">
        <w:rPr>
          <w:rFonts w:ascii="Times New Roman" w:hAnsi="Times New Roman"/>
          <w:sz w:val="24"/>
        </w:rPr>
        <w:t xml:space="preserve">Бобровского муниципального района </w:t>
      </w:r>
    </w:p>
    <w:p w:rsidR="007B0B32" w:rsidRPr="007B0B32" w:rsidRDefault="007B0B32" w:rsidP="007B0B32">
      <w:pPr>
        <w:pStyle w:val="a8"/>
        <w:jc w:val="right"/>
        <w:rPr>
          <w:rFonts w:ascii="Times New Roman" w:hAnsi="Times New Roman"/>
          <w:sz w:val="24"/>
        </w:rPr>
      </w:pPr>
      <w:r w:rsidRPr="007B0B32">
        <w:rPr>
          <w:rFonts w:ascii="Times New Roman" w:hAnsi="Times New Roman"/>
          <w:sz w:val="24"/>
        </w:rPr>
        <w:t>Воронежской области</w:t>
      </w:r>
    </w:p>
    <w:p w:rsidR="007B0B32" w:rsidRPr="007B0B32" w:rsidRDefault="007B0B32" w:rsidP="007B0B32">
      <w:pPr>
        <w:pStyle w:val="a8"/>
        <w:jc w:val="right"/>
        <w:rPr>
          <w:rFonts w:ascii="Times New Roman" w:hAnsi="Times New Roman"/>
          <w:sz w:val="24"/>
        </w:rPr>
      </w:pPr>
      <w:r w:rsidRPr="007B0B32">
        <w:rPr>
          <w:rFonts w:ascii="Times New Roman" w:hAnsi="Times New Roman"/>
          <w:sz w:val="24"/>
        </w:rPr>
        <w:t>от 26.12.2024г. № 48</w:t>
      </w:r>
    </w:p>
    <w:p w:rsidR="007B0B32" w:rsidRPr="007B0B32" w:rsidRDefault="007B0B32" w:rsidP="007B0B32">
      <w:pPr>
        <w:pStyle w:val="a8"/>
        <w:rPr>
          <w:rFonts w:ascii="Times New Roman" w:hAnsi="Times New Roman"/>
          <w:sz w:val="24"/>
        </w:rPr>
      </w:pPr>
    </w:p>
    <w:p w:rsidR="007B0B32" w:rsidRPr="007B0B32" w:rsidRDefault="007B0B32" w:rsidP="007B0B32">
      <w:pPr>
        <w:pStyle w:val="a8"/>
        <w:ind w:firstLine="0"/>
        <w:jc w:val="center"/>
        <w:rPr>
          <w:rFonts w:ascii="Times New Roman" w:hAnsi="Times New Roman"/>
          <w:sz w:val="24"/>
        </w:rPr>
      </w:pPr>
      <w:r w:rsidRPr="007B0B32">
        <w:rPr>
          <w:rFonts w:ascii="Times New Roman" w:hAnsi="Times New Roman"/>
          <w:sz w:val="24"/>
        </w:rPr>
        <w:t>Положение</w:t>
      </w:r>
    </w:p>
    <w:p w:rsidR="007B0B32" w:rsidRPr="007B0B32" w:rsidRDefault="007B0B32" w:rsidP="007B0B32">
      <w:pPr>
        <w:pStyle w:val="a8"/>
        <w:ind w:firstLine="0"/>
        <w:jc w:val="center"/>
        <w:rPr>
          <w:rFonts w:ascii="Times New Roman" w:hAnsi="Times New Roman"/>
          <w:sz w:val="24"/>
        </w:rPr>
      </w:pPr>
      <w:r w:rsidRPr="007B0B32">
        <w:rPr>
          <w:rFonts w:ascii="Times New Roman" w:hAnsi="Times New Roman"/>
          <w:bCs/>
          <w:sz w:val="24"/>
        </w:rPr>
        <w:t xml:space="preserve">о порядке организации и проведения публичных слушаний, общественных обсуждений в </w:t>
      </w:r>
      <w:r w:rsidRPr="007B0B32">
        <w:rPr>
          <w:rFonts w:ascii="Times New Roman" w:hAnsi="Times New Roman"/>
          <w:sz w:val="24"/>
        </w:rPr>
        <w:t>Мечётском сельском поселении</w:t>
      </w:r>
      <w:r>
        <w:rPr>
          <w:rFonts w:ascii="Times New Roman" w:hAnsi="Times New Roman"/>
          <w:sz w:val="24"/>
        </w:rPr>
        <w:t xml:space="preserve"> </w:t>
      </w:r>
      <w:r w:rsidRPr="007B0B32">
        <w:rPr>
          <w:rFonts w:ascii="Times New Roman" w:hAnsi="Times New Roman"/>
          <w:sz w:val="24"/>
        </w:rPr>
        <w:t>Бобровского муниципального района Воронежской области</w:t>
      </w:r>
    </w:p>
    <w:p w:rsidR="007B0B32" w:rsidRPr="007B0B32" w:rsidRDefault="007B0B32" w:rsidP="007B0B32">
      <w:pPr>
        <w:pStyle w:val="a8"/>
        <w:ind w:firstLine="0"/>
        <w:rPr>
          <w:rFonts w:ascii="Times New Roman" w:hAnsi="Times New Roman"/>
          <w:bCs/>
          <w:sz w:val="24"/>
        </w:rPr>
      </w:pPr>
      <w:bookmarkStart w:id="14" w:name="_Toc116469333"/>
      <w:bookmarkEnd w:id="14"/>
    </w:p>
    <w:p w:rsidR="007B0B32" w:rsidRPr="007B0B32" w:rsidRDefault="007B0B32" w:rsidP="007B0B32">
      <w:pPr>
        <w:pStyle w:val="a8"/>
        <w:ind w:firstLine="0"/>
        <w:rPr>
          <w:rFonts w:ascii="Times New Roman" w:hAnsi="Times New Roman"/>
          <w:sz w:val="24"/>
        </w:rPr>
      </w:pPr>
      <w:r w:rsidRPr="007B0B32">
        <w:rPr>
          <w:rFonts w:ascii="Times New Roman" w:hAnsi="Times New Roman"/>
          <w:bCs/>
          <w:sz w:val="24"/>
        </w:rPr>
        <w:t>1.Общие положения</w:t>
      </w:r>
    </w:p>
    <w:p w:rsidR="007B0B32" w:rsidRPr="007B0B32" w:rsidRDefault="007B0B32" w:rsidP="007B0B32">
      <w:pPr>
        <w:pStyle w:val="a8"/>
        <w:ind w:firstLine="0"/>
        <w:rPr>
          <w:rFonts w:ascii="Times New Roman" w:hAnsi="Times New Roman"/>
          <w:sz w:val="24"/>
        </w:rPr>
      </w:pPr>
      <w:r w:rsidRPr="007B0B32">
        <w:rPr>
          <w:rFonts w:ascii="Times New Roman" w:hAnsi="Times New Roman"/>
          <w:sz w:val="24"/>
        </w:rPr>
        <w:t>1.1 Настоящее Положение разработано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 общественных обсуждениях и определяет порядок организации и проведения публичных слушаний в Мечётском сельском поселении.</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bCs/>
          <w:sz w:val="24"/>
        </w:rPr>
        <w:t>2.Основные понятия</w:t>
      </w:r>
    </w:p>
    <w:p w:rsidR="007B0B32" w:rsidRPr="007B0B32" w:rsidRDefault="007B0B32" w:rsidP="007B0B32">
      <w:pPr>
        <w:pStyle w:val="a8"/>
        <w:rPr>
          <w:rFonts w:ascii="Times New Roman" w:hAnsi="Times New Roman"/>
          <w:sz w:val="24"/>
        </w:rPr>
      </w:pPr>
      <w:r w:rsidRPr="007B0B32">
        <w:rPr>
          <w:rFonts w:ascii="Times New Roman" w:hAnsi="Times New Roman"/>
          <w:sz w:val="24"/>
        </w:rPr>
        <w:t>2.1. В настоящем Положении используются следующие понятия:</w:t>
      </w:r>
    </w:p>
    <w:p w:rsidR="007B0B32" w:rsidRPr="007B0B32" w:rsidRDefault="007B0B32" w:rsidP="007B0B32">
      <w:pPr>
        <w:pStyle w:val="a8"/>
        <w:rPr>
          <w:rFonts w:ascii="Times New Roman" w:hAnsi="Times New Roman"/>
          <w:sz w:val="24"/>
        </w:rPr>
      </w:pPr>
      <w:r w:rsidRPr="007B0B32">
        <w:rPr>
          <w:rFonts w:ascii="Times New Roman" w:hAnsi="Times New Roman"/>
          <w:sz w:val="24"/>
        </w:rPr>
        <w:t>публичные слушания - форма непосредственного участия населения поселения в решении вопросов местного значения Мечётского сельского поселения путем обсуждения проектов муниципальных правовых актов по вопросам местного значения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общественные обсуждения - форма участия населения Мечётского сельского поселения в обсуждении проектов муниципальных правовых актов по вопросам местного значения, решений органов местного самоуправления при принятии градостроительных решений, по которым действующим законодательством предусмотрено их проведение;</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организация публичных слушаний - деятельность, направленная на заблаговременное оповещение жителей Мечётского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w:t>
      </w:r>
      <w:r w:rsidRPr="007B0B32">
        <w:rPr>
          <w:rFonts w:ascii="Times New Roman" w:hAnsi="Times New Roman"/>
          <w:sz w:val="24"/>
        </w:rPr>
        <w:lastRenderedPageBreak/>
        <w:t>обеспечивающие участие в публичных слушаниях жителей Мечётского сельского поселения, обнародование результатов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муниципального образования в общественных обсуждениях;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инициаторы проведения публичных слушаний, общественных обсуждений – население Мечётского сельского поселения, Совет народных депутатов Мечётского сельского поселения, глава Мечётского сельского поселения Бобровского муниципального района Воронежской области;</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участники публичных слушаний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bCs/>
          <w:sz w:val="24"/>
        </w:rPr>
        <w:t>3. Цели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3.1. Публичные слушания проводятся в целях:</w:t>
      </w:r>
    </w:p>
    <w:p w:rsidR="007B0B32" w:rsidRPr="007B0B32" w:rsidRDefault="007B0B32" w:rsidP="007B0B32">
      <w:pPr>
        <w:pStyle w:val="a8"/>
        <w:rPr>
          <w:rFonts w:ascii="Times New Roman" w:hAnsi="Times New Roman"/>
          <w:sz w:val="24"/>
        </w:rPr>
      </w:pPr>
      <w:r w:rsidRPr="007B0B32">
        <w:rPr>
          <w:rFonts w:ascii="Times New Roman" w:hAnsi="Times New Roman"/>
          <w:sz w:val="24"/>
        </w:rPr>
        <w:t>1)реализации права жителей Мечётского сельского поселения на осуществление местного самоуправления посредством участия в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2)обеспечения гласности и соблюдения интересов населения Мечётского сельского поселения при подготовке и принятии муниципальных правовых актов по вопросам местного значения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3)информирования населения Мечётского сельского поселения о наиболее важных вопросах, по которым предполагается принятие соответствующих решений органами местного самоуправления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4)выявления общественного мнения по вопросам, выносимым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5)осуществление непосредственной связи органов местного самоуправления с населением;</w:t>
      </w:r>
    </w:p>
    <w:p w:rsidR="007B0B32" w:rsidRPr="007B0B32" w:rsidRDefault="007B0B32" w:rsidP="007B0B32">
      <w:pPr>
        <w:pStyle w:val="a8"/>
        <w:rPr>
          <w:rFonts w:ascii="Times New Roman" w:hAnsi="Times New Roman"/>
          <w:sz w:val="24"/>
        </w:rPr>
      </w:pPr>
      <w:r w:rsidRPr="007B0B32">
        <w:rPr>
          <w:rFonts w:ascii="Times New Roman" w:hAnsi="Times New Roman"/>
          <w:sz w:val="24"/>
        </w:rPr>
        <w:t>6)подготовки рекомендаций (предложений) для принятия решений органами местного самоуправления Мечётского сельского поселения по проектам муниципальных правовых актов, выносимых на публичные слушания.</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bCs/>
          <w:sz w:val="24"/>
        </w:rPr>
        <w:t>4. Задачи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4.1. Задачами публичных слушаний являются: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1)доведение до населения Мечётского сельского поселения полной и точной информации о проектах муниципальных правовых актов, а также вопросов, выносимых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2)обсуждение и выяснение мнения населения Мечётского сельского поселения по проектам муниципальных правовых актов и вопросам, выносимым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3)оценка отношения населения Мечётского сельского поселения к рассматриваемым проектам муниципальных правовых актов, а также вопросам, выносимым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4)выявление предложений и рекомендаций со стороны населения Мечётского сельского поселения по важнейшим мероприятиям, проводимым органами местного самоуправления Мечётского сельского поселения, затрагивающим интересы населения Мечётского сельского поселения.</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bCs/>
          <w:sz w:val="24"/>
        </w:rPr>
        <w:t>5. Принципы организации и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5.1. Основными принципами организации и проведения публичных слушаний являются: законность, гарантированность, добровольность, гласность, информированность.</w:t>
      </w:r>
    </w:p>
    <w:p w:rsidR="007B0B32" w:rsidRPr="007B0B32" w:rsidRDefault="007B0B32" w:rsidP="007B0B32">
      <w:pPr>
        <w:pStyle w:val="a8"/>
        <w:rPr>
          <w:rFonts w:ascii="Times New Roman" w:hAnsi="Times New Roman"/>
          <w:sz w:val="24"/>
        </w:rPr>
      </w:pPr>
      <w:r w:rsidRPr="007B0B32">
        <w:rPr>
          <w:rFonts w:ascii="Times New Roman" w:hAnsi="Times New Roman"/>
          <w:sz w:val="24"/>
        </w:rPr>
        <w:t>5.2. Населению Мечётского сельского поселения гарантируется беспрепятственное участие в публичных слушаниях в порядке, установленном федеральным законодательством, Уставом Мечётского сельского поселения, настоящим Положением.</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5.3.Участие в публичных слушаниях осуществляется добровольно. Никто не вправе принуждать жителей Мечётского сельского поселения к участию либо отказу от участия в публичных слушаниях.</w:t>
      </w:r>
    </w:p>
    <w:p w:rsidR="007B0B32" w:rsidRPr="007B0B32" w:rsidRDefault="007B0B32" w:rsidP="007B0B32">
      <w:pPr>
        <w:pStyle w:val="a8"/>
        <w:rPr>
          <w:rStyle w:val="FontStyle27"/>
          <w:b w:val="0"/>
          <w:bCs w:val="0"/>
          <w:sz w:val="24"/>
          <w:szCs w:val="24"/>
        </w:rPr>
      </w:pPr>
      <w:r w:rsidRPr="007B0B32">
        <w:rPr>
          <w:rFonts w:ascii="Times New Roman" w:hAnsi="Times New Roman"/>
          <w:sz w:val="24"/>
        </w:rPr>
        <w:t>5.4.Проведение публичных слушаний осуществляется гласно. Каждый житель Мечётского сельского поселения вправе знать о дне, времени, месте проведения публичных слушаний, вопросах, выносимых на публичные слушания.</w:t>
      </w:r>
    </w:p>
    <w:p w:rsidR="007B0B32" w:rsidRPr="007B0B32" w:rsidRDefault="007B0B32" w:rsidP="007B0B32">
      <w:pPr>
        <w:pStyle w:val="a8"/>
        <w:rPr>
          <w:rStyle w:val="FontStyle27"/>
          <w:b w:val="0"/>
          <w:sz w:val="24"/>
          <w:szCs w:val="24"/>
        </w:rPr>
      </w:pPr>
    </w:p>
    <w:p w:rsidR="007B0B32" w:rsidRPr="00B04B04" w:rsidRDefault="007B0B32" w:rsidP="007B0B32">
      <w:pPr>
        <w:pStyle w:val="a8"/>
        <w:rPr>
          <w:rFonts w:ascii="Times New Roman" w:hAnsi="Times New Roman"/>
          <w:b/>
          <w:bCs/>
          <w:sz w:val="24"/>
        </w:rPr>
      </w:pPr>
      <w:r w:rsidRPr="00B04B04">
        <w:rPr>
          <w:rStyle w:val="FontStyle27"/>
          <w:b w:val="0"/>
          <w:sz w:val="24"/>
          <w:szCs w:val="24"/>
        </w:rPr>
        <w:t>6. Вопросы, выносимые на публичные слушания</w:t>
      </w:r>
    </w:p>
    <w:p w:rsidR="007B0B32" w:rsidRPr="007B0B32" w:rsidRDefault="007B0B32" w:rsidP="007B0B32">
      <w:pPr>
        <w:pStyle w:val="a8"/>
        <w:rPr>
          <w:rStyle w:val="FontStyle29"/>
          <w:sz w:val="24"/>
          <w:szCs w:val="24"/>
        </w:rPr>
      </w:pPr>
      <w:r w:rsidRPr="007B0B32">
        <w:rPr>
          <w:rFonts w:ascii="Times New Roman" w:hAnsi="Times New Roman"/>
          <w:sz w:val="24"/>
        </w:rPr>
        <w:t>6.1. Публичные слушания могут проводиться д</w:t>
      </w:r>
      <w:r w:rsidRPr="007B0B32">
        <w:rPr>
          <w:rFonts w:ascii="Times New Roman" w:eastAsia="Calibri" w:hAnsi="Times New Roman"/>
          <w:sz w:val="24"/>
        </w:rPr>
        <w:t xml:space="preserve">ля обсуждения проектов муниципальных правовых актов по вопросам местного значения </w:t>
      </w:r>
      <w:r w:rsidRPr="007B0B32">
        <w:rPr>
          <w:rFonts w:ascii="Times New Roman" w:hAnsi="Times New Roman"/>
          <w:sz w:val="24"/>
        </w:rPr>
        <w:t xml:space="preserve">Мечётского сельского </w:t>
      </w:r>
      <w:r w:rsidRPr="007B0B32">
        <w:rPr>
          <w:rFonts w:ascii="Times New Roman" w:eastAsia="Calibri" w:hAnsi="Times New Roman"/>
          <w:sz w:val="24"/>
        </w:rPr>
        <w:t>поселения</w:t>
      </w:r>
      <w:r w:rsidRPr="007B0B32">
        <w:rPr>
          <w:rStyle w:val="FontStyle29"/>
          <w:sz w:val="24"/>
          <w:szCs w:val="24"/>
        </w:rPr>
        <w:t>.</w:t>
      </w:r>
    </w:p>
    <w:p w:rsidR="007B0B32" w:rsidRPr="007B0B32" w:rsidRDefault="007B0B32" w:rsidP="007B0B32">
      <w:pPr>
        <w:pStyle w:val="a8"/>
        <w:rPr>
          <w:rStyle w:val="FontStyle29"/>
          <w:sz w:val="24"/>
          <w:szCs w:val="24"/>
        </w:rPr>
      </w:pPr>
      <w:r w:rsidRPr="007B0B32">
        <w:rPr>
          <w:rStyle w:val="FontStyle29"/>
          <w:sz w:val="24"/>
          <w:szCs w:val="24"/>
        </w:rPr>
        <w:t>6.2.На публичные слушания в обязательном порядке выносятся: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1) проект Устава Мечётского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Мечётском сельском поселении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
    <w:p w:rsidR="007B0B32" w:rsidRPr="007B0B32" w:rsidRDefault="007B0B32" w:rsidP="007B0B32">
      <w:pPr>
        <w:pStyle w:val="a8"/>
        <w:rPr>
          <w:rFonts w:ascii="Times New Roman" w:hAnsi="Times New Roman"/>
          <w:sz w:val="24"/>
        </w:rPr>
      </w:pPr>
      <w:r w:rsidRPr="007B0B32">
        <w:rPr>
          <w:rFonts w:ascii="Times New Roman" w:hAnsi="Times New Roman"/>
          <w:sz w:val="24"/>
        </w:rPr>
        <w:t>2) проект местного бюджета и отчет о его исполнении;</w:t>
      </w:r>
    </w:p>
    <w:p w:rsidR="007B0B32" w:rsidRPr="007B0B32" w:rsidRDefault="007B0B32" w:rsidP="007B0B32">
      <w:pPr>
        <w:pStyle w:val="a8"/>
        <w:rPr>
          <w:rFonts w:ascii="Times New Roman" w:hAnsi="Times New Roman"/>
          <w:sz w:val="24"/>
        </w:rPr>
      </w:pPr>
      <w:r w:rsidRPr="007B0B32">
        <w:rPr>
          <w:rFonts w:ascii="Times New Roman" w:hAnsi="Times New Roman"/>
          <w:sz w:val="24"/>
        </w:rPr>
        <w:t>3) проект стратегии социально-экономического развития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4) </w:t>
      </w:r>
      <w:r w:rsidRPr="007B0B32">
        <w:rPr>
          <w:rFonts w:ascii="Times New Roman" w:hAnsi="Times New Roman"/>
          <w:sz w:val="24"/>
          <w:bdr w:val="single" w:sz="12" w:space="0" w:color="FFFFFF" w:frame="1"/>
        </w:rPr>
        <w:t xml:space="preserve">вопросы о преобразовании </w:t>
      </w:r>
      <w:r w:rsidRPr="007B0B32">
        <w:rPr>
          <w:rFonts w:ascii="Times New Roman" w:hAnsi="Times New Roman"/>
          <w:sz w:val="24"/>
        </w:rPr>
        <w:t xml:space="preserve">Мечётского сельского </w:t>
      </w:r>
      <w:r w:rsidRPr="007B0B32">
        <w:rPr>
          <w:rFonts w:ascii="Times New Roman" w:hAnsi="Times New Roman"/>
          <w:sz w:val="24"/>
          <w:bdr w:val="single" w:sz="12" w:space="0" w:color="FFFFFF" w:frame="1"/>
        </w:rPr>
        <w:t>поселения</w:t>
      </w:r>
      <w:r w:rsidRPr="007B0B32">
        <w:rPr>
          <w:rFonts w:ascii="Times New Roman" w:hAnsi="Times New Roman"/>
          <w:sz w:val="24"/>
          <w:bdr w:val="single" w:sz="12" w:space="0" w:color="FFFFFF" w:frame="1"/>
          <w:shd w:val="clear" w:color="auto" w:fill="FFFFFF"/>
        </w:rPr>
        <w:t xml:space="preserve">, за исключением случаев, если в соответствии со статьей 13 </w:t>
      </w:r>
      <w:r w:rsidRPr="007B0B32">
        <w:rPr>
          <w:rFonts w:ascii="Times New Roman" w:hAnsi="Times New Roman"/>
          <w:sz w:val="24"/>
        </w:rPr>
        <w:t>Федерального</w:t>
      </w:r>
      <w:r w:rsidRPr="007B0B32">
        <w:rPr>
          <w:rFonts w:ascii="Times New Roman" w:eastAsia="Calibri" w:hAnsi="Times New Roman"/>
          <w:sz w:val="24"/>
        </w:rPr>
        <w:t xml:space="preserve"> закон</w:t>
      </w:r>
      <w:r w:rsidRPr="007B0B32">
        <w:rPr>
          <w:rFonts w:ascii="Times New Roman" w:hAnsi="Times New Roman"/>
          <w:sz w:val="24"/>
        </w:rPr>
        <w:t>а</w:t>
      </w:r>
      <w:r w:rsidRPr="007B0B32">
        <w:rPr>
          <w:rFonts w:ascii="Times New Roman" w:eastAsia="Calibri" w:hAnsi="Times New Roman"/>
          <w:sz w:val="24"/>
        </w:rPr>
        <w:t xml:space="preserve"> от 06 октября 2003 года № 131-ФЗ «Об общих принципах организации местного самоуправления в Российской Федерации</w:t>
      </w:r>
      <w:r w:rsidRPr="007B0B32">
        <w:rPr>
          <w:rFonts w:ascii="Times New Roman" w:eastAsia="Calibri" w:hAnsi="Times New Roman"/>
          <w:sz w:val="24"/>
          <w:shd w:val="clear" w:color="auto" w:fill="FFFFFF"/>
        </w:rPr>
        <w:t>»</w:t>
      </w:r>
      <w:r w:rsidRPr="007B0B32">
        <w:rPr>
          <w:rFonts w:ascii="Times New Roman" w:hAnsi="Times New Roman"/>
          <w:sz w:val="24"/>
          <w:bdr w:val="single" w:sz="12" w:space="0" w:color="FFFFFF" w:frame="1"/>
          <w:shd w:val="clear" w:color="auto" w:fill="FFFFFF"/>
        </w:rPr>
        <w:t xml:space="preserve"> для преобразования </w:t>
      </w:r>
      <w:r w:rsidRPr="007B0B32">
        <w:rPr>
          <w:rFonts w:ascii="Times New Roman" w:hAnsi="Times New Roman"/>
          <w:sz w:val="24"/>
        </w:rPr>
        <w:t xml:space="preserve">Мечётского сельского </w:t>
      </w:r>
      <w:r w:rsidRPr="007B0B32">
        <w:rPr>
          <w:rFonts w:ascii="Times New Roman" w:hAnsi="Times New Roman"/>
          <w:sz w:val="24"/>
          <w:bdr w:val="single" w:sz="12" w:space="0" w:color="FFFFFF" w:frame="1"/>
          <w:shd w:val="clear" w:color="auto" w:fill="FFFFFF"/>
        </w:rPr>
        <w:t xml:space="preserve">поселения требуется получение согласия населения </w:t>
      </w:r>
      <w:r w:rsidRPr="007B0B32">
        <w:rPr>
          <w:rFonts w:ascii="Times New Roman" w:hAnsi="Times New Roman"/>
          <w:sz w:val="24"/>
        </w:rPr>
        <w:t xml:space="preserve">Мечётского сельского </w:t>
      </w:r>
      <w:r w:rsidRPr="007B0B32">
        <w:rPr>
          <w:rFonts w:ascii="Times New Roman" w:hAnsi="Times New Roman"/>
          <w:sz w:val="24"/>
          <w:bdr w:val="single" w:sz="12" w:space="0" w:color="FFFFFF" w:frame="1"/>
          <w:shd w:val="clear" w:color="auto" w:fill="FFFFFF"/>
        </w:rPr>
        <w:t>поселения, выраженного путем голосования либо на сходах граждан.</w:t>
      </w:r>
    </w:p>
    <w:p w:rsidR="007B0B32" w:rsidRPr="007B0B32" w:rsidRDefault="007B0B32" w:rsidP="007B0B32">
      <w:pPr>
        <w:pStyle w:val="a8"/>
        <w:rPr>
          <w:rStyle w:val="FontStyle29"/>
          <w:sz w:val="24"/>
          <w:szCs w:val="24"/>
        </w:rPr>
      </w:pPr>
      <w:r w:rsidRPr="007B0B32">
        <w:rPr>
          <w:rStyle w:val="FontStyle29"/>
          <w:sz w:val="24"/>
          <w:szCs w:val="24"/>
        </w:rPr>
        <w:t>6.3.На публичные слушания могут быть вынесены иные проекты муниципальных правовых актов, вопросы, в том числе, по которым действующим законодательством предусмотрено проведение публичных слушаний.</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bCs/>
          <w:sz w:val="24"/>
        </w:rPr>
      </w:pPr>
      <w:r w:rsidRPr="007B0B32">
        <w:rPr>
          <w:rFonts w:ascii="Times New Roman" w:hAnsi="Times New Roman"/>
          <w:bCs/>
          <w:sz w:val="24"/>
        </w:rPr>
        <w:t>7. Гарантии прав граждан на участие в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7.1. </w:t>
      </w:r>
      <w:r w:rsidRPr="007B0B32">
        <w:rPr>
          <w:rFonts w:ascii="Times New Roman" w:hAnsi="Times New Roman"/>
          <w:sz w:val="24"/>
          <w:shd w:val="clear" w:color="auto" w:fill="FFFFFF"/>
        </w:rPr>
        <w:t xml:space="preserve">В публичных слушаниях вправе принимать участие жители </w:t>
      </w:r>
      <w:r w:rsidRPr="007B0B32">
        <w:rPr>
          <w:rFonts w:ascii="Times New Roman" w:hAnsi="Times New Roman"/>
          <w:sz w:val="24"/>
        </w:rPr>
        <w:t>Мечётского сельского</w:t>
      </w:r>
      <w:r w:rsidRPr="007B0B32">
        <w:rPr>
          <w:rFonts w:ascii="Times New Roman" w:hAnsi="Times New Roman"/>
          <w:sz w:val="24"/>
          <w:shd w:val="clear" w:color="auto" w:fill="FFFFFF"/>
        </w:rPr>
        <w:t xml:space="preserve"> поселения, обладающее избирательным правом (далее – жители). Участие жителей в публичных слушаниях является свободным и добровольным.</w:t>
      </w:r>
    </w:p>
    <w:p w:rsidR="007B0B32" w:rsidRPr="007B0B32" w:rsidRDefault="007B0B32" w:rsidP="007B0B32">
      <w:pPr>
        <w:pStyle w:val="a8"/>
        <w:rPr>
          <w:rFonts w:ascii="Times New Roman" w:hAnsi="Times New Roman"/>
          <w:sz w:val="24"/>
        </w:rPr>
      </w:pPr>
      <w:r w:rsidRPr="007B0B32">
        <w:rPr>
          <w:rFonts w:ascii="Times New Roman" w:hAnsi="Times New Roman"/>
          <w:sz w:val="24"/>
        </w:rPr>
        <w:t>7.2. Граждане Российской Федерации, проживающие на территории проведения публичных слушаний и достигшие к моменту выдвижения инициативы о проведении публичных слушаний 18-летнего возраста, имеют право выдвижения инициативы о проведении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7.3. Лицам, указанным в пункте 7.1 гарантируется заблаговременное оповещение о предстоящих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Оповещение осуществляется посредством обнародования муниципального правового акта о назначении публичных слушаний в местах для размещения текстов муниципальных правовых актов, установленных для официального обнародования муниципальных правовых актов, иной официальной информации. Также оповещение может осуществляться посредством размещения муниципального правового акта о назначении публичных слушаний на официальном сайте Мечётского сельского поселения в сети «Интернет» https://mechetskoe-r20.gosweb.gosuslugi.ru.</w:t>
      </w:r>
    </w:p>
    <w:p w:rsidR="007B0B32" w:rsidRPr="007B0B32" w:rsidRDefault="007B0B32" w:rsidP="007B0B32">
      <w:pPr>
        <w:pStyle w:val="a8"/>
        <w:rPr>
          <w:rFonts w:ascii="Times New Roman" w:hAnsi="Times New Roman"/>
          <w:sz w:val="24"/>
        </w:rPr>
      </w:pPr>
      <w:r w:rsidRPr="007B0B32">
        <w:rPr>
          <w:rFonts w:ascii="Times New Roman" w:hAnsi="Times New Roman"/>
          <w:sz w:val="24"/>
        </w:rPr>
        <w:t>7.4. Лицам, указанным в пункте 7.1, гарантируется заблаговременное ознакомление с проектом муниципального правового акта, получение иной информации, необходимой для участия в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Гражданам гарантируется получение иной информации, необходимой для участия в публичных слушаниях, в порядке, установленном настоящим Положением.</w:t>
      </w:r>
    </w:p>
    <w:p w:rsidR="007B0B32" w:rsidRPr="007B0B32" w:rsidRDefault="007B0B32" w:rsidP="007B0B32">
      <w:pPr>
        <w:pStyle w:val="a8"/>
        <w:rPr>
          <w:rFonts w:ascii="Times New Roman" w:hAnsi="Times New Roman"/>
          <w:sz w:val="24"/>
        </w:rPr>
      </w:pPr>
      <w:r w:rsidRPr="007B0B32">
        <w:rPr>
          <w:rFonts w:ascii="Times New Roman" w:hAnsi="Times New Roman"/>
          <w:sz w:val="24"/>
        </w:rPr>
        <w:t>7.5. Гражданам гарантируется изложение своего мнения по вопросу, проекту муниципального правового акта, вынесенного на публичные слушания, как в устной, так и в письменной форме в порядке, установленном настоящим Положением.</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bCs/>
          <w:sz w:val="24"/>
        </w:rPr>
      </w:pPr>
      <w:r w:rsidRPr="007B0B32">
        <w:rPr>
          <w:rFonts w:ascii="Times New Roman" w:hAnsi="Times New Roman"/>
          <w:bCs/>
          <w:sz w:val="24"/>
        </w:rPr>
        <w:t>8. Инициатива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8.1. Публичные слушания проводятся по инициативе населения Мечётского сельского поселения, по инициативе Совета народных депутатов Мечётского сельского поселения, главы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8.2. Для реализации инициативы населения Мечётского сельского поселения о проведении публичных слушаний создается инициативная группа граждан численностью не менее 10 человек.</w:t>
      </w:r>
    </w:p>
    <w:p w:rsidR="007B0B32" w:rsidRPr="007B0B32" w:rsidRDefault="007B0B32" w:rsidP="007B0B32">
      <w:pPr>
        <w:pStyle w:val="a8"/>
        <w:rPr>
          <w:rStyle w:val="FontStyle29"/>
          <w:sz w:val="24"/>
          <w:szCs w:val="24"/>
        </w:rPr>
      </w:pPr>
      <w:r w:rsidRPr="007B0B32">
        <w:rPr>
          <w:rFonts w:ascii="Times New Roman" w:hAnsi="Times New Roman"/>
          <w:sz w:val="24"/>
        </w:rPr>
        <w:t xml:space="preserve">8.3. </w:t>
      </w:r>
      <w:r w:rsidRPr="007B0B32">
        <w:rPr>
          <w:rStyle w:val="FontStyle29"/>
          <w:sz w:val="24"/>
          <w:szCs w:val="24"/>
        </w:rPr>
        <w:t xml:space="preserve">Для рассмотрения вопроса о назначении публичных слушаний по инициативе населения </w:t>
      </w:r>
      <w:r w:rsidRPr="007B0B32">
        <w:rPr>
          <w:rFonts w:ascii="Times New Roman" w:hAnsi="Times New Roman"/>
          <w:sz w:val="24"/>
        </w:rPr>
        <w:t xml:space="preserve">Мечётского сельского </w:t>
      </w:r>
      <w:r w:rsidRPr="007B0B32">
        <w:rPr>
          <w:rStyle w:val="FontStyle29"/>
          <w:sz w:val="24"/>
          <w:szCs w:val="24"/>
        </w:rPr>
        <w:t xml:space="preserve">поселения его инициаторы направляют в Совет народных депутатов </w:t>
      </w:r>
      <w:r w:rsidRPr="007B0B32">
        <w:rPr>
          <w:rFonts w:ascii="Times New Roman" w:hAnsi="Times New Roman"/>
          <w:sz w:val="24"/>
        </w:rPr>
        <w:t xml:space="preserve">Мечётского сельского </w:t>
      </w:r>
      <w:r w:rsidRPr="007B0B32">
        <w:rPr>
          <w:rStyle w:val="FontStyle29"/>
          <w:sz w:val="24"/>
          <w:szCs w:val="24"/>
        </w:rPr>
        <w:t>поселения заявление по форме, согласно Приложению № 1 к настоящему Положению, которое должно включать в себя:</w:t>
      </w:r>
    </w:p>
    <w:p w:rsidR="007B0B32" w:rsidRPr="007B0B32" w:rsidRDefault="007B0B32" w:rsidP="007B0B32">
      <w:pPr>
        <w:pStyle w:val="a8"/>
        <w:rPr>
          <w:rFonts w:ascii="Times New Roman" w:hAnsi="Times New Roman"/>
          <w:sz w:val="24"/>
        </w:rPr>
      </w:pPr>
      <w:r w:rsidRPr="007B0B32">
        <w:rPr>
          <w:rFonts w:ascii="Times New Roman" w:hAnsi="Times New Roman"/>
          <w:sz w:val="24"/>
        </w:rPr>
        <w:t>- проект муниципального правового акта.</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-список инициативной группы </w:t>
      </w:r>
      <w:r w:rsidRPr="007B0B32">
        <w:rPr>
          <w:rStyle w:val="FontStyle29"/>
          <w:sz w:val="24"/>
          <w:szCs w:val="24"/>
        </w:rPr>
        <w:t>по форме согласно приложению № 2 к настоящему Положению</w:t>
      </w:r>
    </w:p>
    <w:p w:rsidR="007B0B32" w:rsidRPr="007B0B32" w:rsidRDefault="007B0B32" w:rsidP="007B0B32">
      <w:pPr>
        <w:pStyle w:val="a8"/>
        <w:rPr>
          <w:rFonts w:ascii="Times New Roman" w:hAnsi="Times New Roman"/>
          <w:sz w:val="24"/>
        </w:rPr>
      </w:pPr>
      <w:r w:rsidRPr="007B0B32">
        <w:rPr>
          <w:rFonts w:ascii="Times New Roman" w:hAnsi="Times New Roman"/>
          <w:sz w:val="24"/>
        </w:rPr>
        <w:t>8.4. Заявление подлежит рассмотрению на ближайшем заседании Совета народных депутатов Мечётского сельского поселения, но не позднее чем в тридцатидневный срок со дня поступления обращения в Совет народных депутатов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На заседании Совета народных депутатов Мечётского сельского поселения по вопросу о назначении публичных слушаний вправе присутствовать члены инициативной группы.</w:t>
      </w:r>
    </w:p>
    <w:p w:rsidR="007B0B32" w:rsidRPr="007B0B32" w:rsidRDefault="007B0B32" w:rsidP="007B0B32">
      <w:pPr>
        <w:pStyle w:val="a8"/>
        <w:rPr>
          <w:rFonts w:ascii="Times New Roman" w:hAnsi="Times New Roman"/>
          <w:sz w:val="24"/>
        </w:rPr>
      </w:pPr>
      <w:r w:rsidRPr="007B0B32">
        <w:rPr>
          <w:rFonts w:ascii="Times New Roman" w:hAnsi="Times New Roman"/>
          <w:sz w:val="24"/>
        </w:rPr>
        <w:t>8.5. Совет народных депутатов Мечётского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7B0B32" w:rsidRPr="007B0B32" w:rsidRDefault="007B0B32" w:rsidP="007B0B32">
      <w:pPr>
        <w:pStyle w:val="a8"/>
        <w:rPr>
          <w:rFonts w:ascii="Times New Roman" w:hAnsi="Times New Roman"/>
          <w:sz w:val="24"/>
        </w:rPr>
      </w:pPr>
    </w:p>
    <w:p w:rsidR="007B0B32" w:rsidRPr="00B04B04" w:rsidRDefault="007B0B32" w:rsidP="007B0B32">
      <w:pPr>
        <w:pStyle w:val="a8"/>
        <w:rPr>
          <w:rFonts w:ascii="Times New Roman" w:hAnsi="Times New Roman"/>
          <w:b/>
          <w:bCs/>
          <w:sz w:val="24"/>
        </w:rPr>
      </w:pPr>
      <w:r w:rsidRPr="00B04B04">
        <w:rPr>
          <w:rStyle w:val="FontStyle27"/>
          <w:b w:val="0"/>
          <w:sz w:val="24"/>
          <w:szCs w:val="24"/>
        </w:rPr>
        <w:t>9. Порядок организации (подготовки)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9.1. Публичные слушания, проводимые по инициативе населения Мечётского сельского поселения или Совета народных депутатов Мечётского сельского поселения (далее – Совет народных депутатов), назначаются решением Совета народных депутатов, а по инициативе главы Мечётского сельского поселения (далее – глава поселения) —</w:t>
      </w:r>
      <w:r w:rsidRPr="007B0B32">
        <w:rPr>
          <w:rFonts w:ascii="Times New Roman" w:hAnsi="Times New Roman"/>
          <w:color w:val="000000" w:themeColor="text1"/>
          <w:sz w:val="24"/>
        </w:rPr>
        <w:t xml:space="preserve">распоряжением главы </w:t>
      </w:r>
      <w:r w:rsidRPr="007B0B32">
        <w:rPr>
          <w:rFonts w:ascii="Times New Roman" w:hAnsi="Times New Roman"/>
          <w:sz w:val="24"/>
        </w:rPr>
        <w:t>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9.2. Муниципальный правовой акт о назначении публичных слушаний в обязательном порядке должен содержать:</w:t>
      </w:r>
    </w:p>
    <w:p w:rsidR="007B0B32" w:rsidRPr="007B0B32" w:rsidRDefault="007B0B32" w:rsidP="007B0B32">
      <w:pPr>
        <w:pStyle w:val="a8"/>
        <w:rPr>
          <w:rFonts w:ascii="Times New Roman" w:hAnsi="Times New Roman"/>
          <w:sz w:val="24"/>
        </w:rPr>
      </w:pPr>
      <w:r w:rsidRPr="007B0B32">
        <w:rPr>
          <w:rFonts w:ascii="Times New Roman" w:hAnsi="Times New Roman"/>
          <w:sz w:val="24"/>
        </w:rPr>
        <w:t>-вопросы, выносимые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-дату и место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-сведения об инициаторах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-предполагаемый состав участников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-форму оповещения жителей поселения о проведении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-порядок ознакомления и получения документов, предполагаемых к рассмотрению на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9.3. Муниципальный правовой акт о назначении публичных слушаний подлежит обнародованию.</w:t>
      </w:r>
    </w:p>
    <w:p w:rsidR="007B0B32" w:rsidRPr="007B0B32" w:rsidRDefault="007B0B32" w:rsidP="007B0B32">
      <w:pPr>
        <w:pStyle w:val="a8"/>
        <w:rPr>
          <w:rFonts w:ascii="Times New Roman" w:hAnsi="Times New Roman"/>
          <w:sz w:val="24"/>
        </w:rPr>
      </w:pPr>
      <w:r w:rsidRPr="007B0B32">
        <w:rPr>
          <w:rFonts w:ascii="Times New Roman" w:hAnsi="Times New Roman"/>
          <w:sz w:val="24"/>
        </w:rPr>
        <w:t>9.4. Жители Мечётского сельского поселения не позднее чем за 7 дней до дня проведения публичных слушаний оповещаются о дате, месте и времени их проведения.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9.5. Проекты правовых актов, а также необходимые документы по вопросам, выносимым на публичные слушания, должны быть опубликованы (обнародованы) одновременно с опубликованием (обнародованием) правового акта о назначении публичных слушаний, но не позднее, чем за неделю до дня проведения публичных слушаний, за исключением случаев, когда положениями законодательства установлены иные сроки. </w:t>
      </w:r>
    </w:p>
    <w:p w:rsidR="007B0B32" w:rsidRPr="007B0B32" w:rsidRDefault="007B0B32" w:rsidP="007B0B32">
      <w:pPr>
        <w:pStyle w:val="a8"/>
        <w:rPr>
          <w:rFonts w:ascii="Times New Roman" w:hAnsi="Times New Roman"/>
          <w:sz w:val="24"/>
        </w:rPr>
      </w:pPr>
      <w:r w:rsidRPr="007B0B32">
        <w:rPr>
          <w:rFonts w:ascii="Times New Roman" w:hAnsi="Times New Roman"/>
          <w:sz w:val="24"/>
        </w:rPr>
        <w:t>9.6. Организатор в ходе подготовки к проведению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 оповещает жителей Мечётского сельского поселения об инициаторе, вопросе, выносимом на слушания, порядке, месте, дате и времени проведения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 обеспечивает свободный доступ на публичные слушания жителей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 запрашивает у заинтересованных лиц в письменном виде необходимую информацию по вопросу, выносимому на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принимает от жителей Мечётского сельского поселения, имеющиеся у них предложения и замечания по вопросу или проекту правового акта, выносимому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анализирует и обобщает все представленные предложения жителей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взаимодействует с инициатором слушаний, представителями средств массовой информации.</w:t>
      </w:r>
    </w:p>
    <w:p w:rsidR="007B0B32" w:rsidRPr="007B0B32" w:rsidRDefault="007B0B32" w:rsidP="007B0B32">
      <w:pPr>
        <w:pStyle w:val="a8"/>
        <w:rPr>
          <w:rFonts w:ascii="Times New Roman" w:hAnsi="Times New Roman"/>
          <w:sz w:val="24"/>
        </w:rPr>
      </w:pPr>
      <w:r w:rsidRPr="007B0B32">
        <w:rPr>
          <w:rFonts w:ascii="Times New Roman" w:hAnsi="Times New Roman"/>
          <w:sz w:val="24"/>
        </w:rPr>
        <w:t>9.7. К участию в публичных слушаниях могут привлекаться лица (специалисты и (или) эксперты), обладающие специальными знаниями для более эффективного проведения публичных слушаний.</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sz w:val="24"/>
        </w:rPr>
        <w:t>10. Отказ в назначении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10.1. Отказ о назначении публичных слушаний должен быть мотивированным.</w:t>
      </w:r>
    </w:p>
    <w:p w:rsidR="007B0B32" w:rsidRPr="007B0B32" w:rsidRDefault="007B0B32" w:rsidP="007B0B32">
      <w:pPr>
        <w:pStyle w:val="a8"/>
        <w:rPr>
          <w:rFonts w:ascii="Times New Roman" w:hAnsi="Times New Roman"/>
          <w:sz w:val="24"/>
        </w:rPr>
      </w:pPr>
      <w:r w:rsidRPr="007B0B32">
        <w:rPr>
          <w:rFonts w:ascii="Times New Roman" w:hAnsi="Times New Roman"/>
          <w:sz w:val="24"/>
        </w:rPr>
        <w:t>10.2. Основаниями для отказа в назначении публичных слушаний являются: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 противоречие предлагаемого к обсуждению муниципального правового акта Конституции РФ, федеральным законам, законам Воронежской области, Уставу Мечётского сельского поселения.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 нарушение установленным данным Положением порядка  выдвижения инициативы проведения публичных слушаний.</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sz w:val="24"/>
        </w:rPr>
        <w:t>11.Порядок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11.1. До начала публичных слушаний Организатор устанавливает число граждан, принимающих участие в публичных слушаниях, проверят право граждан на участие в публичных слушаниях, проводит регистрацию участников.</w:t>
      </w:r>
    </w:p>
    <w:p w:rsidR="007B0B32" w:rsidRPr="007B0B32" w:rsidRDefault="007B0B32" w:rsidP="007B0B32">
      <w:pPr>
        <w:pStyle w:val="a8"/>
        <w:rPr>
          <w:rFonts w:ascii="Times New Roman" w:hAnsi="Times New Roman"/>
          <w:sz w:val="24"/>
        </w:rPr>
      </w:pPr>
      <w:r w:rsidRPr="007B0B32">
        <w:rPr>
          <w:rFonts w:ascii="Times New Roman" w:hAnsi="Times New Roman"/>
          <w:sz w:val="24"/>
        </w:rPr>
        <w:t>11.2. Ведение публичных слушаний осуществляет Председатель, назначенный Организатором.</w:t>
      </w:r>
    </w:p>
    <w:p w:rsidR="007B0B32" w:rsidRPr="007B0B32" w:rsidRDefault="007B0B32" w:rsidP="007B0B32">
      <w:pPr>
        <w:pStyle w:val="a8"/>
        <w:rPr>
          <w:rFonts w:ascii="Times New Roman" w:hAnsi="Times New Roman"/>
          <w:sz w:val="24"/>
        </w:rPr>
      </w:pPr>
      <w:r w:rsidRPr="007B0B32">
        <w:rPr>
          <w:rFonts w:ascii="Times New Roman" w:hAnsi="Times New Roman"/>
          <w:sz w:val="24"/>
        </w:rPr>
        <w:t>Полномочия Председателя:</w:t>
      </w:r>
    </w:p>
    <w:p w:rsidR="007B0B32" w:rsidRPr="007B0B32" w:rsidRDefault="007B0B32" w:rsidP="007B0B32">
      <w:pPr>
        <w:pStyle w:val="a8"/>
        <w:rPr>
          <w:rFonts w:ascii="Times New Roman" w:hAnsi="Times New Roman"/>
          <w:sz w:val="24"/>
        </w:rPr>
      </w:pPr>
      <w:r w:rsidRPr="007B0B32">
        <w:rPr>
          <w:rFonts w:ascii="Times New Roman" w:hAnsi="Times New Roman"/>
          <w:sz w:val="24"/>
        </w:rPr>
        <w:t>1) открывает и закрывает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2) информирует о регламенте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3) ведет публичные слушания (дает рекомендации, предоставляет слово, лишает слова за соответствующие нарушения порядка проведения слушаний, делает замечания, осуществляет иные действия, необходимые для надлежащего и эффективного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4) подводит итоги по проведенным публичным слушаниям;</w:t>
      </w:r>
    </w:p>
    <w:p w:rsidR="007B0B32" w:rsidRPr="007B0B32" w:rsidRDefault="007B0B32" w:rsidP="007B0B32">
      <w:pPr>
        <w:pStyle w:val="a8"/>
        <w:rPr>
          <w:rFonts w:ascii="Times New Roman" w:hAnsi="Times New Roman"/>
          <w:sz w:val="24"/>
        </w:rPr>
      </w:pPr>
      <w:r w:rsidRPr="007B0B32">
        <w:rPr>
          <w:rFonts w:ascii="Times New Roman" w:hAnsi="Times New Roman"/>
          <w:sz w:val="24"/>
        </w:rPr>
        <w:t>5) осуществляет иные полномочия, предусмотренные законодательством.</w:t>
      </w:r>
    </w:p>
    <w:p w:rsidR="007B0B32" w:rsidRPr="007B0B32" w:rsidRDefault="007B0B32" w:rsidP="007B0B32">
      <w:pPr>
        <w:pStyle w:val="a8"/>
        <w:rPr>
          <w:rFonts w:ascii="Times New Roman" w:hAnsi="Times New Roman"/>
          <w:sz w:val="24"/>
        </w:rPr>
      </w:pPr>
      <w:r w:rsidRPr="007B0B32">
        <w:rPr>
          <w:rFonts w:ascii="Times New Roman" w:hAnsi="Times New Roman"/>
          <w:sz w:val="24"/>
        </w:rPr>
        <w:t>11.3. До начала публичных слушаний Председатель информирует о регламенте проведения публичных слушаний (планируемое время начала и окончания публичных слушаний, время выступления по обсуждаемому вопросу, проекту муниципального правового акта, называет секретаря публичных слушаний). По предложению участников публичных слушаний в регламент могут быть внесены изменения.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11.4. Ведение протокола публичных слушаний возлагается на секретаря, назначенного Председателем.</w:t>
      </w:r>
    </w:p>
    <w:p w:rsidR="007B0B32" w:rsidRPr="007B0B32" w:rsidRDefault="007B0B32" w:rsidP="007B0B32">
      <w:pPr>
        <w:pStyle w:val="a8"/>
        <w:rPr>
          <w:rFonts w:ascii="Times New Roman" w:hAnsi="Times New Roman"/>
          <w:sz w:val="24"/>
        </w:rPr>
      </w:pPr>
      <w:r w:rsidRPr="007B0B32">
        <w:rPr>
          <w:rFonts w:ascii="Times New Roman" w:hAnsi="Times New Roman"/>
          <w:sz w:val="24"/>
        </w:rPr>
        <w:t>В протоколе в обязательном порядке указываются: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а) дата, время и место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б) число граждан, участвующих в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в) вопрос, проект муниципального правового акта, вынесенный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г) председатель, секретарь публичных слушаний, лица, приглашенные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д) кратко излагаются выступления председателя, иных лиц, участвующих в публичных слушаниях, поступившие вопросы, замечания и предложения;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е) итоги голосования по вопросу, проекту муниципального правового акта, вынесенному на публичные слушание;</w:t>
      </w:r>
    </w:p>
    <w:p w:rsidR="007B0B32" w:rsidRPr="007B0B32" w:rsidRDefault="007B0B32" w:rsidP="007B0B32">
      <w:pPr>
        <w:pStyle w:val="a8"/>
        <w:rPr>
          <w:rFonts w:ascii="Times New Roman" w:hAnsi="Times New Roman"/>
          <w:sz w:val="24"/>
        </w:rPr>
      </w:pPr>
      <w:r w:rsidRPr="007B0B32">
        <w:rPr>
          <w:rFonts w:ascii="Times New Roman" w:hAnsi="Times New Roman"/>
          <w:sz w:val="24"/>
        </w:rPr>
        <w:t>ж) решение, принятое по результатам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К протоколу приобщаются замечания, предложения, поступившие от граждан, иных лиц в письменном виде для внесения в протокол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Протокол подписывает председатель и секретарь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11.5. Полномочия Секретаря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 ведет протокол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2)осуществляет организационно-техническую работу по распоряжению Председателя;</w:t>
      </w:r>
    </w:p>
    <w:p w:rsidR="007B0B32" w:rsidRPr="007B0B32" w:rsidRDefault="007B0B32" w:rsidP="007B0B32">
      <w:pPr>
        <w:pStyle w:val="a8"/>
        <w:rPr>
          <w:rFonts w:ascii="Times New Roman" w:hAnsi="Times New Roman"/>
          <w:sz w:val="24"/>
        </w:rPr>
      </w:pPr>
      <w:r w:rsidRPr="007B0B32">
        <w:rPr>
          <w:rFonts w:ascii="Times New Roman" w:hAnsi="Times New Roman"/>
          <w:sz w:val="24"/>
        </w:rPr>
        <w:t>3)осуществляет иные полномочия, предусмотренные действующим законодательством.</w:t>
      </w:r>
    </w:p>
    <w:p w:rsidR="007B0B32" w:rsidRPr="007B0B32" w:rsidRDefault="007B0B32" w:rsidP="007B0B32">
      <w:pPr>
        <w:pStyle w:val="a8"/>
        <w:rPr>
          <w:rFonts w:ascii="Times New Roman" w:hAnsi="Times New Roman"/>
          <w:sz w:val="24"/>
        </w:rPr>
      </w:pPr>
      <w:r w:rsidRPr="007B0B32">
        <w:rPr>
          <w:rFonts w:ascii="Times New Roman" w:hAnsi="Times New Roman"/>
          <w:sz w:val="24"/>
        </w:rPr>
        <w:t>11.6. Обсуждение вопроса, проекта муниципального правового акта, вынесенного на публичные слушания, начинается с доклада Председателя, либо уполномоченного им лица, который кратко излагает основное содержание вопроса, проекта муниципального правового акта, аргументирует необходимость принятия проекта муниципального правового акта, вынесенного на публичные слушания, информирует о предложениях и замечаниях, поступивших до дня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Затем предоставляет слово докладчику (продолжительностью не более 20 минут), содокладчикам (не более 10 минут), выступающим (до 5 минут).</w:t>
      </w:r>
    </w:p>
    <w:p w:rsidR="007B0B32" w:rsidRPr="007B0B32" w:rsidRDefault="007B0B32" w:rsidP="007B0B32">
      <w:pPr>
        <w:pStyle w:val="a8"/>
        <w:rPr>
          <w:rFonts w:ascii="Times New Roman" w:hAnsi="Times New Roman"/>
          <w:sz w:val="24"/>
        </w:rPr>
      </w:pPr>
      <w:r w:rsidRPr="007B0B32">
        <w:rPr>
          <w:rFonts w:ascii="Times New Roman" w:hAnsi="Times New Roman"/>
          <w:sz w:val="24"/>
        </w:rPr>
        <w:t>Слово выступающим предоставляется Председателем.</w:t>
      </w:r>
    </w:p>
    <w:p w:rsidR="007B0B32" w:rsidRPr="007B0B32" w:rsidRDefault="007B0B32" w:rsidP="007B0B32">
      <w:pPr>
        <w:pStyle w:val="a8"/>
        <w:rPr>
          <w:rFonts w:ascii="Times New Roman" w:hAnsi="Times New Roman"/>
          <w:sz w:val="24"/>
        </w:rPr>
      </w:pPr>
      <w:r w:rsidRPr="007B0B32">
        <w:rPr>
          <w:rFonts w:ascii="Times New Roman" w:hAnsi="Times New Roman"/>
          <w:sz w:val="24"/>
        </w:rPr>
        <w:t>11.7. После завершения обсуждения вопроса, проекта муниципального правового акта, вынесенного на публичные слушания, принимается одно из следующих решений: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а) одобрение вопроса, проекта муниципального правового акта в предложенной редакции;</w:t>
      </w:r>
    </w:p>
    <w:p w:rsidR="007B0B32" w:rsidRPr="007B0B32" w:rsidRDefault="007B0B32" w:rsidP="007B0B32">
      <w:pPr>
        <w:pStyle w:val="a8"/>
        <w:rPr>
          <w:rFonts w:ascii="Times New Roman" w:hAnsi="Times New Roman"/>
          <w:sz w:val="24"/>
        </w:rPr>
      </w:pPr>
      <w:r w:rsidRPr="007B0B32">
        <w:rPr>
          <w:rFonts w:ascii="Times New Roman" w:hAnsi="Times New Roman"/>
          <w:sz w:val="24"/>
        </w:rPr>
        <w:t>б) одобрение проекта муниципального правового акта с учетом замечаний, высказанных в ходе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в) отклонение вопроса, проекта муниципального правового акта.</w:t>
      </w:r>
    </w:p>
    <w:p w:rsidR="007B0B32" w:rsidRPr="007B0B32" w:rsidRDefault="007B0B32" w:rsidP="007B0B32">
      <w:pPr>
        <w:pStyle w:val="a8"/>
        <w:rPr>
          <w:rFonts w:ascii="Times New Roman" w:hAnsi="Times New Roman"/>
          <w:sz w:val="24"/>
        </w:rPr>
      </w:pPr>
      <w:r w:rsidRPr="007B0B32">
        <w:rPr>
          <w:rFonts w:ascii="Times New Roman" w:hAnsi="Times New Roman"/>
          <w:sz w:val="24"/>
        </w:rPr>
        <w:t>Решение принимается открытым голосованием путем подачи голоса «за», «против», «воздержался». Каждый из граждан, обладающих правом участия в публичных слушаниях, наделен одним голосом.</w:t>
      </w:r>
    </w:p>
    <w:p w:rsidR="007B0B32" w:rsidRPr="007B0B32" w:rsidRDefault="007B0B32" w:rsidP="007B0B32">
      <w:pPr>
        <w:pStyle w:val="a8"/>
        <w:rPr>
          <w:rFonts w:ascii="Times New Roman" w:hAnsi="Times New Roman"/>
          <w:sz w:val="24"/>
        </w:rPr>
      </w:pPr>
      <w:r w:rsidRPr="007B0B32">
        <w:rPr>
          <w:rFonts w:ascii="Times New Roman" w:hAnsi="Times New Roman"/>
          <w:sz w:val="24"/>
        </w:rPr>
        <w:t>11.8. Публичные слушания считаются несостоявшимися:</w:t>
      </w:r>
    </w:p>
    <w:p w:rsidR="007B0B32" w:rsidRPr="007B0B32" w:rsidRDefault="007B0B32" w:rsidP="007B0B32">
      <w:pPr>
        <w:pStyle w:val="a8"/>
        <w:rPr>
          <w:rFonts w:ascii="Times New Roman" w:hAnsi="Times New Roman"/>
          <w:sz w:val="24"/>
        </w:rPr>
      </w:pPr>
      <w:r w:rsidRPr="007B0B32">
        <w:rPr>
          <w:rFonts w:ascii="Times New Roman" w:hAnsi="Times New Roman"/>
          <w:sz w:val="24"/>
        </w:rPr>
        <w:t>в случае неявки участников публичных слушаний в установленные для их проведения день, время и место либо не поступления от участников публичных слушаний предложений и рекомендаций по существу вопроса, поставленного на обсуждение;</w:t>
      </w:r>
    </w:p>
    <w:p w:rsidR="007B0B32" w:rsidRPr="007B0B32" w:rsidRDefault="007B0B32" w:rsidP="007B0B32">
      <w:pPr>
        <w:pStyle w:val="a8"/>
        <w:rPr>
          <w:rFonts w:ascii="Times New Roman" w:hAnsi="Times New Roman"/>
          <w:sz w:val="24"/>
        </w:rPr>
      </w:pPr>
      <w:r w:rsidRPr="007B0B32">
        <w:rPr>
          <w:rFonts w:ascii="Times New Roman" w:hAnsi="Times New Roman"/>
          <w:sz w:val="24"/>
        </w:rPr>
        <w:t>в случае если в них не принимали участие жители Мечётского сельского поселения, права и интересы которых затрагивают вопросы, рассматриваемые на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в случае ненадлежащего информирования населения Мечётского сельского поселения и участников публичных слушаний о проведении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11.9.Решение о назначении даты повторных публичных слушаний принимается организатором проведения публичных слушаний в 3-дневный срок со дня несостоявшихся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Для проведения повторных публичных слушаний лицам, чьи законные интересы затрагиваются, рассылаются письменные уведомления.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Информацию о проведении повторных публичных слушаний обеспечивает организатор проведения публичных слушаний в порядке, установленном настоящим Положением.</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sz w:val="24"/>
        </w:rPr>
        <w:t>12. Итоги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12.1. На основании протокола о проведении публичных слушаний в течение 5 рабочих дней со дня проведения публичных слушаний Организатор составляет заключение о результатах публичных слушаний, в котором в обязательном порядке указываются: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а) формулировку вопроса, наименование проекта муниципального правового акта, вынесенного на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б) дата, время и место проведения публичных слушаний, информация об опубликовании сообщения о проведении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в) нормативная правовая база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г) перечень замечаний и предложений, высказанных участниками публичных слушаний и общественного обсуждения, принятых к рассмотрению, и перечень отклоненных замечаний и предложений;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д) решение по результатам публичных слушаний (выводы).</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Заключение подписывает Организатор или его представитель.</w:t>
      </w:r>
    </w:p>
    <w:p w:rsidR="007B0B32" w:rsidRPr="007B0B32" w:rsidRDefault="007B0B32" w:rsidP="007B0B32">
      <w:pPr>
        <w:pStyle w:val="a8"/>
        <w:rPr>
          <w:rFonts w:ascii="Times New Roman" w:hAnsi="Times New Roman"/>
          <w:sz w:val="24"/>
        </w:rPr>
      </w:pPr>
      <w:r w:rsidRPr="007B0B32">
        <w:rPr>
          <w:rFonts w:ascii="Times New Roman" w:hAnsi="Times New Roman"/>
          <w:sz w:val="24"/>
        </w:rPr>
        <w:t>12.2. 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 органу местного самоуправления и обеспечивает его обнародование в порядке, установленном для официального обнародования муниципальных правовых актов, иной официальной информации. Дополнительно заключение может быть размещено на официальном сайте Мечётского сельского поселения в сети «Интернет».</w:t>
      </w:r>
    </w:p>
    <w:p w:rsidR="007B0B32" w:rsidRPr="007B0B32" w:rsidRDefault="007B0B32" w:rsidP="007B0B32">
      <w:pPr>
        <w:pStyle w:val="a8"/>
        <w:rPr>
          <w:rFonts w:ascii="Times New Roman" w:hAnsi="Times New Roman"/>
          <w:sz w:val="24"/>
        </w:rPr>
      </w:pPr>
      <w:r w:rsidRPr="007B0B32">
        <w:rPr>
          <w:rFonts w:ascii="Times New Roman" w:hAnsi="Times New Roman"/>
          <w:sz w:val="24"/>
        </w:rPr>
        <w:t>12.3. С учетом заключения о результатах публичных слушаний принимается решение об утверждении или отклонении обсуждаемых проектов муниципальных правовых актов.</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sz w:val="24"/>
        </w:rPr>
        <w:t>13. Организация и проведение общественных обсуждений, публичных слушаний по вопросам градостроительства</w:t>
      </w:r>
    </w:p>
    <w:p w:rsidR="007B0B32" w:rsidRPr="007B0B32" w:rsidRDefault="007B0B32" w:rsidP="007B0B32">
      <w:pPr>
        <w:pStyle w:val="a8"/>
        <w:rPr>
          <w:rFonts w:ascii="Times New Roman" w:hAnsi="Times New Roman"/>
          <w:sz w:val="24"/>
        </w:rPr>
      </w:pPr>
      <w:r w:rsidRPr="007B0B32">
        <w:rPr>
          <w:rFonts w:ascii="Times New Roman" w:hAnsi="Times New Roman"/>
          <w:sz w:val="24"/>
        </w:rPr>
        <w:t>13.1.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7B0B32" w:rsidRPr="007B0B32" w:rsidRDefault="007B0B32" w:rsidP="007B0B32">
      <w:pPr>
        <w:pStyle w:val="a8"/>
        <w:rPr>
          <w:rFonts w:ascii="Times New Roman" w:hAnsi="Times New Roman"/>
          <w:sz w:val="24"/>
        </w:rPr>
      </w:pPr>
      <w:r w:rsidRPr="007B0B32">
        <w:rPr>
          <w:rFonts w:ascii="Times New Roman" w:hAnsi="Times New Roman"/>
          <w:sz w:val="24"/>
        </w:rPr>
        <w:t>13.2.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Мечётского сельского поселения, проектам межевания территории, проектам правил благоустройства территорий Мечётского сельского поселения,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B0B32" w:rsidRPr="007B0B32" w:rsidRDefault="007B0B32" w:rsidP="007B0B32">
      <w:pPr>
        <w:pStyle w:val="a8"/>
        <w:rPr>
          <w:rFonts w:ascii="Times New Roman" w:hAnsi="Times New Roman"/>
          <w:sz w:val="24"/>
        </w:rPr>
      </w:pPr>
      <w:r w:rsidRPr="007B0B32">
        <w:rPr>
          <w:rFonts w:ascii="Times New Roman" w:hAnsi="Times New Roman"/>
          <w:sz w:val="24"/>
        </w:rPr>
        <w:t>13.3.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B0B32" w:rsidRPr="007B0B32" w:rsidRDefault="007B0B32" w:rsidP="007B0B32">
      <w:pPr>
        <w:pStyle w:val="a8"/>
        <w:rPr>
          <w:rFonts w:ascii="Times New Roman" w:hAnsi="Times New Roman"/>
          <w:sz w:val="24"/>
        </w:rPr>
      </w:pPr>
      <w:r w:rsidRPr="007B0B32">
        <w:rPr>
          <w:rFonts w:ascii="Times New Roman" w:hAnsi="Times New Roman"/>
          <w:sz w:val="24"/>
        </w:rPr>
        <w:t>13.4. Процедура проведения общественных обсуждений состоит из следующих этапов:</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1) оповещение о начале общественных обсуждений;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Мечётского сельского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7B0B32" w:rsidRPr="007B0B32" w:rsidRDefault="007B0B32" w:rsidP="007B0B32">
      <w:pPr>
        <w:pStyle w:val="a8"/>
        <w:rPr>
          <w:rFonts w:ascii="Times New Roman" w:hAnsi="Times New Roman"/>
          <w:sz w:val="24"/>
        </w:rPr>
      </w:pPr>
      <w:r w:rsidRPr="007B0B32">
        <w:rPr>
          <w:rFonts w:ascii="Times New Roman" w:hAnsi="Times New Roman"/>
          <w:sz w:val="24"/>
        </w:rPr>
        <w:t>3) проведение экспозиции или экспозиций проекта, подлежащего рассмотрению на общественных обсуждениях;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4) подготовка и оформление протокола общественных обсуждений;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5) подготовка и опубликование заключения о результатах общественных обсуждений.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13.5. Процедура проведения публичных слушаний состоит из следующих этапов:</w:t>
      </w:r>
    </w:p>
    <w:p w:rsidR="007B0B32" w:rsidRPr="007B0B32" w:rsidRDefault="007B0B32" w:rsidP="007B0B32">
      <w:pPr>
        <w:pStyle w:val="a8"/>
        <w:rPr>
          <w:rFonts w:ascii="Times New Roman" w:hAnsi="Times New Roman"/>
          <w:sz w:val="24"/>
        </w:rPr>
      </w:pPr>
      <w:r w:rsidRPr="007B0B32">
        <w:rPr>
          <w:rFonts w:ascii="Times New Roman" w:hAnsi="Times New Roman"/>
          <w:sz w:val="24"/>
        </w:rPr>
        <w:t>1) оповещение о начале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B0B32" w:rsidRPr="007B0B32" w:rsidRDefault="007B0B32" w:rsidP="007B0B32">
      <w:pPr>
        <w:pStyle w:val="a8"/>
        <w:rPr>
          <w:rFonts w:ascii="Times New Roman" w:hAnsi="Times New Roman"/>
          <w:sz w:val="24"/>
        </w:rPr>
      </w:pPr>
      <w:r w:rsidRPr="007B0B32">
        <w:rPr>
          <w:rFonts w:ascii="Times New Roman" w:hAnsi="Times New Roman"/>
          <w:sz w:val="24"/>
        </w:rPr>
        <w:t>3) проведение экспозиции или экспозиций проекта, подлежащего рассмотрению на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4) проведение собрания или собраний участников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5) подготовка и оформление протокола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6) подготовка и опубликование заключения о результатах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13.6. Оповещение о начале общественных обсуждений или публичных слушаний должно содержать:</w:t>
      </w:r>
    </w:p>
    <w:p w:rsidR="007B0B32" w:rsidRPr="007B0B32" w:rsidRDefault="007B0B32" w:rsidP="007B0B32">
      <w:pPr>
        <w:pStyle w:val="a8"/>
        <w:rPr>
          <w:rFonts w:ascii="Times New Roman" w:hAnsi="Times New Roman"/>
          <w:sz w:val="24"/>
        </w:rPr>
      </w:pPr>
      <w:r w:rsidRPr="007B0B32">
        <w:rPr>
          <w:rFonts w:ascii="Times New Roman" w:hAnsi="Times New Roman"/>
          <w:sz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B0B32" w:rsidRPr="007B0B32" w:rsidRDefault="007B0B32" w:rsidP="007B0B32">
      <w:pPr>
        <w:pStyle w:val="a8"/>
        <w:rPr>
          <w:rFonts w:ascii="Times New Roman" w:hAnsi="Times New Roman"/>
          <w:sz w:val="24"/>
        </w:rPr>
      </w:pPr>
      <w:r w:rsidRPr="007B0B32">
        <w:rPr>
          <w:rFonts w:ascii="Times New Roman" w:hAnsi="Times New Roman"/>
          <w:sz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B0B32" w:rsidRPr="007B0B32" w:rsidRDefault="007B0B32" w:rsidP="007B0B32">
      <w:pPr>
        <w:pStyle w:val="a8"/>
        <w:rPr>
          <w:rFonts w:ascii="Times New Roman" w:hAnsi="Times New Roman"/>
          <w:sz w:val="24"/>
        </w:rPr>
      </w:pPr>
      <w:r w:rsidRPr="007B0B32">
        <w:rPr>
          <w:rFonts w:ascii="Times New Roman" w:hAnsi="Times New Roman"/>
          <w:sz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13.7.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13.8. Оповещение о начале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обнародованию в порядке, установленном для официального обнародования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w:t>
      </w:r>
      <w:r w:rsidRPr="007B0B32">
        <w:rPr>
          <w:rFonts w:ascii="Times New Roman" w:hAnsi="Times New Roman"/>
          <w:sz w:val="24"/>
        </w:rPr>
        <w:lastRenderedPageBreak/>
        <w:t>территории, в отношении которой подготовлены соответствующие проекты, и (или) в границах территориальных зон и (или) земельных участков, указанных в статье 13.3 настоящего раздела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B0B32" w:rsidRPr="007B0B32" w:rsidRDefault="007B0B32" w:rsidP="007B0B32">
      <w:pPr>
        <w:pStyle w:val="a8"/>
        <w:rPr>
          <w:rFonts w:ascii="Times New Roman" w:hAnsi="Times New Roman"/>
          <w:sz w:val="24"/>
        </w:rPr>
      </w:pPr>
      <w:r w:rsidRPr="007B0B32">
        <w:rPr>
          <w:rFonts w:ascii="Times New Roman" w:hAnsi="Times New Roman"/>
          <w:sz w:val="24"/>
        </w:rPr>
        <w:t>13.9. В течение всего периода размещения, в соответствии с пунктом 2 части 13.4 и пунктом 2 части 13.5 настоящего раздела,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работниками администрации Мечётского сельского поселения и (или) разработчика проекта, подлежащего рассмотрению на общественных обсуждениях или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13.10. В период размещения, в соответствии с пунктом 2 части 13.4 и пунктом 2 части 13.5 настоящего раздела,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13.12 настоящего раздела идентификацию, имеют право вносить предложения и замечания, касающиеся такого проекта:</w:t>
      </w:r>
    </w:p>
    <w:p w:rsidR="007B0B32" w:rsidRPr="007B0B32" w:rsidRDefault="007B0B32" w:rsidP="007B0B32">
      <w:pPr>
        <w:pStyle w:val="a8"/>
        <w:rPr>
          <w:rFonts w:ascii="Times New Roman" w:hAnsi="Times New Roman"/>
          <w:sz w:val="24"/>
        </w:rPr>
      </w:pPr>
      <w:r w:rsidRPr="007B0B32">
        <w:rPr>
          <w:rFonts w:ascii="Times New Roman" w:hAnsi="Times New Roman"/>
          <w:sz w:val="24"/>
        </w:rPr>
        <w:t>1) посредством официального сайта или информационных систем (в случае проведения общественных обсуждений);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3) в письменной форме в адрес организатора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13.11. Предложения и замечания, внесенные в соответствии с частью 13.10 настоящего раздела,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13.15 настоящего раздела.</w:t>
      </w:r>
    </w:p>
    <w:p w:rsidR="007B0B32" w:rsidRPr="007B0B32" w:rsidRDefault="007B0B32" w:rsidP="007B0B32">
      <w:pPr>
        <w:pStyle w:val="a8"/>
        <w:rPr>
          <w:rFonts w:ascii="Times New Roman" w:hAnsi="Times New Roman"/>
          <w:sz w:val="24"/>
        </w:rPr>
      </w:pPr>
      <w:r w:rsidRPr="007B0B32">
        <w:rPr>
          <w:rFonts w:ascii="Times New Roman" w:hAnsi="Times New Roman"/>
          <w:sz w:val="24"/>
        </w:rPr>
        <w:t>13.12.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13.13. Не требуется представление указанных в части 13.12 настоящего раздела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w:t>
      </w:r>
      <w:r w:rsidRPr="007B0B32">
        <w:rPr>
          <w:rFonts w:ascii="Times New Roman" w:hAnsi="Times New Roman"/>
          <w:sz w:val="24"/>
        </w:rPr>
        <w:lastRenderedPageBreak/>
        <w:t>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13.12 настоящего раздела, может использоваться единая система идентификации и аутентификации.</w:t>
      </w:r>
    </w:p>
    <w:p w:rsidR="007B0B32" w:rsidRPr="007B0B32" w:rsidRDefault="007B0B32" w:rsidP="007B0B32">
      <w:pPr>
        <w:pStyle w:val="a8"/>
        <w:rPr>
          <w:rFonts w:ascii="Times New Roman" w:hAnsi="Times New Roman"/>
          <w:sz w:val="24"/>
        </w:rPr>
      </w:pPr>
      <w:r w:rsidRPr="007B0B32">
        <w:rPr>
          <w:rFonts w:ascii="Times New Roman" w:hAnsi="Times New Roman"/>
          <w:sz w:val="24"/>
        </w:rPr>
        <w:t>13.14.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№152-ФЗ «О персональных данных».</w:t>
      </w:r>
    </w:p>
    <w:p w:rsidR="007B0B32" w:rsidRPr="007B0B32" w:rsidRDefault="007B0B32" w:rsidP="007B0B32">
      <w:pPr>
        <w:pStyle w:val="a8"/>
        <w:rPr>
          <w:rFonts w:ascii="Times New Roman" w:hAnsi="Times New Roman"/>
          <w:sz w:val="24"/>
        </w:rPr>
      </w:pPr>
      <w:r w:rsidRPr="007B0B32">
        <w:rPr>
          <w:rFonts w:ascii="Times New Roman" w:hAnsi="Times New Roman"/>
          <w:sz w:val="24"/>
        </w:rPr>
        <w:t>13.15. Предложения и замечания, внесенные в соответствии с частью 10 настоящего раздела,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13.17. Официальный сайт администрации Мечётского сельского поселения должен обеспечивать возможность:</w:t>
      </w:r>
    </w:p>
    <w:p w:rsidR="007B0B32" w:rsidRPr="007B0B32" w:rsidRDefault="007B0B32" w:rsidP="007B0B32">
      <w:pPr>
        <w:pStyle w:val="a8"/>
        <w:rPr>
          <w:rFonts w:ascii="Times New Roman" w:hAnsi="Times New Roman"/>
          <w:sz w:val="24"/>
        </w:rPr>
      </w:pPr>
      <w:r w:rsidRPr="007B0B32">
        <w:rPr>
          <w:rFonts w:ascii="Times New Roman" w:hAnsi="Times New Roman"/>
          <w:sz w:val="24"/>
        </w:rPr>
        <w:t>1) проверки участниками общественных обсуждений полноты и достоверности отражения на официальном сайте администрации Мечётского сельского поселения и (или) в информационных системах внесенных ими предложений и замечаний;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представления информации о результатах общественных обсуждений, количестве участников общественных обсуждений.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B0B32" w:rsidRPr="007B0B32" w:rsidRDefault="007B0B32" w:rsidP="007B0B32">
      <w:pPr>
        <w:pStyle w:val="a8"/>
        <w:rPr>
          <w:rFonts w:ascii="Times New Roman" w:hAnsi="Times New Roman"/>
          <w:sz w:val="24"/>
        </w:rPr>
      </w:pPr>
      <w:r w:rsidRPr="007B0B32">
        <w:rPr>
          <w:rFonts w:ascii="Times New Roman" w:hAnsi="Times New Roman"/>
          <w:sz w:val="24"/>
        </w:rPr>
        <w:t>1) дата оформления протокола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информация об организаторе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w:t>
      </w:r>
      <w:r>
        <w:rPr>
          <w:rFonts w:ascii="Times New Roman" w:hAnsi="Times New Roman"/>
          <w:sz w:val="24"/>
        </w:rPr>
        <w:t>Мечётского</w:t>
      </w:r>
      <w:r w:rsidRPr="007B0B32">
        <w:rPr>
          <w:rFonts w:ascii="Times New Roman" w:hAnsi="Times New Roman"/>
          <w:sz w:val="24"/>
        </w:rPr>
        <w:t xml:space="preserve"> сельского поселения,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B0B32" w:rsidRPr="007B0B32" w:rsidRDefault="007B0B32" w:rsidP="007B0B32">
      <w:pPr>
        <w:pStyle w:val="a8"/>
        <w:rPr>
          <w:rFonts w:ascii="Times New Roman" w:hAnsi="Times New Roman"/>
          <w:sz w:val="24"/>
        </w:rPr>
      </w:pPr>
      <w:r w:rsidRPr="007B0B32">
        <w:rPr>
          <w:rFonts w:ascii="Times New Roman" w:hAnsi="Times New Roman"/>
          <w:sz w:val="24"/>
        </w:rPr>
        <w:t>13.20.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B0B32" w:rsidRPr="007B0B32" w:rsidRDefault="007B0B32" w:rsidP="007B0B32">
      <w:pPr>
        <w:pStyle w:val="a8"/>
        <w:rPr>
          <w:rFonts w:ascii="Times New Roman" w:hAnsi="Times New Roman"/>
          <w:sz w:val="24"/>
        </w:rPr>
      </w:pPr>
      <w:r w:rsidRPr="007B0B32">
        <w:rPr>
          <w:rFonts w:ascii="Times New Roman" w:hAnsi="Times New Roman"/>
          <w:sz w:val="24"/>
        </w:rPr>
        <w:t>13.21.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lastRenderedPageBreak/>
        <w:t>13.22. В заключении о результатах общественных обсуждений или публичных слушаний должны быть указаны:</w:t>
      </w:r>
    </w:p>
    <w:p w:rsidR="007B0B32" w:rsidRPr="007B0B32" w:rsidRDefault="007B0B32" w:rsidP="007B0B32">
      <w:pPr>
        <w:pStyle w:val="a8"/>
        <w:rPr>
          <w:rFonts w:ascii="Times New Roman" w:hAnsi="Times New Roman"/>
          <w:sz w:val="24"/>
        </w:rPr>
      </w:pPr>
      <w:r w:rsidRPr="007B0B32">
        <w:rPr>
          <w:rFonts w:ascii="Times New Roman" w:hAnsi="Times New Roman"/>
          <w:sz w:val="24"/>
        </w:rPr>
        <w:t>1) дата оформления заключения о результатах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B0B32" w:rsidRPr="007B0B32" w:rsidRDefault="007B0B32" w:rsidP="007B0B32">
      <w:pPr>
        <w:pStyle w:val="a8"/>
        <w:rPr>
          <w:rFonts w:ascii="Times New Roman" w:hAnsi="Times New Roman"/>
          <w:sz w:val="24"/>
        </w:rPr>
      </w:pPr>
      <w:r w:rsidRPr="007B0B32">
        <w:rPr>
          <w:rFonts w:ascii="Times New Roman" w:hAnsi="Times New Roman"/>
          <w:sz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B0B32" w:rsidRPr="007B0B32" w:rsidRDefault="007B0B32" w:rsidP="007B0B32">
      <w:pPr>
        <w:pStyle w:val="a8"/>
        <w:rPr>
          <w:rFonts w:ascii="Times New Roman" w:hAnsi="Times New Roman"/>
          <w:sz w:val="24"/>
        </w:rPr>
      </w:pPr>
      <w:r w:rsidRPr="007B0B32">
        <w:rPr>
          <w:rFonts w:ascii="Times New Roman" w:hAnsi="Times New Roman"/>
          <w:sz w:val="24"/>
        </w:rPr>
        <w:t>13.23. Заключение о результатах общественных обсуждений или публичных слушаний подлежит обнародованию в порядке, установленном для официального обнародования муниципальных правовых актов, иной официальной информации, и размещается на официальном сайте администрации Мечётского сельского поселения и (или) в информационных системах.</w:t>
      </w:r>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13.24. Срок проведения общественных обсуждений или публичных слушаний по проектам правил благоустройства территорий, проектам изменения в них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нормативным правовым актом Совета народных депутатовМечётского сельского поселения и не может быть менее одного месяца и более трех месяцев. </w:t>
      </w:r>
    </w:p>
    <w:p w:rsidR="007B0B32" w:rsidRPr="007B0B32" w:rsidRDefault="007B0B32" w:rsidP="007B0B32">
      <w:pPr>
        <w:pStyle w:val="a8"/>
        <w:rPr>
          <w:rFonts w:ascii="Times New Roman" w:hAnsi="Times New Roman"/>
          <w:sz w:val="24"/>
        </w:rPr>
      </w:pPr>
      <w:bookmarkStart w:id="15" w:name="sub_49"/>
      <w:r w:rsidRPr="007B0B32">
        <w:rPr>
          <w:rFonts w:ascii="Times New Roman" w:hAnsi="Times New Roman"/>
          <w:sz w:val="24"/>
        </w:rPr>
        <w:t>Срок проведения публичных слушаний по проекту Генерального плана, проектам изменений в него со дня оповещения жителей Мечётского сельского поселения об их проведении до дня обнародования заключения о результатах публичных слушаний не может быть менее одного месяца и более трех месяцев.</w:t>
      </w:r>
    </w:p>
    <w:p w:rsidR="007B0B32" w:rsidRPr="007B0B32" w:rsidRDefault="007B0B32" w:rsidP="007B0B32">
      <w:pPr>
        <w:pStyle w:val="a8"/>
        <w:rPr>
          <w:rFonts w:ascii="Times New Roman" w:hAnsi="Times New Roman"/>
          <w:sz w:val="24"/>
        </w:rPr>
      </w:pPr>
      <w:bookmarkStart w:id="16" w:name="sub_50"/>
      <w:bookmarkEnd w:id="15"/>
      <w:r w:rsidRPr="007B0B32">
        <w:rPr>
          <w:rFonts w:ascii="Times New Roman" w:hAnsi="Times New Roman"/>
          <w:sz w:val="24"/>
        </w:rPr>
        <w:t xml:space="preserve">Продолжительность публичных слушаний по проекту Правил землепользования и застройки составляет не менее одного и не более трех месяцев со дня обнародования такого проекта. </w:t>
      </w:r>
    </w:p>
    <w:bookmarkEnd w:id="16"/>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 </w:t>
      </w:r>
      <w:bookmarkStart w:id="17" w:name="sub_51"/>
    </w:p>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Срок рассмотрения на публичных слушаниях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сельского поселения об их проведении до дня обнародования заключения о результатах публичных слушаний не может быть более одного месяца. </w:t>
      </w:r>
    </w:p>
    <w:bookmarkEnd w:id="17"/>
    <w:p w:rsidR="007B0B32" w:rsidRPr="007B0B32" w:rsidRDefault="007B0B32" w:rsidP="007B0B32">
      <w:pPr>
        <w:pStyle w:val="a8"/>
        <w:rPr>
          <w:rFonts w:ascii="Times New Roman" w:hAnsi="Times New Roman"/>
          <w:sz w:val="24"/>
        </w:rPr>
      </w:pPr>
      <w:r w:rsidRPr="007B0B32">
        <w:rPr>
          <w:rFonts w:ascii="Times New Roman" w:hAnsi="Times New Roman"/>
          <w:sz w:val="24"/>
        </w:rPr>
        <w:t xml:space="preserve">Срок рассмотрения на публичных слушаниях проектов планировки территории, проектов межевания территории, проектов изменений в них со дня оповещения жителей Мечётского сельского поселения об их проведении до дня обнародования заключения о результатах публичных не может быть менее одного месяца и более трех месяцев. </w:t>
      </w:r>
    </w:p>
    <w:p w:rsidR="007B0B32" w:rsidRPr="00B04B04" w:rsidRDefault="007B0B32" w:rsidP="007B0B32">
      <w:pPr>
        <w:pStyle w:val="a8"/>
        <w:rPr>
          <w:rStyle w:val="FontStyle27"/>
          <w:b w:val="0"/>
          <w:sz w:val="24"/>
          <w:szCs w:val="24"/>
        </w:rPr>
      </w:pPr>
      <w:r w:rsidRPr="00B04B04">
        <w:rPr>
          <w:rStyle w:val="FontStyle27"/>
          <w:b w:val="0"/>
          <w:sz w:val="24"/>
          <w:szCs w:val="24"/>
        </w:rPr>
        <w:lastRenderedPageBreak/>
        <w:t>14. Ответственность должностных лиц за нарушение процедуры организации и проведения публичных слушаний</w:t>
      </w:r>
    </w:p>
    <w:p w:rsidR="007B0B32" w:rsidRDefault="007B0B32" w:rsidP="007B0B32">
      <w:pPr>
        <w:pStyle w:val="a8"/>
        <w:jc w:val="left"/>
        <w:rPr>
          <w:rStyle w:val="FontStyle29"/>
          <w:sz w:val="24"/>
          <w:szCs w:val="24"/>
        </w:rPr>
      </w:pPr>
      <w:r w:rsidRPr="007B0B32">
        <w:rPr>
          <w:rStyle w:val="FontStyle29"/>
          <w:sz w:val="24"/>
          <w:szCs w:val="24"/>
        </w:rPr>
        <w:t>14.1. Должностные лица, нарушившие предусмотренный порядок организации и проведения публичных слушаний, привлекаются к ответственности в соответствии с действующим законодательством.</w:t>
      </w:r>
    </w:p>
    <w:p w:rsidR="007B0B32" w:rsidRPr="007B0B32" w:rsidRDefault="007B0B32" w:rsidP="007B0B32">
      <w:pPr>
        <w:pStyle w:val="a8"/>
        <w:jc w:val="right"/>
        <w:rPr>
          <w:rStyle w:val="FontStyle28"/>
          <w:sz w:val="24"/>
          <w:szCs w:val="24"/>
        </w:rPr>
      </w:pPr>
      <w:r w:rsidRPr="007B0B32">
        <w:rPr>
          <w:rStyle w:val="FontStyle28"/>
          <w:sz w:val="24"/>
          <w:szCs w:val="24"/>
        </w:rPr>
        <w:t>Приложение № 1</w:t>
      </w:r>
    </w:p>
    <w:p w:rsidR="007B0B32" w:rsidRPr="007B0B32" w:rsidRDefault="007B0B32" w:rsidP="00447955">
      <w:pPr>
        <w:pStyle w:val="a8"/>
        <w:ind w:left="5670" w:firstLine="0"/>
        <w:rPr>
          <w:rStyle w:val="FontStyle28"/>
          <w:sz w:val="24"/>
          <w:szCs w:val="24"/>
        </w:rPr>
      </w:pPr>
      <w:r w:rsidRPr="007B0B32">
        <w:rPr>
          <w:rStyle w:val="FontStyle28"/>
          <w:sz w:val="24"/>
          <w:szCs w:val="24"/>
        </w:rPr>
        <w:t>к Положению о порядке организации и проведении публичных слушаний, общественных обсуждений в Мечётском сельском поселении Бобровского муниципального района Воронежской области</w:t>
      </w:r>
    </w:p>
    <w:p w:rsidR="007B0B32" w:rsidRPr="007B0B32" w:rsidRDefault="007B0B32" w:rsidP="007B0B32">
      <w:pPr>
        <w:pStyle w:val="a8"/>
        <w:rPr>
          <w:rFonts w:ascii="Times New Roman" w:hAnsi="Times New Roman"/>
          <w:sz w:val="24"/>
        </w:rPr>
      </w:pPr>
    </w:p>
    <w:p w:rsidR="007B0B32" w:rsidRPr="007B0B32" w:rsidRDefault="007B0B32" w:rsidP="00447955">
      <w:pPr>
        <w:pStyle w:val="a8"/>
        <w:jc w:val="center"/>
        <w:rPr>
          <w:rStyle w:val="FontStyle29"/>
          <w:sz w:val="24"/>
          <w:szCs w:val="24"/>
        </w:rPr>
      </w:pPr>
      <w:r w:rsidRPr="007B0B32">
        <w:rPr>
          <w:rStyle w:val="FontStyle29"/>
          <w:sz w:val="24"/>
          <w:szCs w:val="24"/>
        </w:rPr>
        <w:t>ЗАЯВЛЕНИЕ</w:t>
      </w:r>
    </w:p>
    <w:p w:rsidR="007B0B32" w:rsidRPr="007B0B32" w:rsidRDefault="007B0B32" w:rsidP="00447955">
      <w:pPr>
        <w:pStyle w:val="a8"/>
        <w:jc w:val="center"/>
        <w:rPr>
          <w:rStyle w:val="FontStyle29"/>
          <w:sz w:val="24"/>
          <w:szCs w:val="24"/>
        </w:rPr>
      </w:pPr>
      <w:r w:rsidRPr="007B0B32">
        <w:rPr>
          <w:rStyle w:val="FontStyle29"/>
          <w:sz w:val="24"/>
          <w:szCs w:val="24"/>
        </w:rPr>
        <w:t>о назначении публичных слушаний, общественных обсуждений</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Style w:val="FontStyle29"/>
          <w:sz w:val="24"/>
          <w:szCs w:val="24"/>
        </w:rPr>
      </w:pPr>
      <w:r w:rsidRPr="007B0B32">
        <w:rPr>
          <w:rStyle w:val="FontStyle29"/>
          <w:sz w:val="24"/>
          <w:szCs w:val="24"/>
        </w:rPr>
        <w:t xml:space="preserve">Мы, граждане Российской Федерации, проживающие в Мечётском сельском поселении, обладающие избирательным правом и достигшие 18-летнего возраста, обращаемся в </w:t>
      </w:r>
      <w:r w:rsidRPr="007B0B32">
        <w:rPr>
          <w:rStyle w:val="FontStyle28"/>
          <w:sz w:val="24"/>
          <w:szCs w:val="24"/>
        </w:rPr>
        <w:t xml:space="preserve">Совет народных депутатов </w:t>
      </w:r>
      <w:r w:rsidRPr="007B0B32">
        <w:rPr>
          <w:rFonts w:ascii="Times New Roman" w:hAnsi="Times New Roman"/>
          <w:sz w:val="24"/>
        </w:rPr>
        <w:t>Мечётского сельского</w:t>
      </w:r>
      <w:r w:rsidRPr="007B0B32">
        <w:rPr>
          <w:rStyle w:val="FontStyle28"/>
          <w:sz w:val="24"/>
          <w:szCs w:val="24"/>
        </w:rPr>
        <w:t xml:space="preserve"> поселения </w:t>
      </w:r>
      <w:r w:rsidRPr="007B0B32">
        <w:rPr>
          <w:rStyle w:val="FontStyle29"/>
          <w:sz w:val="24"/>
          <w:szCs w:val="24"/>
        </w:rPr>
        <w:t>о назначении публичных слушаний, общественных обсуждений по проекту муниципального правового акта</w:t>
      </w:r>
      <w:r w:rsidR="00447955">
        <w:rPr>
          <w:rStyle w:val="FontStyle29"/>
          <w:sz w:val="24"/>
          <w:szCs w:val="24"/>
        </w:rPr>
        <w:t xml:space="preserve"> </w:t>
      </w:r>
      <w:r w:rsidRPr="007B0B32">
        <w:rPr>
          <w:rStyle w:val="FontStyle29"/>
          <w:sz w:val="24"/>
          <w:szCs w:val="24"/>
        </w:rPr>
        <w:t>____________________________________________________________</w:t>
      </w:r>
    </w:p>
    <w:p w:rsidR="007B0B32" w:rsidRPr="007B0B32" w:rsidRDefault="007B0B32" w:rsidP="007B0B32">
      <w:pPr>
        <w:pStyle w:val="a8"/>
        <w:rPr>
          <w:rStyle w:val="FontStyle26"/>
          <w:sz w:val="24"/>
          <w:szCs w:val="24"/>
        </w:rPr>
      </w:pPr>
      <w:r w:rsidRPr="007B0B32">
        <w:rPr>
          <w:rStyle w:val="FontStyle26"/>
          <w:sz w:val="24"/>
          <w:szCs w:val="24"/>
        </w:rPr>
        <w:t>(указывается наименование вида проекта муниципального правового акта и заголовок)</w:t>
      </w:r>
    </w:p>
    <w:p w:rsidR="007B0B32" w:rsidRPr="007B0B32" w:rsidRDefault="007B0B32" w:rsidP="007B0B32">
      <w:pPr>
        <w:pStyle w:val="a8"/>
        <w:rPr>
          <w:rFonts w:ascii="Times New Roman" w:hAnsi="Times New Roman"/>
          <w:sz w:val="24"/>
        </w:rPr>
      </w:pPr>
    </w:p>
    <w:p w:rsidR="007B0B32" w:rsidRPr="007B0B32" w:rsidRDefault="007B0B32" w:rsidP="007B0B32">
      <w:pPr>
        <w:pStyle w:val="a8"/>
        <w:rPr>
          <w:rStyle w:val="FontStyle29"/>
          <w:sz w:val="24"/>
          <w:szCs w:val="24"/>
        </w:rPr>
      </w:pPr>
      <w:r w:rsidRPr="007B0B32">
        <w:rPr>
          <w:rStyle w:val="FontStyle29"/>
          <w:sz w:val="24"/>
          <w:szCs w:val="24"/>
        </w:rPr>
        <w:t>К данному обращению прилагаем следующие документы:</w:t>
      </w:r>
    </w:p>
    <w:p w:rsidR="007B0B32" w:rsidRPr="007B0B32" w:rsidRDefault="007B0B32" w:rsidP="007B0B32">
      <w:pPr>
        <w:pStyle w:val="a8"/>
        <w:rPr>
          <w:rStyle w:val="FontStyle29"/>
          <w:sz w:val="24"/>
          <w:szCs w:val="24"/>
        </w:rPr>
      </w:pPr>
      <w:r w:rsidRPr="007B0B32">
        <w:rPr>
          <w:rStyle w:val="FontStyle29"/>
          <w:sz w:val="24"/>
          <w:szCs w:val="24"/>
        </w:rPr>
        <w:t>проект муниципального правового акта, предлагаемый для вынесения на публичные слушания, общественные обсуждения;</w:t>
      </w:r>
    </w:p>
    <w:p w:rsidR="007B0B32" w:rsidRPr="007B0B32" w:rsidRDefault="007B0B32" w:rsidP="007B0B32">
      <w:pPr>
        <w:pStyle w:val="a8"/>
        <w:rPr>
          <w:rStyle w:val="FontStyle29"/>
          <w:sz w:val="24"/>
          <w:szCs w:val="24"/>
        </w:rPr>
      </w:pPr>
      <w:r w:rsidRPr="007B0B32">
        <w:rPr>
          <w:rStyle w:val="FontStyle29"/>
          <w:sz w:val="24"/>
          <w:szCs w:val="24"/>
        </w:rPr>
        <w:t>список инициативной группы.</w:t>
      </w:r>
    </w:p>
    <w:p w:rsidR="007B0B32" w:rsidRPr="007B0B32" w:rsidRDefault="007B0B32" w:rsidP="007B0B32">
      <w:pPr>
        <w:pStyle w:val="a8"/>
        <w:rPr>
          <w:rStyle w:val="FontStyle29"/>
          <w:sz w:val="24"/>
          <w:szCs w:val="24"/>
        </w:rPr>
      </w:pPr>
    </w:p>
    <w:p w:rsidR="007B0B32" w:rsidRPr="007B0B32" w:rsidRDefault="007B0B32" w:rsidP="007B0B32">
      <w:pPr>
        <w:pStyle w:val="a8"/>
        <w:rPr>
          <w:rStyle w:val="FontStyle29"/>
          <w:sz w:val="24"/>
          <w:szCs w:val="24"/>
        </w:rPr>
      </w:pPr>
      <w:r w:rsidRPr="007B0B32">
        <w:rPr>
          <w:rStyle w:val="FontStyle29"/>
          <w:sz w:val="24"/>
          <w:szCs w:val="24"/>
        </w:rPr>
        <w:t>Дата</w:t>
      </w:r>
    </w:p>
    <w:p w:rsidR="007B0B32" w:rsidRPr="007B0B32" w:rsidRDefault="007B0B32" w:rsidP="007B0B32">
      <w:pPr>
        <w:pStyle w:val="a8"/>
        <w:rPr>
          <w:rStyle w:val="FontStyle29"/>
          <w:sz w:val="24"/>
          <w:szCs w:val="24"/>
        </w:rPr>
      </w:pPr>
      <w:r w:rsidRPr="007B0B32">
        <w:rPr>
          <w:rStyle w:val="FontStyle29"/>
          <w:sz w:val="24"/>
          <w:szCs w:val="24"/>
        </w:rPr>
        <w:t>Подпись</w:t>
      </w:r>
    </w:p>
    <w:p w:rsidR="00447955" w:rsidRDefault="00447955" w:rsidP="007B0B32">
      <w:pPr>
        <w:pStyle w:val="a8"/>
        <w:rPr>
          <w:rStyle w:val="FontStyle28"/>
          <w:sz w:val="24"/>
          <w:szCs w:val="24"/>
        </w:rPr>
      </w:pPr>
    </w:p>
    <w:p w:rsidR="007B0B32" w:rsidRPr="007B0B32" w:rsidRDefault="007B0B32" w:rsidP="00447955">
      <w:pPr>
        <w:pStyle w:val="a8"/>
        <w:ind w:left="5670" w:firstLine="0"/>
        <w:jc w:val="right"/>
        <w:rPr>
          <w:rStyle w:val="FontStyle28"/>
          <w:sz w:val="24"/>
          <w:szCs w:val="24"/>
        </w:rPr>
      </w:pPr>
      <w:r w:rsidRPr="007B0B32">
        <w:rPr>
          <w:rStyle w:val="FontStyle28"/>
          <w:sz w:val="24"/>
          <w:szCs w:val="24"/>
        </w:rPr>
        <w:t>Приложение № 2</w:t>
      </w:r>
    </w:p>
    <w:p w:rsidR="007B0B32" w:rsidRPr="007B0B32" w:rsidRDefault="007B0B32" w:rsidP="00447955">
      <w:pPr>
        <w:pStyle w:val="a8"/>
        <w:ind w:left="5670" w:firstLine="0"/>
        <w:rPr>
          <w:rStyle w:val="FontStyle28"/>
          <w:sz w:val="24"/>
          <w:szCs w:val="24"/>
        </w:rPr>
      </w:pPr>
      <w:r w:rsidRPr="007B0B32">
        <w:rPr>
          <w:rStyle w:val="FontStyle28"/>
          <w:sz w:val="24"/>
          <w:szCs w:val="24"/>
        </w:rPr>
        <w:t>к Положению о порядке организации и проведении публичных слушаний, общественных обсуждений в Мечётском сельском поселении Бобровского муниципального района Воронежской области</w:t>
      </w:r>
    </w:p>
    <w:p w:rsidR="007B0B32" w:rsidRPr="007B0B32" w:rsidRDefault="007B0B32" w:rsidP="007B0B32">
      <w:pPr>
        <w:pStyle w:val="a8"/>
        <w:rPr>
          <w:rFonts w:ascii="Times New Roman" w:hAnsi="Times New Roman"/>
          <w:bCs/>
          <w:sz w:val="24"/>
        </w:rPr>
      </w:pPr>
    </w:p>
    <w:p w:rsidR="007B0B32" w:rsidRPr="007B0B32" w:rsidRDefault="007B0B32" w:rsidP="00447955">
      <w:pPr>
        <w:pStyle w:val="a8"/>
        <w:jc w:val="center"/>
        <w:rPr>
          <w:rFonts w:ascii="Times New Roman" w:hAnsi="Times New Roman"/>
          <w:bCs/>
          <w:sz w:val="24"/>
        </w:rPr>
      </w:pPr>
      <w:r w:rsidRPr="007B0B32">
        <w:rPr>
          <w:rFonts w:ascii="Times New Roman" w:hAnsi="Times New Roman"/>
          <w:bCs/>
          <w:sz w:val="24"/>
        </w:rPr>
        <w:t>СПИСОК ИНИЦИАТИВНОЙ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3734"/>
        <w:gridCol w:w="2169"/>
        <w:gridCol w:w="2169"/>
        <w:gridCol w:w="2169"/>
      </w:tblGrid>
      <w:tr w:rsidR="007B0B32" w:rsidRPr="007B0B32" w:rsidTr="00447955">
        <w:trPr>
          <w:jc w:val="center"/>
        </w:trPr>
        <w:tc>
          <w:tcPr>
            <w:tcW w:w="279"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w:t>
            </w:r>
          </w:p>
        </w:tc>
        <w:tc>
          <w:tcPr>
            <w:tcW w:w="1721"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Ф.И.О. члена инициативной группы</w:t>
            </w:r>
          </w:p>
        </w:tc>
        <w:tc>
          <w:tcPr>
            <w:tcW w:w="1000"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Адрес места жительства(с указанием индекса)</w:t>
            </w:r>
          </w:p>
        </w:tc>
        <w:tc>
          <w:tcPr>
            <w:tcW w:w="1000"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Номер контактного телефона (если есть)</w:t>
            </w:r>
          </w:p>
        </w:tc>
        <w:tc>
          <w:tcPr>
            <w:tcW w:w="1000"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Личная подпись</w:t>
            </w:r>
          </w:p>
        </w:tc>
      </w:tr>
      <w:tr w:rsidR="007B0B32" w:rsidRPr="007B0B32" w:rsidTr="00447955">
        <w:trPr>
          <w:jc w:val="center"/>
        </w:trPr>
        <w:tc>
          <w:tcPr>
            <w:tcW w:w="279"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721"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000"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000"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000"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r>
    </w:tbl>
    <w:p w:rsidR="007B0B32" w:rsidRPr="007B0B32" w:rsidRDefault="007B0B32" w:rsidP="007B0B32">
      <w:pPr>
        <w:pStyle w:val="a8"/>
        <w:rPr>
          <w:rFonts w:ascii="Times New Roman" w:hAnsi="Times New Roman"/>
          <w:sz w:val="24"/>
        </w:rPr>
      </w:pPr>
    </w:p>
    <w:p w:rsidR="007B0B32" w:rsidRPr="007B0B32" w:rsidRDefault="007B0B32" w:rsidP="007B0B32">
      <w:pPr>
        <w:pStyle w:val="a8"/>
        <w:rPr>
          <w:rFonts w:ascii="Times New Roman" w:hAnsi="Times New Roman"/>
          <w:sz w:val="24"/>
        </w:rPr>
      </w:pPr>
      <w:r w:rsidRPr="007B0B32">
        <w:rPr>
          <w:rFonts w:ascii="Times New Roman" w:hAnsi="Times New Roman"/>
          <w:bCs/>
          <w:sz w:val="24"/>
        </w:rPr>
        <w:t>ПОДПИСНОЙ ЛИСТ</w:t>
      </w:r>
    </w:p>
    <w:p w:rsidR="007B0B32" w:rsidRPr="007B0B32" w:rsidRDefault="007B0B32" w:rsidP="007B0B32">
      <w:pPr>
        <w:pStyle w:val="a8"/>
        <w:rPr>
          <w:rFonts w:ascii="Times New Roman" w:hAnsi="Times New Roman"/>
          <w:sz w:val="24"/>
        </w:rPr>
      </w:pPr>
      <w:r w:rsidRPr="007B0B32">
        <w:rPr>
          <w:rFonts w:ascii="Times New Roman" w:hAnsi="Times New Roman"/>
          <w:sz w:val="24"/>
        </w:rPr>
        <w:t>Публичные слушания, общественные обсуждения по теме:</w:t>
      </w:r>
    </w:p>
    <w:p w:rsidR="007B0B32" w:rsidRPr="007B0B32" w:rsidRDefault="007B0B32" w:rsidP="007B0B32">
      <w:pPr>
        <w:pStyle w:val="a8"/>
        <w:rPr>
          <w:rFonts w:ascii="Times New Roman" w:hAnsi="Times New Roman"/>
          <w:sz w:val="24"/>
        </w:rPr>
      </w:pPr>
      <w:r w:rsidRPr="007B0B32">
        <w:rPr>
          <w:rFonts w:ascii="Times New Roman" w:hAnsi="Times New Roman"/>
          <w:sz w:val="24"/>
        </w:rPr>
        <w:t>«_____________________________________________________»</w:t>
      </w:r>
    </w:p>
    <w:p w:rsidR="007B0B32" w:rsidRPr="007B0B32" w:rsidRDefault="007B0B32" w:rsidP="00447955">
      <w:pPr>
        <w:pStyle w:val="a8"/>
        <w:jc w:val="left"/>
        <w:rPr>
          <w:rFonts w:ascii="Times New Roman" w:hAnsi="Times New Roman"/>
          <w:sz w:val="24"/>
        </w:rPr>
      </w:pPr>
      <w:r w:rsidRPr="007B0B32">
        <w:rPr>
          <w:rFonts w:ascii="Times New Roman" w:hAnsi="Times New Roman"/>
          <w:sz w:val="24"/>
        </w:rPr>
        <w:t>Мы, нижеподписавшиеся, поддерживаем проведение публичных слушаний, общественных обсуждений по теме:</w:t>
      </w:r>
    </w:p>
    <w:p w:rsidR="007B0B32" w:rsidRPr="007B0B32" w:rsidRDefault="00447955" w:rsidP="00447955">
      <w:pPr>
        <w:pStyle w:val="a8"/>
        <w:jc w:val="left"/>
        <w:rPr>
          <w:rFonts w:ascii="Times New Roman" w:hAnsi="Times New Roman"/>
          <w:sz w:val="24"/>
        </w:rPr>
      </w:pPr>
      <w:r>
        <w:rPr>
          <w:rFonts w:ascii="Times New Roman" w:hAnsi="Times New Roman"/>
          <w:sz w:val="24"/>
        </w:rPr>
        <w:t>«</w:t>
      </w:r>
      <w:r w:rsidR="007B0B32" w:rsidRPr="007B0B32">
        <w:rPr>
          <w:rFonts w:ascii="Times New Roman" w:hAnsi="Times New Roman"/>
          <w:sz w:val="24"/>
        </w:rPr>
        <w:t>____________________________________________», предлагаемых</w:t>
      </w:r>
      <w:r>
        <w:rPr>
          <w:rFonts w:ascii="Times New Roman" w:hAnsi="Times New Roman"/>
          <w:sz w:val="24"/>
        </w:rPr>
        <w:t xml:space="preserve"> __________________</w:t>
      </w:r>
      <w:r w:rsidR="007B0B32" w:rsidRPr="007B0B32">
        <w:rPr>
          <w:rFonts w:ascii="Times New Roman" w:hAnsi="Times New Roman"/>
          <w:sz w:val="24"/>
        </w:rPr>
        <w:t>.</w:t>
      </w:r>
    </w:p>
    <w:p w:rsidR="007B0B32" w:rsidRPr="007B0B32" w:rsidRDefault="007B0B32" w:rsidP="007B0B32">
      <w:pPr>
        <w:pStyle w:val="a8"/>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1690"/>
        <w:gridCol w:w="2237"/>
        <w:gridCol w:w="2740"/>
        <w:gridCol w:w="2020"/>
        <w:gridCol w:w="1508"/>
      </w:tblGrid>
      <w:tr w:rsidR="007B0B32" w:rsidRPr="007B0B32" w:rsidTr="007B0B32">
        <w:tc>
          <w:tcPr>
            <w:tcW w:w="301"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lastRenderedPageBreak/>
              <w:t>№</w:t>
            </w:r>
          </w:p>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п/п</w:t>
            </w:r>
          </w:p>
        </w:tc>
        <w:tc>
          <w:tcPr>
            <w:tcW w:w="779"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Фамилия, имя, отчество</w:t>
            </w:r>
          </w:p>
        </w:tc>
        <w:tc>
          <w:tcPr>
            <w:tcW w:w="1031"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Год рождения(в возрасте 18 лет дополнительно число и месяц рождения)</w:t>
            </w:r>
          </w:p>
        </w:tc>
        <w:tc>
          <w:tcPr>
            <w:tcW w:w="1263"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Адрес места жительства</w:t>
            </w:r>
          </w:p>
        </w:tc>
        <w:tc>
          <w:tcPr>
            <w:tcW w:w="931"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Серия и номер паспорта или документа, заменяющего паспорт гражданина</w:t>
            </w:r>
          </w:p>
        </w:tc>
        <w:tc>
          <w:tcPr>
            <w:tcW w:w="695" w:type="pct"/>
            <w:tcBorders>
              <w:top w:val="single" w:sz="4" w:space="0" w:color="auto"/>
              <w:left w:val="single" w:sz="4" w:space="0" w:color="auto"/>
              <w:bottom w:val="single" w:sz="4" w:space="0" w:color="auto"/>
              <w:right w:val="single" w:sz="4" w:space="0" w:color="auto"/>
            </w:tcBorders>
            <w:hideMark/>
          </w:tcPr>
          <w:p w:rsidR="007B0B32" w:rsidRPr="007B0B32" w:rsidRDefault="007B0B32" w:rsidP="00447955">
            <w:pPr>
              <w:pStyle w:val="a8"/>
              <w:ind w:firstLine="0"/>
              <w:rPr>
                <w:rFonts w:ascii="Times New Roman" w:hAnsi="Times New Roman"/>
                <w:sz w:val="24"/>
              </w:rPr>
            </w:pPr>
            <w:r w:rsidRPr="007B0B32">
              <w:rPr>
                <w:rFonts w:ascii="Times New Roman" w:hAnsi="Times New Roman"/>
                <w:sz w:val="24"/>
              </w:rPr>
              <w:t>Подпись и дата её внесения</w:t>
            </w:r>
          </w:p>
        </w:tc>
      </w:tr>
      <w:tr w:rsidR="007B0B32" w:rsidRPr="007B0B32" w:rsidTr="007B0B32">
        <w:tc>
          <w:tcPr>
            <w:tcW w:w="301"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779"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031"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1263"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931"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c>
          <w:tcPr>
            <w:tcW w:w="695" w:type="pct"/>
            <w:tcBorders>
              <w:top w:val="single" w:sz="4" w:space="0" w:color="auto"/>
              <w:left w:val="single" w:sz="4" w:space="0" w:color="auto"/>
              <w:bottom w:val="single" w:sz="4" w:space="0" w:color="auto"/>
              <w:right w:val="single" w:sz="4" w:space="0" w:color="auto"/>
            </w:tcBorders>
          </w:tcPr>
          <w:p w:rsidR="007B0B32" w:rsidRPr="007B0B32" w:rsidRDefault="007B0B32" w:rsidP="00447955">
            <w:pPr>
              <w:pStyle w:val="a8"/>
              <w:ind w:firstLine="0"/>
              <w:rPr>
                <w:rFonts w:ascii="Times New Roman" w:hAnsi="Times New Roman"/>
                <w:sz w:val="24"/>
              </w:rPr>
            </w:pPr>
          </w:p>
        </w:tc>
      </w:tr>
    </w:tbl>
    <w:p w:rsidR="007B0B32" w:rsidRPr="007B0B32" w:rsidRDefault="007B0B32" w:rsidP="007B0B32">
      <w:pPr>
        <w:pStyle w:val="a8"/>
        <w:rPr>
          <w:rFonts w:ascii="Times New Roman" w:hAnsi="Times New Roman"/>
          <w:sz w:val="24"/>
        </w:rPr>
      </w:pPr>
      <w:r w:rsidRPr="007B0B32">
        <w:rPr>
          <w:rFonts w:ascii="Times New Roman" w:hAnsi="Times New Roman"/>
          <w:sz w:val="24"/>
        </w:rPr>
        <w:t>Подписной лист удостоверяю:</w:t>
      </w:r>
    </w:p>
    <w:p w:rsidR="007B0B32" w:rsidRPr="007B0B32" w:rsidRDefault="007B0B32" w:rsidP="007B0B32">
      <w:pPr>
        <w:pStyle w:val="a8"/>
        <w:rPr>
          <w:rFonts w:ascii="Times New Roman" w:hAnsi="Times New Roman"/>
          <w:sz w:val="24"/>
        </w:rPr>
      </w:pPr>
      <w:r w:rsidRPr="007B0B32">
        <w:rPr>
          <w:rFonts w:ascii="Times New Roman" w:hAnsi="Times New Roman"/>
          <w:sz w:val="24"/>
        </w:rPr>
        <w:t>______________________________________________</w:t>
      </w:r>
    </w:p>
    <w:p w:rsidR="007B0B32" w:rsidRPr="007B0B32" w:rsidRDefault="007B0B32" w:rsidP="007B0B32">
      <w:pPr>
        <w:pStyle w:val="a8"/>
        <w:rPr>
          <w:rFonts w:ascii="Times New Roman" w:hAnsi="Times New Roman"/>
          <w:sz w:val="24"/>
        </w:rPr>
      </w:pPr>
      <w:r w:rsidRPr="007B0B32">
        <w:rPr>
          <w:rFonts w:ascii="Times New Roman" w:hAnsi="Times New Roman"/>
          <w:sz w:val="24"/>
        </w:rPr>
        <w:t>(фамилия, имя, отчество,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лица, собиравшего подписи, его подпись и дата ее внесения)</w:t>
      </w:r>
    </w:p>
    <w:p w:rsidR="00304018" w:rsidRDefault="00304018" w:rsidP="00592148">
      <w:pPr>
        <w:spacing w:after="0" w:line="240" w:lineRule="auto"/>
        <w:jc w:val="both"/>
        <w:rPr>
          <w:rFonts w:ascii="Times New Roman" w:eastAsia="Times New Roman" w:hAnsi="Times New Roman" w:cs="Times New Roman"/>
          <w:sz w:val="24"/>
          <w:szCs w:val="24"/>
          <w:lang w:eastAsia="ru-RU"/>
        </w:rPr>
      </w:pPr>
    </w:p>
    <w:p w:rsidR="00447955" w:rsidRPr="00447955" w:rsidRDefault="00447955" w:rsidP="00447955">
      <w:pPr>
        <w:spacing w:after="0" w:line="240" w:lineRule="auto"/>
        <w:jc w:val="center"/>
        <w:rPr>
          <w:rFonts w:ascii="Times New Roman" w:eastAsia="Times New Roman" w:hAnsi="Times New Roman" w:cs="Times New Roman"/>
          <w:b/>
          <w:sz w:val="24"/>
          <w:szCs w:val="24"/>
          <w:lang w:eastAsia="ru-RU"/>
        </w:rPr>
      </w:pPr>
      <w:r w:rsidRPr="00447955">
        <w:rPr>
          <w:rFonts w:ascii="Times New Roman" w:eastAsia="Times New Roman" w:hAnsi="Times New Roman" w:cs="Times New Roman"/>
          <w:b/>
          <w:sz w:val="24"/>
          <w:szCs w:val="24"/>
          <w:lang w:eastAsia="ru-RU"/>
        </w:rPr>
        <w:t>СОВЕТ НАРОДНЫХ ДЕПУТАТОВ МЕЧЁТСКОГО СЕЛЬСКОГО ПОСЕЛЕНИЯ БОБРОВСКОГО МУНИЦИПАЛЬНОГО РАЙОНА ВОРОНЕЖСКОЙ ОБЛАСТИ</w:t>
      </w:r>
    </w:p>
    <w:p w:rsidR="00447955" w:rsidRPr="00447955" w:rsidRDefault="00447955" w:rsidP="00447955">
      <w:pPr>
        <w:spacing w:after="0" w:line="240" w:lineRule="auto"/>
        <w:jc w:val="center"/>
        <w:rPr>
          <w:rFonts w:ascii="Times New Roman" w:eastAsia="Times New Roman" w:hAnsi="Times New Roman" w:cs="Times New Roman"/>
          <w:b/>
          <w:sz w:val="24"/>
          <w:szCs w:val="24"/>
          <w:lang w:eastAsia="ru-RU"/>
        </w:rPr>
      </w:pPr>
      <w:r w:rsidRPr="00447955">
        <w:rPr>
          <w:rFonts w:ascii="Times New Roman" w:eastAsia="Times New Roman" w:hAnsi="Times New Roman" w:cs="Times New Roman"/>
          <w:b/>
          <w:sz w:val="24"/>
          <w:szCs w:val="24"/>
          <w:lang w:eastAsia="ru-RU"/>
        </w:rPr>
        <w:t>Р Е Ш Е Н И Е</w:t>
      </w:r>
    </w:p>
    <w:p w:rsidR="00447955" w:rsidRPr="00447955" w:rsidRDefault="00447955" w:rsidP="00447955">
      <w:pPr>
        <w:spacing w:after="0" w:line="240" w:lineRule="auto"/>
        <w:rPr>
          <w:rFonts w:ascii="Times New Roman" w:eastAsia="Times New Roman" w:hAnsi="Times New Roman" w:cs="Times New Roman"/>
          <w:b/>
          <w:sz w:val="24"/>
          <w:szCs w:val="24"/>
          <w:lang w:eastAsia="ru-RU"/>
        </w:rPr>
      </w:pPr>
    </w:p>
    <w:p w:rsidR="00447955" w:rsidRPr="00447955" w:rsidRDefault="00447955" w:rsidP="00447955">
      <w:pPr>
        <w:spacing w:after="0" w:line="240" w:lineRule="auto"/>
        <w:ind w:left="567"/>
        <w:rPr>
          <w:rFonts w:ascii="Times New Roman" w:eastAsia="Times New Roman" w:hAnsi="Times New Roman" w:cs="Times New Roman"/>
          <w:sz w:val="24"/>
          <w:szCs w:val="24"/>
          <w:u w:val="single"/>
          <w:lang w:eastAsia="ru-RU"/>
        </w:rPr>
      </w:pPr>
      <w:r w:rsidRPr="00447955">
        <w:rPr>
          <w:rFonts w:ascii="Times New Roman" w:eastAsia="Times New Roman" w:hAnsi="Times New Roman" w:cs="Times New Roman"/>
          <w:sz w:val="24"/>
          <w:szCs w:val="24"/>
          <w:u w:val="single"/>
          <w:lang w:eastAsia="ru-RU"/>
        </w:rPr>
        <w:t>от 26.12.2024 г.  № 49</w:t>
      </w:r>
    </w:p>
    <w:p w:rsidR="00447955" w:rsidRPr="00447955" w:rsidRDefault="00447955" w:rsidP="00447955">
      <w:pPr>
        <w:spacing w:after="0" w:line="240" w:lineRule="auto"/>
        <w:ind w:left="567"/>
        <w:rPr>
          <w:rFonts w:ascii="Times New Roman" w:eastAsia="Times New Roman" w:hAnsi="Times New Roman" w:cs="Times New Roman"/>
          <w:sz w:val="20"/>
          <w:szCs w:val="20"/>
          <w:lang w:eastAsia="ru-RU"/>
        </w:rPr>
      </w:pPr>
      <w:r w:rsidRPr="00447955">
        <w:rPr>
          <w:rFonts w:ascii="Times New Roman" w:eastAsia="Times New Roman" w:hAnsi="Times New Roman" w:cs="Times New Roman"/>
          <w:sz w:val="20"/>
          <w:szCs w:val="20"/>
          <w:lang w:eastAsia="ru-RU"/>
        </w:rPr>
        <w:t xml:space="preserve">             с. Мечётка</w:t>
      </w:r>
    </w:p>
    <w:p w:rsidR="00447955" w:rsidRPr="00447955" w:rsidRDefault="00447955" w:rsidP="00447955">
      <w:pPr>
        <w:spacing w:after="0" w:line="240" w:lineRule="auto"/>
        <w:ind w:left="567"/>
        <w:rPr>
          <w:rFonts w:ascii="Times New Roman" w:eastAsia="Times New Roman" w:hAnsi="Times New Roman" w:cs="Times New Roman"/>
          <w:sz w:val="24"/>
          <w:szCs w:val="24"/>
          <w:lang w:eastAsia="ru-RU"/>
        </w:rPr>
      </w:pPr>
    </w:p>
    <w:p w:rsidR="00447955" w:rsidRPr="00447955" w:rsidRDefault="00447955" w:rsidP="00447955">
      <w:pPr>
        <w:spacing w:after="0" w:line="240" w:lineRule="auto"/>
        <w:ind w:left="567"/>
        <w:jc w:val="center"/>
        <w:rPr>
          <w:rFonts w:ascii="Times New Roman" w:eastAsia="Times New Roman" w:hAnsi="Times New Roman" w:cs="Times New Roman"/>
          <w:b/>
          <w:sz w:val="24"/>
          <w:szCs w:val="24"/>
          <w:lang w:eastAsia="ru-RU"/>
        </w:rPr>
      </w:pPr>
      <w:r w:rsidRPr="00447955">
        <w:rPr>
          <w:rFonts w:ascii="Times New Roman" w:eastAsia="Times New Roman" w:hAnsi="Times New Roman" w:cs="Times New Roman"/>
          <w:b/>
          <w:sz w:val="24"/>
          <w:szCs w:val="24"/>
          <w:lang w:eastAsia="ru-RU"/>
        </w:rPr>
        <w:t>О внесении изменений в решение</w:t>
      </w:r>
      <w:r>
        <w:rPr>
          <w:rFonts w:ascii="Times New Roman" w:eastAsia="Times New Roman" w:hAnsi="Times New Roman" w:cs="Times New Roman"/>
          <w:b/>
          <w:sz w:val="24"/>
          <w:szCs w:val="24"/>
          <w:lang w:eastAsia="ru-RU"/>
        </w:rPr>
        <w:t xml:space="preserve"> </w:t>
      </w:r>
      <w:r w:rsidRPr="00447955">
        <w:rPr>
          <w:rFonts w:ascii="Times New Roman" w:eastAsia="Times New Roman" w:hAnsi="Times New Roman" w:cs="Times New Roman"/>
          <w:b/>
          <w:bCs/>
          <w:sz w:val="24"/>
          <w:szCs w:val="24"/>
        </w:rPr>
        <w:t>Совета народных депутатов Мечётского</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сельского поселения Бобровского</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муниципального района</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Воронежской области от 18.11.2019 №25</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«Об утверждении  Порядка увольнения</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(освобождения от должности) в связи с</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утратой доверия  лиц, замещающих</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муниципальные должности, порядка</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принятия решения о применении иных мер ответственности к лицам, замещающим</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муниципальные должности, и применения</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к муниципальным служащим взысканий</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за несоблюдение ограничений и запретов,</w:t>
      </w:r>
      <w:r>
        <w:rPr>
          <w:rFonts w:ascii="Times New Roman" w:eastAsia="Times New Roman" w:hAnsi="Times New Roman" w:cs="Times New Roman"/>
          <w:b/>
          <w:bCs/>
          <w:sz w:val="24"/>
          <w:szCs w:val="24"/>
        </w:rPr>
        <w:t xml:space="preserve"> </w:t>
      </w:r>
      <w:r w:rsidRPr="00447955">
        <w:rPr>
          <w:rFonts w:ascii="Times New Roman" w:eastAsia="Times New Roman" w:hAnsi="Times New Roman" w:cs="Times New Roman"/>
          <w:b/>
          <w:bCs/>
          <w:sz w:val="24"/>
          <w:szCs w:val="24"/>
        </w:rPr>
        <w:t xml:space="preserve">требований о предотвращении или об урегулировании конфликта интересов и неисполнение обязанностей, установленных в целях </w:t>
      </w:r>
      <w:r w:rsidRPr="00447955">
        <w:rPr>
          <w:rFonts w:ascii="Times New Roman" w:eastAsia="Times New Roman" w:hAnsi="Times New Roman" w:cs="Times New Roman"/>
          <w:b/>
          <w:sz w:val="24"/>
          <w:szCs w:val="24"/>
          <w:lang w:eastAsia="ru-RU"/>
        </w:rPr>
        <w:t>противодействия коррупции»</w:t>
      </w:r>
    </w:p>
    <w:p w:rsidR="00447955" w:rsidRPr="00447955" w:rsidRDefault="00447955" w:rsidP="00447955">
      <w:pPr>
        <w:spacing w:after="0" w:line="240" w:lineRule="auto"/>
        <w:ind w:left="567"/>
        <w:rPr>
          <w:rFonts w:ascii="Times New Roman" w:eastAsia="Times New Roman" w:hAnsi="Times New Roman" w:cs="Times New Roman"/>
          <w:b/>
          <w:sz w:val="24"/>
          <w:szCs w:val="24"/>
          <w:lang w:eastAsia="ru-RU"/>
        </w:rPr>
      </w:pPr>
    </w:p>
    <w:p w:rsidR="00447955" w:rsidRPr="00447955" w:rsidRDefault="00447955" w:rsidP="00447955">
      <w:pPr>
        <w:spacing w:after="0" w:line="240" w:lineRule="auto"/>
        <w:ind w:left="567" w:firstLine="851"/>
        <w:jc w:val="both"/>
        <w:rPr>
          <w:rFonts w:ascii="Times New Roman" w:eastAsia="Times New Roman" w:hAnsi="Times New Roman" w:cs="Times New Roman"/>
          <w:bCs/>
          <w:sz w:val="24"/>
          <w:szCs w:val="24"/>
          <w:lang w:eastAsia="ru-RU"/>
        </w:rPr>
      </w:pPr>
      <w:r w:rsidRPr="00447955">
        <w:rPr>
          <w:rFonts w:ascii="Times New Roman" w:eastAsia="Times New Roman" w:hAnsi="Times New Roman" w:cs="Times New Roman"/>
          <w:bCs/>
          <w:sz w:val="24"/>
          <w:szCs w:val="24"/>
          <w:lang w:eastAsia="ru-RU"/>
        </w:rPr>
        <w:t xml:space="preserve">В целях приведения нормативного правового акта в соответствие с действующим законодательством, Совет народных депутатов Мечётского сельского поселения Бобровского муниципального района Воронежской области </w:t>
      </w:r>
      <w:r w:rsidRPr="00447955">
        <w:rPr>
          <w:rFonts w:ascii="Times New Roman" w:eastAsia="Times New Roman" w:hAnsi="Times New Roman" w:cs="Times New Roman"/>
          <w:b/>
          <w:bCs/>
          <w:spacing w:val="70"/>
          <w:sz w:val="24"/>
          <w:szCs w:val="24"/>
          <w:lang w:eastAsia="ru-RU"/>
        </w:rPr>
        <w:t>решил:</w:t>
      </w:r>
    </w:p>
    <w:p w:rsidR="00447955" w:rsidRPr="00447955" w:rsidRDefault="00447955" w:rsidP="00447955">
      <w:pPr>
        <w:spacing w:after="0" w:line="240" w:lineRule="auto"/>
        <w:ind w:left="567" w:firstLine="851"/>
        <w:jc w:val="both"/>
        <w:rPr>
          <w:rFonts w:ascii="Times New Roman" w:eastAsia="Times New Roman" w:hAnsi="Times New Roman" w:cs="Times New Roman"/>
          <w:b/>
          <w:sz w:val="24"/>
          <w:szCs w:val="24"/>
          <w:lang w:eastAsia="ru-RU"/>
        </w:rPr>
      </w:pPr>
      <w:r w:rsidRPr="00447955">
        <w:rPr>
          <w:rFonts w:ascii="Times New Roman" w:eastAsia="Times New Roman" w:hAnsi="Times New Roman" w:cs="Times New Roman"/>
          <w:sz w:val="24"/>
          <w:szCs w:val="24"/>
          <w:lang w:eastAsia="ru-RU"/>
        </w:rPr>
        <w:t>1. Внести в решение Совета народных депутатов Мечётского сельского поселения Бобровского муниципального района Воронежской области от 18.11.2019 г. № 25 «Об утверждении</w:t>
      </w:r>
      <w:r w:rsidRPr="00447955">
        <w:rPr>
          <w:rFonts w:ascii="Times New Roman" w:eastAsia="Times New Roman" w:hAnsi="Times New Roman" w:cs="Times New Roman"/>
          <w:b/>
          <w:sz w:val="24"/>
          <w:szCs w:val="24"/>
          <w:lang w:eastAsia="ru-RU"/>
        </w:rPr>
        <w:t xml:space="preserve"> </w:t>
      </w:r>
      <w:r w:rsidRPr="00447955">
        <w:rPr>
          <w:rFonts w:ascii="Times New Roman" w:eastAsia="Times New Roman" w:hAnsi="Times New Roman" w:cs="Times New Roman"/>
          <w:sz w:val="24"/>
          <w:szCs w:val="24"/>
          <w:lang w:eastAsia="ru-RU"/>
        </w:rPr>
        <w:t>Порядка увольнения (освобождения от должности) в связи с утратой доверия лиц, замещающих муниципальные должности, порядка принятия решения о применении иных мер ответственности к лицам, замещающим муниципальные должности, и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(ред. от 25.02.2020 г. № 6, от 15.04.2024 № 12) (далее – Решение) следующие изменения:</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1.1. В наименовании Решения слова «Порядка увольнения (освобождения от должности) в связи с утратой доверия лиц, замещающих муниципальные должности,» исключить.</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1.2. Пункт 1 Решения исключить.</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1.3. В нумерации пунктов: пункт «2» считать пунктом «1», пункт «3» считать пунктом «2», пункт «4» считать пунктом «3», пункты «5, 6» считать пунктами «4, 5».</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1.4. Приложение №1 к Решению исключить.</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1.5. Нумерацию приложений к Решению «№2» и «№3» читать как «№1» и «№2».</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3. Настоящее решение вступает в силу с даты его официального опубликования.</w:t>
      </w:r>
    </w:p>
    <w:p w:rsidR="00447955" w:rsidRPr="00447955" w:rsidRDefault="00447955" w:rsidP="00447955">
      <w:pPr>
        <w:spacing w:after="0" w:line="240" w:lineRule="auto"/>
        <w:ind w:left="567" w:firstLine="851"/>
        <w:jc w:val="both"/>
        <w:rPr>
          <w:rFonts w:ascii="Times New Roman" w:eastAsia="Times New Roman" w:hAnsi="Times New Roman" w:cs="Times New Roman"/>
          <w:sz w:val="24"/>
          <w:szCs w:val="24"/>
          <w:lang w:eastAsia="ru-RU"/>
        </w:rPr>
      </w:pPr>
    </w:p>
    <w:p w:rsidR="00447955" w:rsidRPr="00447955" w:rsidRDefault="00447955" w:rsidP="00447955">
      <w:pPr>
        <w:spacing w:after="0" w:line="240" w:lineRule="auto"/>
        <w:ind w:firstLine="567"/>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Глава Мечётского сельского поселения</w:t>
      </w:r>
    </w:p>
    <w:p w:rsidR="00447955" w:rsidRPr="00447955" w:rsidRDefault="00447955" w:rsidP="00447955">
      <w:pPr>
        <w:spacing w:after="0" w:line="240" w:lineRule="auto"/>
        <w:ind w:firstLine="567"/>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lastRenderedPageBreak/>
        <w:t>Бобровского муниципального района</w:t>
      </w:r>
    </w:p>
    <w:p w:rsidR="00447955" w:rsidRPr="00447955" w:rsidRDefault="00447955" w:rsidP="00447955">
      <w:pPr>
        <w:spacing w:after="0" w:line="240" w:lineRule="auto"/>
        <w:ind w:firstLine="567"/>
        <w:rPr>
          <w:rFonts w:ascii="Times New Roman" w:eastAsia="Times New Roman" w:hAnsi="Times New Roman" w:cs="Times New Roman"/>
          <w:sz w:val="24"/>
          <w:szCs w:val="24"/>
          <w:lang w:eastAsia="ru-RU"/>
        </w:rPr>
      </w:pPr>
      <w:r w:rsidRPr="00447955">
        <w:rPr>
          <w:rFonts w:ascii="Times New Roman" w:eastAsia="Times New Roman" w:hAnsi="Times New Roman" w:cs="Times New Roman"/>
          <w:sz w:val="24"/>
          <w:szCs w:val="24"/>
          <w:lang w:eastAsia="ru-RU"/>
        </w:rPr>
        <w:t>Воронежской области</w:t>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r>
      <w:r w:rsidRPr="00447955">
        <w:rPr>
          <w:rFonts w:ascii="Times New Roman" w:eastAsia="Times New Roman" w:hAnsi="Times New Roman" w:cs="Times New Roman"/>
          <w:sz w:val="24"/>
          <w:szCs w:val="24"/>
          <w:lang w:eastAsia="ru-RU"/>
        </w:rPr>
        <w:tab/>
        <w:t>Н.Г. Суворин</w:t>
      </w:r>
    </w:p>
    <w:p w:rsidR="00447955" w:rsidRPr="00592148" w:rsidRDefault="00447955" w:rsidP="00592148">
      <w:pPr>
        <w:spacing w:after="0" w:line="240" w:lineRule="auto"/>
        <w:jc w:val="both"/>
        <w:rPr>
          <w:rFonts w:ascii="Times New Roman" w:eastAsia="Times New Roman" w:hAnsi="Times New Roman" w:cs="Times New Roman"/>
          <w:sz w:val="24"/>
          <w:szCs w:val="24"/>
          <w:lang w:eastAsia="ru-RU"/>
        </w:rPr>
      </w:pPr>
    </w:p>
    <w:p w:rsidR="00E621D0" w:rsidRPr="00E621D0" w:rsidRDefault="00E621D0" w:rsidP="00E621D0">
      <w:pPr>
        <w:pStyle w:val="a8"/>
        <w:jc w:val="center"/>
        <w:rPr>
          <w:rFonts w:ascii="Times New Roman" w:hAnsi="Times New Roman"/>
          <w:sz w:val="24"/>
        </w:rPr>
      </w:pPr>
      <w:bookmarkStart w:id="18" w:name="Par97"/>
      <w:bookmarkEnd w:id="18"/>
      <w:r w:rsidRPr="00E621D0">
        <w:rPr>
          <w:rFonts w:ascii="Times New Roman" w:hAnsi="Times New Roman"/>
          <w:sz w:val="24"/>
        </w:rPr>
        <w:t>СОВЕТ НАРОДНЫХ ДЕПУТАТОВ МЕЧЁТСКОГО СЕЛЬСКОГО ПОСЕЛЕНИЯ  БОБРОВСКОГО МУНИЦИПАЛЬНОГО РАЙОНА ВОРОНЕЖСКОЙ ОБЛАСТИ</w:t>
      </w:r>
    </w:p>
    <w:p w:rsidR="00E621D0" w:rsidRPr="00E621D0" w:rsidRDefault="00E621D0" w:rsidP="00E621D0">
      <w:pPr>
        <w:pStyle w:val="a8"/>
        <w:jc w:val="center"/>
        <w:rPr>
          <w:rFonts w:ascii="Times New Roman" w:hAnsi="Times New Roman"/>
          <w:sz w:val="24"/>
        </w:rPr>
      </w:pPr>
      <w:r w:rsidRPr="00E621D0">
        <w:rPr>
          <w:rFonts w:ascii="Times New Roman" w:hAnsi="Times New Roman"/>
          <w:sz w:val="24"/>
        </w:rPr>
        <w:t>РЕШЕНИЕ</w:t>
      </w:r>
    </w:p>
    <w:p w:rsidR="00E621D0" w:rsidRPr="00E621D0" w:rsidRDefault="00E621D0" w:rsidP="00E621D0">
      <w:pPr>
        <w:pStyle w:val="a8"/>
        <w:rPr>
          <w:rFonts w:ascii="Times New Roman" w:hAnsi="Times New Roman"/>
          <w:sz w:val="24"/>
        </w:rPr>
      </w:pPr>
    </w:p>
    <w:p w:rsidR="00E621D0" w:rsidRPr="00E621D0" w:rsidRDefault="00E621D0" w:rsidP="00E621D0">
      <w:pPr>
        <w:pStyle w:val="a8"/>
        <w:rPr>
          <w:rFonts w:ascii="Times New Roman" w:hAnsi="Times New Roman"/>
          <w:sz w:val="24"/>
        </w:rPr>
      </w:pPr>
      <w:r w:rsidRPr="00E621D0">
        <w:rPr>
          <w:rFonts w:ascii="Times New Roman" w:hAnsi="Times New Roman"/>
          <w:sz w:val="24"/>
          <w:u w:val="single"/>
        </w:rPr>
        <w:t>от 26 декабря 2024 г.  № 50</w:t>
      </w:r>
    </w:p>
    <w:p w:rsidR="00E621D0" w:rsidRPr="00E621D0" w:rsidRDefault="00E621D0" w:rsidP="00E621D0">
      <w:pPr>
        <w:pStyle w:val="a8"/>
        <w:rPr>
          <w:rFonts w:ascii="Times New Roman" w:hAnsi="Times New Roman"/>
          <w:sz w:val="24"/>
        </w:rPr>
      </w:pPr>
      <w:r w:rsidRPr="00E621D0">
        <w:rPr>
          <w:rFonts w:ascii="Times New Roman" w:hAnsi="Times New Roman"/>
          <w:sz w:val="24"/>
        </w:rPr>
        <w:t>с. Мечетка</w:t>
      </w:r>
    </w:p>
    <w:p w:rsidR="00E621D0" w:rsidRPr="00E621D0" w:rsidRDefault="00E621D0" w:rsidP="00E621D0">
      <w:pPr>
        <w:pStyle w:val="a8"/>
        <w:rPr>
          <w:rFonts w:ascii="Times New Roman" w:hAnsi="Times New Roman"/>
          <w:sz w:val="24"/>
        </w:rPr>
      </w:pPr>
    </w:p>
    <w:p w:rsidR="00E621D0" w:rsidRPr="00E621D0" w:rsidRDefault="00E621D0" w:rsidP="00E621D0">
      <w:pPr>
        <w:pStyle w:val="a8"/>
        <w:jc w:val="center"/>
        <w:rPr>
          <w:rFonts w:ascii="Times New Roman" w:hAnsi="Times New Roman"/>
          <w:sz w:val="24"/>
        </w:rPr>
      </w:pPr>
      <w:r w:rsidRPr="00E621D0">
        <w:rPr>
          <w:rFonts w:ascii="Times New Roman" w:hAnsi="Times New Roman"/>
          <w:sz w:val="24"/>
        </w:rPr>
        <w:t>О внесении изменений и дополнений</w:t>
      </w:r>
      <w:r>
        <w:rPr>
          <w:rFonts w:ascii="Times New Roman" w:hAnsi="Times New Roman"/>
          <w:sz w:val="24"/>
        </w:rPr>
        <w:t xml:space="preserve"> </w:t>
      </w:r>
      <w:r w:rsidRPr="00E621D0">
        <w:rPr>
          <w:rFonts w:ascii="Times New Roman" w:hAnsi="Times New Roman"/>
          <w:sz w:val="24"/>
        </w:rPr>
        <w:t>в бюджет Мечётского</w:t>
      </w:r>
      <w:r>
        <w:rPr>
          <w:rFonts w:ascii="Times New Roman" w:hAnsi="Times New Roman"/>
          <w:sz w:val="24"/>
        </w:rPr>
        <w:t xml:space="preserve"> </w:t>
      </w:r>
      <w:r w:rsidRPr="00E621D0">
        <w:rPr>
          <w:rFonts w:ascii="Times New Roman" w:hAnsi="Times New Roman"/>
          <w:sz w:val="24"/>
        </w:rPr>
        <w:t>сельского поселения Бобровского</w:t>
      </w:r>
      <w:r>
        <w:rPr>
          <w:rFonts w:ascii="Times New Roman" w:hAnsi="Times New Roman"/>
          <w:sz w:val="24"/>
        </w:rPr>
        <w:t xml:space="preserve"> </w:t>
      </w:r>
      <w:r w:rsidRPr="00E621D0">
        <w:rPr>
          <w:rFonts w:ascii="Times New Roman" w:hAnsi="Times New Roman"/>
          <w:sz w:val="24"/>
        </w:rPr>
        <w:t>муниципального района Воронежской</w:t>
      </w:r>
      <w:r>
        <w:rPr>
          <w:rFonts w:ascii="Times New Roman" w:hAnsi="Times New Roman"/>
          <w:sz w:val="24"/>
        </w:rPr>
        <w:t xml:space="preserve"> </w:t>
      </w:r>
      <w:r w:rsidRPr="00E621D0">
        <w:rPr>
          <w:rFonts w:ascii="Times New Roman" w:hAnsi="Times New Roman"/>
          <w:sz w:val="24"/>
        </w:rPr>
        <w:t>области на 2024 год и на плановый период</w:t>
      </w:r>
      <w:r>
        <w:rPr>
          <w:rFonts w:ascii="Times New Roman" w:hAnsi="Times New Roman"/>
          <w:sz w:val="24"/>
        </w:rPr>
        <w:t xml:space="preserve"> </w:t>
      </w:r>
      <w:r w:rsidRPr="00E621D0">
        <w:rPr>
          <w:rFonts w:ascii="Times New Roman" w:hAnsi="Times New Roman"/>
          <w:sz w:val="24"/>
        </w:rPr>
        <w:t>2025 и 2026 годов</w:t>
      </w:r>
      <w:r>
        <w:rPr>
          <w:rFonts w:ascii="Times New Roman" w:hAnsi="Times New Roman"/>
          <w:sz w:val="24"/>
        </w:rPr>
        <w:t xml:space="preserve"> </w:t>
      </w:r>
      <w:r w:rsidRPr="00E621D0">
        <w:rPr>
          <w:rFonts w:ascii="Times New Roman" w:hAnsi="Times New Roman"/>
          <w:sz w:val="24"/>
        </w:rPr>
        <w:t>от 22.12.2023г. №46</w:t>
      </w:r>
      <w:r>
        <w:rPr>
          <w:rFonts w:ascii="Times New Roman" w:hAnsi="Times New Roman"/>
          <w:sz w:val="24"/>
        </w:rPr>
        <w:t xml:space="preserve"> </w:t>
      </w:r>
    </w:p>
    <w:p w:rsidR="00E621D0" w:rsidRPr="00E621D0" w:rsidRDefault="00E621D0" w:rsidP="00E621D0">
      <w:pPr>
        <w:pStyle w:val="a8"/>
        <w:rPr>
          <w:rFonts w:ascii="Times New Roman" w:hAnsi="Times New Roman"/>
          <w:sz w:val="24"/>
        </w:rPr>
      </w:pPr>
    </w:p>
    <w:p w:rsidR="00E621D0" w:rsidRPr="00E621D0" w:rsidRDefault="00E621D0" w:rsidP="00E621D0">
      <w:pPr>
        <w:pStyle w:val="a8"/>
        <w:ind w:right="-284"/>
        <w:rPr>
          <w:rFonts w:ascii="Times New Roman" w:hAnsi="Times New Roman"/>
          <w:sz w:val="24"/>
        </w:rPr>
      </w:pPr>
      <w:r w:rsidRPr="00E621D0">
        <w:rPr>
          <w:rFonts w:ascii="Times New Roman" w:hAnsi="Times New Roman"/>
          <w:sz w:val="24"/>
        </w:rPr>
        <w:t>В связи с перераспределением доходной и расходной части бюджета Мечётского сельского поселения Бобровского муниципального района Воронежской области, Совет народных депутатов Мечётского сельского поселения Бобровского муниципального района Воронежской области р е ш и л:</w:t>
      </w:r>
    </w:p>
    <w:p w:rsidR="00E621D0" w:rsidRPr="00E621D0" w:rsidRDefault="00E621D0" w:rsidP="00E621D0">
      <w:pPr>
        <w:pStyle w:val="a8"/>
        <w:rPr>
          <w:rFonts w:ascii="Times New Roman" w:hAnsi="Times New Roman"/>
          <w:sz w:val="24"/>
        </w:rPr>
      </w:pPr>
      <w:r w:rsidRPr="00E621D0">
        <w:rPr>
          <w:rFonts w:ascii="Times New Roman" w:hAnsi="Times New Roman"/>
          <w:sz w:val="24"/>
        </w:rPr>
        <w:t xml:space="preserve">1. Внести в </w:t>
      </w:r>
      <w:r w:rsidRPr="00E621D0">
        <w:rPr>
          <w:rFonts w:ascii="Times New Roman" w:hAnsi="Times New Roman"/>
          <w:bCs/>
          <w:sz w:val="24"/>
        </w:rPr>
        <w:t>решение Совета народных депутатов Мечётского</w:t>
      </w:r>
      <w:r w:rsidRPr="00E621D0">
        <w:rPr>
          <w:rFonts w:ascii="Times New Roman" w:hAnsi="Times New Roman"/>
          <w:sz w:val="24"/>
        </w:rPr>
        <w:t xml:space="preserve"> </w:t>
      </w:r>
      <w:r w:rsidRPr="00E621D0">
        <w:rPr>
          <w:rFonts w:ascii="Times New Roman" w:hAnsi="Times New Roman"/>
          <w:bCs/>
          <w:sz w:val="24"/>
        </w:rPr>
        <w:t xml:space="preserve">сельского поселения Бобровского муниципального района Воронежской области от 22.12.2023 года №46 (в ред. от 28.02.2024 №7, от 15.04.2024 №18, от 27.09.2024 № 34) </w:t>
      </w:r>
      <w:r w:rsidRPr="00E621D0">
        <w:rPr>
          <w:rFonts w:ascii="Times New Roman" w:hAnsi="Times New Roman"/>
          <w:sz w:val="24"/>
        </w:rPr>
        <w:t>«</w:t>
      </w:r>
      <w:r w:rsidRPr="00E621D0">
        <w:rPr>
          <w:rFonts w:ascii="Times New Roman" w:hAnsi="Times New Roman"/>
          <w:bCs/>
          <w:color w:val="000000"/>
          <w:sz w:val="24"/>
        </w:rPr>
        <w:t>О бюджете</w:t>
      </w:r>
      <w:r w:rsidRPr="00E621D0">
        <w:rPr>
          <w:rFonts w:ascii="Times New Roman" w:hAnsi="Times New Roman"/>
          <w:sz w:val="24"/>
        </w:rPr>
        <w:t xml:space="preserve"> Мечётского сельского поселения </w:t>
      </w:r>
      <w:r w:rsidRPr="00E621D0">
        <w:rPr>
          <w:rFonts w:ascii="Times New Roman" w:hAnsi="Times New Roman"/>
          <w:bCs/>
          <w:color w:val="000000"/>
          <w:sz w:val="24"/>
        </w:rPr>
        <w:t>Бобровского муниципального района Воронежской области на 2024 год и на плановый период 2025 и 2026 годов</w:t>
      </w:r>
      <w:r w:rsidRPr="00E621D0">
        <w:rPr>
          <w:rFonts w:ascii="Times New Roman" w:hAnsi="Times New Roman"/>
          <w:sz w:val="24"/>
        </w:rPr>
        <w:t>» - (далее Решение) следующие изменения и дополнения:</w:t>
      </w:r>
    </w:p>
    <w:p w:rsidR="00E621D0" w:rsidRPr="00E621D0" w:rsidRDefault="00E621D0" w:rsidP="00E621D0">
      <w:pPr>
        <w:pStyle w:val="a8"/>
        <w:rPr>
          <w:rFonts w:ascii="Times New Roman" w:hAnsi="Times New Roman"/>
          <w:sz w:val="24"/>
        </w:rPr>
      </w:pPr>
      <w:r w:rsidRPr="00E621D0">
        <w:rPr>
          <w:rFonts w:ascii="Times New Roman" w:hAnsi="Times New Roman"/>
          <w:sz w:val="24"/>
        </w:rPr>
        <w:t xml:space="preserve">1.1. Пункт 1 Статьи 1 Решения </w:t>
      </w:r>
      <w:r w:rsidRPr="00E621D0">
        <w:rPr>
          <w:rFonts w:ascii="Times New Roman" w:hAnsi="Times New Roman"/>
          <w:color w:val="000000"/>
          <w:sz w:val="24"/>
        </w:rPr>
        <w:t>изложить в следующей редакции:</w:t>
      </w:r>
    </w:p>
    <w:p w:rsidR="00E621D0" w:rsidRPr="00E621D0" w:rsidRDefault="00E621D0" w:rsidP="00E621D0">
      <w:pPr>
        <w:pStyle w:val="a8"/>
        <w:rPr>
          <w:rFonts w:ascii="Times New Roman" w:hAnsi="Times New Roman"/>
          <w:sz w:val="24"/>
        </w:rPr>
      </w:pPr>
      <w:r w:rsidRPr="00E621D0">
        <w:rPr>
          <w:rFonts w:ascii="Times New Roman" w:hAnsi="Times New Roman"/>
          <w:bCs/>
          <w:color w:val="000000"/>
          <w:sz w:val="24"/>
        </w:rPr>
        <w:t>«</w:t>
      </w:r>
      <w:r w:rsidRPr="00E621D0">
        <w:rPr>
          <w:rFonts w:ascii="Times New Roman" w:hAnsi="Times New Roman"/>
          <w:color w:val="000000"/>
          <w:sz w:val="24"/>
        </w:rPr>
        <w:t>Утвердить основные характеристики бюджета Мечётского</w:t>
      </w:r>
      <w:r w:rsidRPr="00E621D0">
        <w:rPr>
          <w:rFonts w:ascii="Times New Roman" w:hAnsi="Times New Roman"/>
          <w:sz w:val="24"/>
        </w:rPr>
        <w:t xml:space="preserve"> </w:t>
      </w:r>
      <w:r w:rsidRPr="00E621D0">
        <w:rPr>
          <w:rFonts w:ascii="Times New Roman" w:hAnsi="Times New Roman"/>
          <w:color w:val="000000"/>
          <w:sz w:val="24"/>
        </w:rPr>
        <w:t>сельского поселения на 2024 год:</w:t>
      </w:r>
    </w:p>
    <w:p w:rsidR="00E621D0" w:rsidRPr="00E621D0" w:rsidRDefault="00E621D0" w:rsidP="00E621D0">
      <w:pPr>
        <w:pStyle w:val="a8"/>
        <w:rPr>
          <w:rFonts w:ascii="Times New Roman" w:hAnsi="Times New Roman"/>
          <w:color w:val="000000"/>
          <w:sz w:val="24"/>
        </w:rPr>
      </w:pPr>
      <w:r w:rsidRPr="00E621D0">
        <w:rPr>
          <w:rFonts w:ascii="Times New Roman" w:hAnsi="Times New Roman"/>
          <w:sz w:val="24"/>
        </w:rPr>
        <w:t>Прогнозируемый общий объем доходов бюджета Мечётского сельского поселения в сумме 21 901,6 тыс. рублей, в том числе безвозмездные поступления в сумме 19 796,1 тыс. рублей</w:t>
      </w:r>
      <w:r w:rsidRPr="00E621D0">
        <w:rPr>
          <w:rFonts w:ascii="Times New Roman" w:hAnsi="Times New Roman"/>
          <w:color w:val="000000"/>
          <w:sz w:val="24"/>
        </w:rPr>
        <w:t>, из них:</w:t>
      </w:r>
    </w:p>
    <w:p w:rsidR="00E621D0" w:rsidRPr="00E621D0" w:rsidRDefault="00E621D0" w:rsidP="00E621D0">
      <w:pPr>
        <w:pStyle w:val="a8"/>
        <w:rPr>
          <w:rFonts w:ascii="Times New Roman" w:hAnsi="Times New Roman"/>
          <w:sz w:val="24"/>
        </w:rPr>
      </w:pPr>
      <w:r w:rsidRPr="00E621D0">
        <w:rPr>
          <w:rFonts w:ascii="Times New Roman" w:hAnsi="Times New Roman"/>
          <w:sz w:val="24"/>
        </w:rPr>
        <w:t>- дотации 257,6 тыс. рублей;</w:t>
      </w:r>
    </w:p>
    <w:p w:rsidR="00E621D0" w:rsidRPr="00E621D0" w:rsidRDefault="00E621D0" w:rsidP="00E621D0">
      <w:pPr>
        <w:pStyle w:val="a8"/>
        <w:rPr>
          <w:rFonts w:ascii="Times New Roman" w:hAnsi="Times New Roman"/>
          <w:sz w:val="24"/>
        </w:rPr>
      </w:pPr>
      <w:r w:rsidRPr="00E621D0">
        <w:rPr>
          <w:rFonts w:ascii="Times New Roman" w:hAnsi="Times New Roman"/>
          <w:sz w:val="24"/>
        </w:rPr>
        <w:t>- субвенции 136,2 тыс. рублей;</w:t>
      </w:r>
    </w:p>
    <w:p w:rsidR="00E621D0" w:rsidRPr="00E621D0" w:rsidRDefault="00E621D0" w:rsidP="00E621D0">
      <w:pPr>
        <w:pStyle w:val="a8"/>
        <w:rPr>
          <w:rFonts w:ascii="Times New Roman" w:hAnsi="Times New Roman"/>
          <w:sz w:val="24"/>
        </w:rPr>
      </w:pPr>
      <w:r w:rsidRPr="00E621D0">
        <w:rPr>
          <w:rFonts w:ascii="Times New Roman" w:hAnsi="Times New Roman"/>
          <w:sz w:val="24"/>
        </w:rPr>
        <w:t>- межбюджетные трансферты 19 329,5 тыс. рублей;</w:t>
      </w:r>
    </w:p>
    <w:p w:rsidR="00E621D0" w:rsidRPr="00E621D0" w:rsidRDefault="00E621D0" w:rsidP="00E621D0">
      <w:pPr>
        <w:pStyle w:val="a8"/>
        <w:rPr>
          <w:rFonts w:ascii="Times New Roman" w:hAnsi="Times New Roman"/>
          <w:sz w:val="24"/>
        </w:rPr>
      </w:pPr>
      <w:r w:rsidRPr="00E621D0">
        <w:rPr>
          <w:rFonts w:ascii="Times New Roman" w:hAnsi="Times New Roman"/>
          <w:sz w:val="24"/>
        </w:rPr>
        <w:t>- безвозмездные поступления 72,8 тыс. рублей.</w:t>
      </w:r>
    </w:p>
    <w:p w:rsidR="00E621D0" w:rsidRPr="00E621D0" w:rsidRDefault="00E621D0" w:rsidP="00E621D0">
      <w:pPr>
        <w:pStyle w:val="a8"/>
        <w:rPr>
          <w:rFonts w:ascii="Times New Roman" w:hAnsi="Times New Roman"/>
          <w:sz w:val="24"/>
        </w:rPr>
      </w:pPr>
      <w:r w:rsidRPr="00E621D0">
        <w:rPr>
          <w:rFonts w:ascii="Times New Roman" w:hAnsi="Times New Roman"/>
          <w:color w:val="000000"/>
          <w:sz w:val="24"/>
        </w:rPr>
        <w:t xml:space="preserve">1.2. </w:t>
      </w:r>
      <w:r w:rsidRPr="00E621D0">
        <w:rPr>
          <w:rFonts w:ascii="Times New Roman" w:hAnsi="Times New Roman"/>
          <w:sz w:val="24"/>
        </w:rPr>
        <w:t xml:space="preserve">Общий объем расходов бюджета Мечётского сельского поселения в сумме 32 155,2 </w:t>
      </w:r>
      <w:r w:rsidRPr="00E621D0">
        <w:rPr>
          <w:rFonts w:ascii="Times New Roman" w:hAnsi="Times New Roman"/>
          <w:color w:val="000000"/>
          <w:sz w:val="24"/>
        </w:rPr>
        <w:t xml:space="preserve">тыс. </w:t>
      </w:r>
      <w:r w:rsidRPr="00E621D0">
        <w:rPr>
          <w:rFonts w:ascii="Times New Roman" w:hAnsi="Times New Roman"/>
          <w:sz w:val="24"/>
        </w:rPr>
        <w:t>рублей;</w:t>
      </w:r>
    </w:p>
    <w:p w:rsidR="00E621D0" w:rsidRPr="00E621D0" w:rsidRDefault="00E621D0" w:rsidP="00E621D0">
      <w:pPr>
        <w:pStyle w:val="a8"/>
        <w:rPr>
          <w:rFonts w:ascii="Times New Roman" w:hAnsi="Times New Roman"/>
          <w:color w:val="000000"/>
          <w:sz w:val="24"/>
        </w:rPr>
      </w:pPr>
      <w:r w:rsidRPr="00E621D0">
        <w:rPr>
          <w:rFonts w:ascii="Times New Roman" w:hAnsi="Times New Roman"/>
          <w:sz w:val="24"/>
        </w:rPr>
        <w:t>1.3. Прогнозируемый дефицит бюджета Мечётского сельского поселения в сумме 10 253,6 тыс. рублей</w:t>
      </w:r>
      <w:r w:rsidRPr="00E621D0">
        <w:rPr>
          <w:rFonts w:ascii="Times New Roman" w:hAnsi="Times New Roman"/>
          <w:color w:val="000000"/>
          <w:sz w:val="24"/>
        </w:rPr>
        <w:t>;</w:t>
      </w:r>
    </w:p>
    <w:p w:rsidR="00E621D0" w:rsidRPr="00E621D0" w:rsidRDefault="00E621D0" w:rsidP="00E621D0">
      <w:pPr>
        <w:pStyle w:val="a8"/>
        <w:rPr>
          <w:rFonts w:ascii="Times New Roman" w:hAnsi="Times New Roman"/>
          <w:sz w:val="24"/>
        </w:rPr>
      </w:pPr>
      <w:r w:rsidRPr="00E621D0">
        <w:rPr>
          <w:rFonts w:ascii="Times New Roman" w:hAnsi="Times New Roman"/>
          <w:color w:val="000000"/>
          <w:sz w:val="24"/>
        </w:rPr>
        <w:t xml:space="preserve">1.4. </w:t>
      </w:r>
      <w:r w:rsidRPr="00E621D0">
        <w:rPr>
          <w:rFonts w:ascii="Times New Roman" w:hAnsi="Times New Roman"/>
          <w:sz w:val="24"/>
        </w:rPr>
        <w:t>Источники внутреннего финансирования дефицита бюджета Мечётского сельского поселения на 2024 год и на плановый период 2025 и 2026 годов согласно приложению №1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 xml:space="preserve">1.2. Пункт 3.5. читать в новой редакции: </w:t>
      </w:r>
    </w:p>
    <w:p w:rsidR="00E621D0" w:rsidRPr="00E621D0" w:rsidRDefault="00E621D0" w:rsidP="00E621D0">
      <w:pPr>
        <w:pStyle w:val="a8"/>
        <w:rPr>
          <w:rFonts w:ascii="Times New Roman" w:hAnsi="Times New Roman"/>
          <w:sz w:val="24"/>
        </w:rPr>
      </w:pPr>
      <w:r w:rsidRPr="00E621D0">
        <w:rPr>
          <w:rFonts w:ascii="Times New Roman" w:hAnsi="Times New Roman"/>
          <w:sz w:val="24"/>
        </w:rPr>
        <w:t>«Утвердить общий объем зарезервированных средств Мечётского сельского поселения Бобровского муниципального района Воронежской области на 2024 год в сумме 0,0 тыс. руб., на 2025 год в сумме 0,0 тыс. руб. и на 2026 год в сумме 0,0 тыс. руб. Использование зарезервированных средств Мечётского сельского поселения Бобровского муниципального района Воронежской области осуществляется в Порядке, установленном администрацией Мечётского сельского поселения Бобровского муниципального района Воронежской области.</w:t>
      </w:r>
    </w:p>
    <w:p w:rsidR="00E621D0" w:rsidRPr="00E621D0" w:rsidRDefault="00E621D0" w:rsidP="00E621D0">
      <w:pPr>
        <w:pStyle w:val="a8"/>
        <w:rPr>
          <w:rFonts w:ascii="Times New Roman" w:hAnsi="Times New Roman"/>
          <w:sz w:val="24"/>
        </w:rPr>
      </w:pPr>
      <w:r w:rsidRPr="00E621D0">
        <w:rPr>
          <w:rFonts w:ascii="Times New Roman" w:hAnsi="Times New Roman"/>
          <w:sz w:val="24"/>
        </w:rPr>
        <w:t>1.3. Приложение № 1 к Решению изложить в новой редакции согласно Приложению №1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1.4. Приложение № 2 к Решению изложить в новой редакции согласно Приложению № 2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1.5. Приложение № 3 к Решению изложить в новой редакции согласно Приложению № 3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lastRenderedPageBreak/>
        <w:t>1.6. Приложение № 4 к Решению изложить в новой редакции согласно Приложению № 4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1.7. Приложение № 5 к Решению изложить в новой редакции согласно Приложению № 5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1.8. Приложение № 7 к Решению изложить в новой редакции согласно Приложению № 6 к настоящему решению</w:t>
      </w:r>
    </w:p>
    <w:p w:rsidR="00E621D0" w:rsidRPr="00E621D0" w:rsidRDefault="00E621D0" w:rsidP="00E621D0">
      <w:pPr>
        <w:pStyle w:val="a8"/>
        <w:rPr>
          <w:rFonts w:ascii="Times New Roman" w:hAnsi="Times New Roman"/>
          <w:sz w:val="24"/>
        </w:rPr>
      </w:pPr>
      <w:r w:rsidRPr="00E621D0">
        <w:rPr>
          <w:rFonts w:ascii="Times New Roman" w:hAnsi="Times New Roman"/>
          <w:sz w:val="24"/>
        </w:rPr>
        <w:t>2. Настоящее решение вступает в силу после его официального обнародования.</w:t>
      </w:r>
    </w:p>
    <w:p w:rsidR="00E621D0" w:rsidRPr="00E621D0" w:rsidRDefault="00E621D0" w:rsidP="00E621D0">
      <w:pPr>
        <w:pStyle w:val="a8"/>
        <w:rPr>
          <w:rFonts w:ascii="Times New Roman" w:hAnsi="Times New Roman"/>
          <w:sz w:val="24"/>
        </w:rPr>
      </w:pPr>
      <w:r w:rsidRPr="00E621D0">
        <w:rPr>
          <w:rFonts w:ascii="Times New Roman" w:hAnsi="Times New Roman"/>
          <w:sz w:val="24"/>
        </w:rPr>
        <w:t xml:space="preserve">          3 . Контроль за исполнением настоящего решения оставляю за собой.</w:t>
      </w:r>
    </w:p>
    <w:p w:rsidR="00E621D0" w:rsidRPr="00E621D0" w:rsidRDefault="00E621D0" w:rsidP="00E621D0">
      <w:pPr>
        <w:pStyle w:val="a8"/>
        <w:rPr>
          <w:rFonts w:ascii="Times New Roman" w:hAnsi="Times New Roman"/>
          <w:sz w:val="24"/>
        </w:rPr>
      </w:pPr>
    </w:p>
    <w:p w:rsidR="00E621D0" w:rsidRPr="00E621D0" w:rsidRDefault="00E621D0" w:rsidP="00E621D0">
      <w:pPr>
        <w:pStyle w:val="a8"/>
        <w:rPr>
          <w:rFonts w:ascii="Times New Roman" w:hAnsi="Times New Roman"/>
          <w:sz w:val="24"/>
        </w:rPr>
      </w:pPr>
      <w:r w:rsidRPr="00E621D0">
        <w:rPr>
          <w:rFonts w:ascii="Times New Roman" w:hAnsi="Times New Roman"/>
          <w:sz w:val="24"/>
        </w:rPr>
        <w:t xml:space="preserve">Глава Мечётского сельского поселения </w:t>
      </w:r>
    </w:p>
    <w:p w:rsidR="00E621D0" w:rsidRPr="00E621D0" w:rsidRDefault="00E621D0" w:rsidP="00E621D0">
      <w:pPr>
        <w:pStyle w:val="a8"/>
        <w:rPr>
          <w:rFonts w:ascii="Times New Roman" w:hAnsi="Times New Roman"/>
          <w:sz w:val="24"/>
        </w:rPr>
      </w:pPr>
      <w:r w:rsidRPr="00E621D0">
        <w:rPr>
          <w:rFonts w:ascii="Times New Roman" w:hAnsi="Times New Roman"/>
          <w:sz w:val="24"/>
        </w:rPr>
        <w:t>Бобровского муниципального района</w:t>
      </w:r>
    </w:p>
    <w:p w:rsidR="00E621D0" w:rsidRPr="00E621D0" w:rsidRDefault="00E621D0" w:rsidP="00E621D0">
      <w:pPr>
        <w:pStyle w:val="a8"/>
        <w:rPr>
          <w:rFonts w:ascii="Times New Roman" w:hAnsi="Times New Roman"/>
          <w:sz w:val="24"/>
        </w:rPr>
      </w:pPr>
      <w:r w:rsidRPr="00E621D0">
        <w:rPr>
          <w:rFonts w:ascii="Times New Roman" w:hAnsi="Times New Roman"/>
          <w:sz w:val="24"/>
        </w:rPr>
        <w:t>Воронежской области                                                                       Н.Г. Суворин</w:t>
      </w:r>
    </w:p>
    <w:tbl>
      <w:tblPr>
        <w:tblW w:w="5000" w:type="pct"/>
        <w:tblLook w:val="04A0"/>
      </w:tblPr>
      <w:tblGrid>
        <w:gridCol w:w="1347"/>
        <w:gridCol w:w="1277"/>
        <w:gridCol w:w="2416"/>
        <w:gridCol w:w="1525"/>
        <w:gridCol w:w="1525"/>
        <w:gridCol w:w="1780"/>
        <w:gridCol w:w="977"/>
      </w:tblGrid>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3128" w:type="pct"/>
            <w:gridSpan w:val="5"/>
            <w:noWrap/>
            <w:vAlign w:val="center"/>
            <w:hideMark/>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 xml:space="preserve">                                                                            Приложение № 1</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3128" w:type="pct"/>
            <w:gridSpan w:val="5"/>
            <w:noWrap/>
            <w:vAlign w:val="center"/>
            <w:hideMark/>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 xml:space="preserve">                                 к решения Совета народных депутатов</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3128" w:type="pct"/>
            <w:gridSpan w:val="5"/>
            <w:noWrap/>
            <w:vAlign w:val="center"/>
            <w:hideMark/>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 xml:space="preserve">                             Мечётского сельского поселения</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3128" w:type="pct"/>
            <w:gridSpan w:val="5"/>
            <w:noWrap/>
            <w:vAlign w:val="center"/>
            <w:hideMark/>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 xml:space="preserve">                                                                 Бобровского муниципального района                </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1354" w:type="pct"/>
            <w:gridSpan w:val="2"/>
            <w:noWrap/>
            <w:vAlign w:val="center"/>
            <w:hideMark/>
          </w:tcPr>
          <w:p w:rsidR="00E621D0" w:rsidRPr="00E621D0" w:rsidRDefault="00E621D0">
            <w:pPr>
              <w:rPr>
                <w:rFonts w:ascii="Times New Roman" w:hAnsi="Times New Roman" w:cs="Times New Roman"/>
                <w:sz w:val="20"/>
                <w:szCs w:val="20"/>
              </w:rPr>
            </w:pPr>
          </w:p>
        </w:tc>
        <w:tc>
          <w:tcPr>
            <w:tcW w:w="1774" w:type="pct"/>
            <w:gridSpan w:val="3"/>
            <w:noWrap/>
            <w:vAlign w:val="center"/>
            <w:hideMark/>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Воронежской области</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654" w:type="pct"/>
            <w:noWrap/>
            <w:vAlign w:val="bottom"/>
            <w:hideMark/>
          </w:tcPr>
          <w:p w:rsidR="00E621D0" w:rsidRPr="00E621D0" w:rsidRDefault="00E621D0">
            <w:pPr>
              <w:rPr>
                <w:rFonts w:ascii="Times New Roman" w:hAnsi="Times New Roman" w:cs="Times New Roman"/>
                <w:sz w:val="20"/>
                <w:szCs w:val="20"/>
              </w:rPr>
            </w:pPr>
          </w:p>
        </w:tc>
        <w:tc>
          <w:tcPr>
            <w:tcW w:w="3128" w:type="pct"/>
            <w:gridSpan w:val="5"/>
            <w:noWrap/>
            <w:vAlign w:val="center"/>
          </w:tcPr>
          <w:p w:rsidR="00E621D0" w:rsidRPr="00E621D0" w:rsidRDefault="00E621D0">
            <w:pPr>
              <w:jc w:val="right"/>
              <w:rPr>
                <w:rFonts w:ascii="Times New Roman" w:hAnsi="Times New Roman" w:cs="Times New Roman"/>
                <w:bCs/>
                <w:sz w:val="20"/>
                <w:szCs w:val="20"/>
              </w:rPr>
            </w:pPr>
            <w:r w:rsidRPr="00E621D0">
              <w:rPr>
                <w:rFonts w:ascii="Times New Roman" w:hAnsi="Times New Roman" w:cs="Times New Roman"/>
                <w:bCs/>
                <w:sz w:val="20"/>
                <w:szCs w:val="20"/>
              </w:rPr>
              <w:t xml:space="preserve">                                                   от "26" декабря 2024 г. №50 </w:t>
            </w:r>
          </w:p>
          <w:p w:rsidR="00E621D0" w:rsidRPr="00E621D0" w:rsidRDefault="00E621D0">
            <w:pPr>
              <w:jc w:val="right"/>
              <w:rPr>
                <w:rFonts w:ascii="Times New Roman" w:hAnsi="Times New Roman" w:cs="Times New Roman"/>
                <w:bCs/>
                <w:sz w:val="20"/>
                <w:szCs w:val="20"/>
              </w:rPr>
            </w:pPr>
          </w:p>
          <w:p w:rsidR="00E621D0" w:rsidRPr="00E621D0" w:rsidRDefault="00E621D0">
            <w:pPr>
              <w:pStyle w:val="a8"/>
              <w:ind w:left="5103"/>
              <w:jc w:val="right"/>
              <w:rPr>
                <w:rFonts w:ascii="Times New Roman" w:hAnsi="Times New Roman"/>
                <w:color w:val="000000"/>
                <w:sz w:val="20"/>
                <w:szCs w:val="20"/>
              </w:rPr>
            </w:pPr>
            <w:r w:rsidRPr="00E621D0">
              <w:rPr>
                <w:rFonts w:ascii="Times New Roman" w:hAnsi="Times New Roman"/>
                <w:color w:val="000000"/>
                <w:sz w:val="20"/>
                <w:szCs w:val="20"/>
              </w:rPr>
              <w:t>«Приложение №1</w:t>
            </w:r>
          </w:p>
          <w:p w:rsidR="00E621D0" w:rsidRPr="00E621D0" w:rsidRDefault="00E621D0">
            <w:pPr>
              <w:pStyle w:val="a8"/>
              <w:ind w:left="4712"/>
              <w:jc w:val="right"/>
              <w:rPr>
                <w:rFonts w:ascii="Times New Roman" w:hAnsi="Times New Roman"/>
                <w:color w:val="000000"/>
                <w:sz w:val="20"/>
                <w:szCs w:val="20"/>
              </w:rPr>
            </w:pPr>
            <w:r w:rsidRPr="00E621D0">
              <w:rPr>
                <w:rFonts w:ascii="Times New Roman" w:hAnsi="Times New Roman"/>
                <w:color w:val="000000"/>
                <w:sz w:val="20"/>
                <w:szCs w:val="20"/>
              </w:rPr>
              <w:t>к решению Совета народных депутатов</w:t>
            </w:r>
          </w:p>
          <w:p w:rsidR="00E621D0" w:rsidRPr="00E621D0" w:rsidRDefault="00E621D0">
            <w:pPr>
              <w:pStyle w:val="a8"/>
              <w:ind w:left="5103"/>
              <w:jc w:val="right"/>
              <w:rPr>
                <w:rFonts w:ascii="Times New Roman" w:hAnsi="Times New Roman"/>
                <w:color w:val="000000"/>
                <w:sz w:val="20"/>
                <w:szCs w:val="20"/>
              </w:rPr>
            </w:pPr>
            <w:r w:rsidRPr="00E621D0">
              <w:rPr>
                <w:rFonts w:ascii="Times New Roman" w:hAnsi="Times New Roman"/>
                <w:color w:val="000000"/>
                <w:sz w:val="20"/>
                <w:szCs w:val="20"/>
              </w:rPr>
              <w:t>Мечётского сельского поселения</w:t>
            </w:r>
          </w:p>
          <w:p w:rsidR="00E621D0" w:rsidRPr="00E621D0" w:rsidRDefault="00E621D0">
            <w:pPr>
              <w:pStyle w:val="a8"/>
              <w:ind w:left="5103"/>
              <w:jc w:val="right"/>
              <w:rPr>
                <w:rFonts w:ascii="Times New Roman" w:hAnsi="Times New Roman"/>
                <w:color w:val="000000"/>
                <w:sz w:val="20"/>
                <w:szCs w:val="20"/>
              </w:rPr>
            </w:pPr>
            <w:r w:rsidRPr="00E621D0">
              <w:rPr>
                <w:rFonts w:ascii="Times New Roman" w:hAnsi="Times New Roman"/>
                <w:color w:val="000000"/>
                <w:sz w:val="20"/>
                <w:szCs w:val="20"/>
              </w:rPr>
              <w:t>Бобровского муниципального района</w:t>
            </w:r>
          </w:p>
          <w:p w:rsidR="00E621D0" w:rsidRPr="00E621D0" w:rsidRDefault="00E621D0">
            <w:pPr>
              <w:pStyle w:val="a8"/>
              <w:ind w:left="5103"/>
              <w:jc w:val="right"/>
              <w:rPr>
                <w:rFonts w:ascii="Times New Roman" w:hAnsi="Times New Roman"/>
                <w:color w:val="000000"/>
                <w:sz w:val="20"/>
                <w:szCs w:val="20"/>
              </w:rPr>
            </w:pPr>
            <w:r w:rsidRPr="00E621D0">
              <w:rPr>
                <w:rFonts w:ascii="Times New Roman" w:hAnsi="Times New Roman"/>
                <w:color w:val="000000"/>
                <w:sz w:val="20"/>
                <w:szCs w:val="20"/>
              </w:rPr>
              <w:t>Воронежской области</w:t>
            </w:r>
          </w:p>
          <w:p w:rsidR="00E621D0" w:rsidRPr="00E621D0" w:rsidRDefault="00E621D0">
            <w:pPr>
              <w:pStyle w:val="a8"/>
              <w:ind w:left="5103"/>
              <w:jc w:val="right"/>
              <w:rPr>
                <w:rFonts w:ascii="Times New Roman" w:hAnsi="Times New Roman"/>
                <w:color w:val="000000"/>
                <w:sz w:val="20"/>
                <w:szCs w:val="20"/>
              </w:rPr>
            </w:pPr>
            <w:r w:rsidRPr="00E621D0">
              <w:rPr>
                <w:rFonts w:ascii="Times New Roman" w:hAnsi="Times New Roman"/>
                <w:color w:val="000000"/>
                <w:sz w:val="20"/>
                <w:szCs w:val="20"/>
              </w:rPr>
              <w:t>от "22" декабря 2023 г. № 46</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1122" w:type="pct"/>
            <w:gridSpan w:val="2"/>
            <w:noWrap/>
            <w:vAlign w:val="bottom"/>
            <w:hideMark/>
          </w:tcPr>
          <w:p w:rsidR="00E621D0" w:rsidRPr="00E621D0" w:rsidRDefault="00E621D0">
            <w:pPr>
              <w:rPr>
                <w:rFonts w:ascii="Times New Roman" w:hAnsi="Times New Roman" w:cs="Times New Roman"/>
                <w:sz w:val="20"/>
                <w:szCs w:val="20"/>
              </w:rPr>
            </w:pPr>
          </w:p>
        </w:tc>
        <w:tc>
          <w:tcPr>
            <w:tcW w:w="887" w:type="pct"/>
            <w:noWrap/>
            <w:vAlign w:val="bottom"/>
            <w:hideMark/>
          </w:tcPr>
          <w:p w:rsidR="00E621D0" w:rsidRPr="00E621D0" w:rsidRDefault="00E621D0">
            <w:pPr>
              <w:rPr>
                <w:rFonts w:ascii="Times New Roman" w:hAnsi="Times New Roman" w:cs="Times New Roman"/>
                <w:sz w:val="20"/>
                <w:szCs w:val="20"/>
              </w:rPr>
            </w:pPr>
          </w:p>
        </w:tc>
        <w:tc>
          <w:tcPr>
            <w:tcW w:w="560" w:type="pct"/>
            <w:noWrap/>
            <w:vAlign w:val="bottom"/>
            <w:hideMark/>
          </w:tcPr>
          <w:p w:rsidR="00E621D0" w:rsidRPr="00E621D0" w:rsidRDefault="00E621D0">
            <w:pPr>
              <w:rPr>
                <w:rFonts w:ascii="Times New Roman" w:hAnsi="Times New Roman" w:cs="Times New Roman"/>
                <w:sz w:val="20"/>
                <w:szCs w:val="20"/>
              </w:rPr>
            </w:pPr>
          </w:p>
        </w:tc>
        <w:tc>
          <w:tcPr>
            <w:tcW w:w="560" w:type="pct"/>
            <w:noWrap/>
            <w:vAlign w:val="bottom"/>
            <w:hideMark/>
          </w:tcPr>
          <w:p w:rsidR="00E621D0" w:rsidRPr="00E621D0" w:rsidRDefault="00E621D0">
            <w:pPr>
              <w:rPr>
                <w:rFonts w:ascii="Times New Roman" w:hAnsi="Times New Roman" w:cs="Times New Roman"/>
                <w:sz w:val="20"/>
                <w:szCs w:val="20"/>
              </w:rPr>
            </w:pPr>
          </w:p>
        </w:tc>
        <w:tc>
          <w:tcPr>
            <w:tcW w:w="653" w:type="pct"/>
            <w:noWrap/>
            <w:vAlign w:val="bottom"/>
            <w:hideMark/>
          </w:tcPr>
          <w:p w:rsidR="00E621D0" w:rsidRPr="00E621D0" w:rsidRDefault="00E621D0">
            <w:pPr>
              <w:rPr>
                <w:rFonts w:ascii="Times New Roman" w:hAnsi="Times New Roman" w:cs="Times New Roman"/>
                <w:sz w:val="20"/>
                <w:szCs w:val="20"/>
              </w:rPr>
            </w:pP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1122" w:type="pct"/>
            <w:gridSpan w:val="2"/>
            <w:noWrap/>
            <w:vAlign w:val="bottom"/>
            <w:hideMark/>
          </w:tcPr>
          <w:p w:rsidR="00E621D0" w:rsidRPr="00E621D0" w:rsidRDefault="00E621D0">
            <w:pPr>
              <w:rPr>
                <w:rFonts w:ascii="Times New Roman" w:hAnsi="Times New Roman" w:cs="Times New Roman"/>
                <w:sz w:val="20"/>
                <w:szCs w:val="20"/>
              </w:rPr>
            </w:pPr>
          </w:p>
        </w:tc>
        <w:tc>
          <w:tcPr>
            <w:tcW w:w="887" w:type="pct"/>
            <w:noWrap/>
            <w:vAlign w:val="bottom"/>
            <w:hideMark/>
          </w:tcPr>
          <w:p w:rsidR="00E621D0" w:rsidRPr="00E621D0" w:rsidRDefault="00E621D0">
            <w:pPr>
              <w:rPr>
                <w:rFonts w:ascii="Times New Roman" w:hAnsi="Times New Roman" w:cs="Times New Roman"/>
                <w:sz w:val="20"/>
                <w:szCs w:val="20"/>
              </w:rPr>
            </w:pPr>
          </w:p>
        </w:tc>
        <w:tc>
          <w:tcPr>
            <w:tcW w:w="560" w:type="pct"/>
            <w:noWrap/>
            <w:vAlign w:val="bottom"/>
            <w:hideMark/>
          </w:tcPr>
          <w:p w:rsidR="00E621D0" w:rsidRPr="00E621D0" w:rsidRDefault="00E621D0">
            <w:pPr>
              <w:rPr>
                <w:rFonts w:ascii="Times New Roman" w:hAnsi="Times New Roman" w:cs="Times New Roman"/>
                <w:sz w:val="20"/>
                <w:szCs w:val="20"/>
              </w:rPr>
            </w:pPr>
          </w:p>
        </w:tc>
        <w:tc>
          <w:tcPr>
            <w:tcW w:w="560" w:type="pct"/>
            <w:noWrap/>
            <w:vAlign w:val="bottom"/>
            <w:hideMark/>
          </w:tcPr>
          <w:p w:rsidR="00E621D0" w:rsidRPr="00E621D0" w:rsidRDefault="00E621D0">
            <w:pPr>
              <w:rPr>
                <w:rFonts w:ascii="Times New Roman" w:hAnsi="Times New Roman" w:cs="Times New Roman"/>
                <w:sz w:val="20"/>
                <w:szCs w:val="20"/>
              </w:rPr>
            </w:pPr>
          </w:p>
        </w:tc>
        <w:tc>
          <w:tcPr>
            <w:tcW w:w="653" w:type="pct"/>
            <w:noWrap/>
            <w:vAlign w:val="bottom"/>
            <w:hideMark/>
          </w:tcPr>
          <w:p w:rsidR="00E621D0" w:rsidRPr="00E621D0" w:rsidRDefault="00E621D0">
            <w:pPr>
              <w:rPr>
                <w:rFonts w:ascii="Times New Roman" w:hAnsi="Times New Roman" w:cs="Times New Roman"/>
                <w:sz w:val="20"/>
                <w:szCs w:val="20"/>
              </w:rPr>
            </w:pP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1050"/>
        </w:trPr>
        <w:tc>
          <w:tcPr>
            <w:tcW w:w="3783" w:type="pct"/>
            <w:gridSpan w:val="6"/>
            <w:vAlign w:val="bottom"/>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 xml:space="preserve">Источники внутреннего финансирования дефицита бюджета </w:t>
            </w:r>
            <w:r w:rsidRPr="00E621D0">
              <w:rPr>
                <w:rFonts w:ascii="Times New Roman" w:hAnsi="Times New Roman" w:cs="Times New Roman"/>
                <w:b/>
                <w:bCs/>
                <w:color w:val="000000"/>
                <w:sz w:val="20"/>
                <w:szCs w:val="20"/>
              </w:rPr>
              <w:br/>
              <w:t>Мечётского сельского поселения Бобровского муниципального района Воронежской области на 2024 год и на плановый период 2025 и 2026 годов</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75"/>
        </w:trPr>
        <w:tc>
          <w:tcPr>
            <w:tcW w:w="1122" w:type="pct"/>
            <w:gridSpan w:val="2"/>
            <w:vAlign w:val="bottom"/>
            <w:hideMark/>
          </w:tcPr>
          <w:p w:rsidR="00E621D0" w:rsidRPr="00E621D0" w:rsidRDefault="00E621D0">
            <w:pPr>
              <w:rPr>
                <w:rFonts w:ascii="Times New Roman" w:hAnsi="Times New Roman" w:cs="Times New Roman"/>
                <w:sz w:val="20"/>
                <w:szCs w:val="20"/>
              </w:rPr>
            </w:pPr>
          </w:p>
        </w:tc>
        <w:tc>
          <w:tcPr>
            <w:tcW w:w="887" w:type="pct"/>
            <w:vAlign w:val="bottom"/>
            <w:hideMark/>
          </w:tcPr>
          <w:p w:rsidR="00E621D0" w:rsidRPr="00E621D0" w:rsidRDefault="00E621D0">
            <w:pPr>
              <w:rPr>
                <w:rFonts w:ascii="Times New Roman" w:hAnsi="Times New Roman" w:cs="Times New Roman"/>
                <w:sz w:val="20"/>
                <w:szCs w:val="20"/>
              </w:rPr>
            </w:pPr>
          </w:p>
        </w:tc>
        <w:tc>
          <w:tcPr>
            <w:tcW w:w="560" w:type="pct"/>
            <w:vAlign w:val="bottom"/>
            <w:hideMark/>
          </w:tcPr>
          <w:p w:rsidR="00E621D0" w:rsidRPr="00E621D0" w:rsidRDefault="00E621D0">
            <w:pPr>
              <w:rPr>
                <w:rFonts w:ascii="Times New Roman" w:hAnsi="Times New Roman" w:cs="Times New Roman"/>
                <w:sz w:val="20"/>
                <w:szCs w:val="20"/>
              </w:rPr>
            </w:pPr>
          </w:p>
        </w:tc>
        <w:tc>
          <w:tcPr>
            <w:tcW w:w="560" w:type="pct"/>
            <w:noWrap/>
            <w:vAlign w:val="bottom"/>
            <w:hideMark/>
          </w:tcPr>
          <w:p w:rsidR="00E621D0" w:rsidRPr="00E621D0" w:rsidRDefault="00E621D0">
            <w:pPr>
              <w:rPr>
                <w:rFonts w:ascii="Times New Roman" w:hAnsi="Times New Roman" w:cs="Times New Roman"/>
                <w:sz w:val="20"/>
                <w:szCs w:val="20"/>
              </w:rPr>
            </w:pPr>
          </w:p>
        </w:tc>
        <w:tc>
          <w:tcPr>
            <w:tcW w:w="653" w:type="pct"/>
            <w:noWrap/>
            <w:vAlign w:val="bottom"/>
            <w:hideMark/>
          </w:tcPr>
          <w:p w:rsidR="00E621D0" w:rsidRPr="00E621D0" w:rsidRDefault="00E621D0">
            <w:pPr>
              <w:rPr>
                <w:rFonts w:ascii="Times New Roman" w:hAnsi="Times New Roman" w:cs="Times New Roman"/>
                <w:sz w:val="20"/>
                <w:szCs w:val="20"/>
              </w:rPr>
            </w:pP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630"/>
        </w:trPr>
        <w:tc>
          <w:tcPr>
            <w:tcW w:w="1122" w:type="pct"/>
            <w:gridSpan w:val="2"/>
            <w:tcBorders>
              <w:top w:val="single" w:sz="8" w:space="0" w:color="auto"/>
              <w:left w:val="single" w:sz="8" w:space="0" w:color="auto"/>
              <w:bottom w:val="nil"/>
              <w:right w:val="single" w:sz="8" w:space="0" w:color="auto"/>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Наименование</w:t>
            </w:r>
          </w:p>
        </w:tc>
        <w:tc>
          <w:tcPr>
            <w:tcW w:w="887" w:type="pct"/>
            <w:tcBorders>
              <w:top w:val="single" w:sz="8" w:space="0" w:color="auto"/>
              <w:left w:val="nil"/>
              <w:bottom w:val="nil"/>
              <w:right w:val="nil"/>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Код классификации</w:t>
            </w:r>
          </w:p>
        </w:tc>
        <w:tc>
          <w:tcPr>
            <w:tcW w:w="1774" w:type="pct"/>
            <w:gridSpan w:val="3"/>
            <w:tcBorders>
              <w:top w:val="single" w:sz="8" w:space="0" w:color="auto"/>
              <w:left w:val="single" w:sz="4" w:space="0" w:color="auto"/>
              <w:bottom w:val="single" w:sz="4" w:space="0" w:color="auto"/>
              <w:right w:val="single" w:sz="8" w:space="0" w:color="000000"/>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 xml:space="preserve">Сумма </w:t>
            </w:r>
            <w:r w:rsidRPr="00E621D0">
              <w:rPr>
                <w:rFonts w:ascii="Times New Roman" w:hAnsi="Times New Roman" w:cs="Times New Roman"/>
                <w:b/>
                <w:bCs/>
                <w:color w:val="000000"/>
                <w:sz w:val="20"/>
                <w:szCs w:val="20"/>
              </w:rPr>
              <w:br/>
              <w:t>(тыс. рублей)</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1122" w:type="pct"/>
            <w:gridSpan w:val="2"/>
            <w:tcBorders>
              <w:top w:val="single" w:sz="4" w:space="0" w:color="auto"/>
              <w:left w:val="single" w:sz="8" w:space="0" w:color="auto"/>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 </w:t>
            </w:r>
          </w:p>
        </w:tc>
        <w:tc>
          <w:tcPr>
            <w:tcW w:w="887" w:type="pct"/>
            <w:tcBorders>
              <w:top w:val="single" w:sz="4" w:space="0" w:color="auto"/>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 </w:t>
            </w:r>
          </w:p>
        </w:tc>
        <w:tc>
          <w:tcPr>
            <w:tcW w:w="560"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2024 год</w:t>
            </w:r>
          </w:p>
        </w:tc>
        <w:tc>
          <w:tcPr>
            <w:tcW w:w="560" w:type="pct"/>
            <w:tcBorders>
              <w:top w:val="nil"/>
              <w:left w:val="nil"/>
              <w:bottom w:val="single" w:sz="4" w:space="0" w:color="auto"/>
              <w:right w:val="single" w:sz="4" w:space="0" w:color="auto"/>
            </w:tcBorders>
            <w:noWrap/>
            <w:vAlign w:val="bottom"/>
            <w:hideMark/>
          </w:tcPr>
          <w:p w:rsidR="00E621D0" w:rsidRPr="00E621D0" w:rsidRDefault="00E621D0">
            <w:pP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2025 год</w:t>
            </w:r>
          </w:p>
        </w:tc>
        <w:tc>
          <w:tcPr>
            <w:tcW w:w="653" w:type="pct"/>
            <w:tcBorders>
              <w:top w:val="nil"/>
              <w:left w:val="nil"/>
              <w:bottom w:val="single" w:sz="4" w:space="0" w:color="auto"/>
              <w:right w:val="single" w:sz="8" w:space="0" w:color="auto"/>
            </w:tcBorders>
            <w:noWrap/>
            <w:vAlign w:val="bottom"/>
            <w:hideMark/>
          </w:tcPr>
          <w:p w:rsidR="00E621D0" w:rsidRPr="00E621D0" w:rsidRDefault="00E621D0">
            <w:pP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2026 год</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945"/>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ИСТОЧНИКИ ВНУТРЕННЕГО ФИНАНСИРОВАНИЯ ДЕФИЦИТА БЮДЖЕТА</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sz w:val="20"/>
                <w:szCs w:val="20"/>
              </w:rPr>
            </w:pPr>
            <w:r w:rsidRPr="00E621D0">
              <w:rPr>
                <w:rFonts w:ascii="Times New Roman" w:hAnsi="Times New Roman" w:cs="Times New Roman"/>
                <w:b/>
                <w:bCs/>
                <w:sz w:val="20"/>
                <w:szCs w:val="20"/>
              </w:rPr>
              <w:t>01 00 00 00 00 0000 000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10 253,6</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653" w:type="pct"/>
            <w:tcBorders>
              <w:top w:val="nil"/>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1020"/>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Бюджетные кредиты от других бюджетов бюджетной системы Российской Федерации</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sz w:val="20"/>
                <w:szCs w:val="20"/>
              </w:rPr>
            </w:pPr>
            <w:r w:rsidRPr="00E621D0">
              <w:rPr>
                <w:rFonts w:ascii="Times New Roman" w:hAnsi="Times New Roman" w:cs="Times New Roman"/>
                <w:b/>
                <w:bCs/>
                <w:sz w:val="20"/>
                <w:szCs w:val="20"/>
              </w:rPr>
              <w:t>01 03 00 00 00 0000 000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223,6</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653" w:type="pct"/>
            <w:tcBorders>
              <w:top w:val="nil"/>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1260"/>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lastRenderedPageBreak/>
              <w:t>Получение кредитов  от других бюджетов бюджетной системы Российской Федерации в валюте Российской Федерации</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sz w:val="20"/>
                <w:szCs w:val="20"/>
              </w:rPr>
            </w:pPr>
            <w:r w:rsidRPr="00E621D0">
              <w:rPr>
                <w:rFonts w:ascii="Times New Roman" w:hAnsi="Times New Roman" w:cs="Times New Roman"/>
                <w:b/>
                <w:bCs/>
                <w:sz w:val="20"/>
                <w:szCs w:val="20"/>
              </w:rPr>
              <w:t>01 03 01 00 00 0000 700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420,0</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653" w:type="pct"/>
            <w:tcBorders>
              <w:top w:val="nil"/>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1575"/>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sz w:val="20"/>
                <w:szCs w:val="20"/>
              </w:rPr>
            </w:pPr>
            <w:r w:rsidRPr="00E621D0">
              <w:rPr>
                <w:rFonts w:ascii="Times New Roman" w:hAnsi="Times New Roman" w:cs="Times New Roman"/>
                <w:b/>
                <w:bCs/>
                <w:sz w:val="20"/>
                <w:szCs w:val="20"/>
              </w:rPr>
              <w:t>01 03 01 00 10 0000 710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 </w:t>
            </w:r>
          </w:p>
        </w:tc>
        <w:tc>
          <w:tcPr>
            <w:tcW w:w="560" w:type="pct"/>
            <w:tcBorders>
              <w:top w:val="nil"/>
              <w:left w:val="single" w:sz="4" w:space="0" w:color="auto"/>
              <w:bottom w:val="single" w:sz="4" w:space="0" w:color="auto"/>
              <w:right w:val="single" w:sz="4" w:space="0" w:color="auto"/>
            </w:tcBorders>
            <w:noWrap/>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3" w:type="pct"/>
            <w:tcBorders>
              <w:top w:val="nil"/>
              <w:left w:val="nil"/>
              <w:bottom w:val="single" w:sz="4" w:space="0" w:color="auto"/>
              <w:right w:val="single" w:sz="4" w:space="0" w:color="auto"/>
            </w:tcBorders>
            <w:noWrap/>
            <w:vAlign w:val="center"/>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416"/>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01 03 01 00 00 0000 800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196,4</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0,0</w:t>
            </w:r>
          </w:p>
        </w:tc>
        <w:tc>
          <w:tcPr>
            <w:tcW w:w="653" w:type="pct"/>
            <w:tcBorders>
              <w:top w:val="nil"/>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0,0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412"/>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01 03 01 00 10 0000 810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 </w:t>
            </w:r>
          </w:p>
        </w:tc>
        <w:tc>
          <w:tcPr>
            <w:tcW w:w="560" w:type="pct"/>
            <w:tcBorders>
              <w:top w:val="nil"/>
              <w:left w:val="single" w:sz="4" w:space="0" w:color="auto"/>
              <w:bottom w:val="single" w:sz="4" w:space="0" w:color="auto"/>
              <w:right w:val="single" w:sz="4" w:space="0" w:color="auto"/>
            </w:tcBorders>
            <w:noWrap/>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3" w:type="pct"/>
            <w:tcBorders>
              <w:top w:val="nil"/>
              <w:left w:val="nil"/>
              <w:bottom w:val="single" w:sz="4" w:space="0" w:color="auto"/>
              <w:right w:val="single" w:sz="4" w:space="0" w:color="auto"/>
            </w:tcBorders>
            <w:noWrap/>
            <w:vAlign w:val="center"/>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1001"/>
        </w:trPr>
        <w:tc>
          <w:tcPr>
            <w:tcW w:w="1122" w:type="pct"/>
            <w:gridSpan w:val="2"/>
            <w:tcBorders>
              <w:top w:val="single" w:sz="4" w:space="0" w:color="auto"/>
              <w:left w:val="single" w:sz="4" w:space="0" w:color="auto"/>
              <w:bottom w:val="single" w:sz="4" w:space="0" w:color="auto"/>
              <w:right w:val="single" w:sz="4" w:space="0" w:color="auto"/>
            </w:tcBorders>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Изменение остатков средств на счетах по учету средств бюджета</w:t>
            </w:r>
          </w:p>
        </w:tc>
        <w:tc>
          <w:tcPr>
            <w:tcW w:w="887" w:type="pct"/>
            <w:tcBorders>
              <w:top w:val="single" w:sz="4" w:space="0" w:color="auto"/>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b/>
                <w:bCs/>
                <w:sz w:val="20"/>
                <w:szCs w:val="20"/>
              </w:rPr>
            </w:pPr>
            <w:r w:rsidRPr="00E621D0">
              <w:rPr>
                <w:rFonts w:ascii="Times New Roman" w:hAnsi="Times New Roman" w:cs="Times New Roman"/>
                <w:b/>
                <w:bCs/>
                <w:sz w:val="20"/>
                <w:szCs w:val="20"/>
              </w:rPr>
              <w:t>01 05 00 00 00 0000 000</w:t>
            </w:r>
          </w:p>
        </w:tc>
        <w:tc>
          <w:tcPr>
            <w:tcW w:w="560" w:type="pct"/>
            <w:tcBorders>
              <w:top w:val="single" w:sz="4" w:space="0" w:color="auto"/>
              <w:left w:val="nil"/>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10 030,0</w:t>
            </w:r>
          </w:p>
        </w:tc>
        <w:tc>
          <w:tcPr>
            <w:tcW w:w="560" w:type="pct"/>
            <w:tcBorders>
              <w:top w:val="single" w:sz="4" w:space="0" w:color="auto"/>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653"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b/>
                <w:bCs/>
                <w:sz w:val="20"/>
                <w:szCs w:val="20"/>
              </w:rPr>
            </w:pPr>
            <w:r w:rsidRPr="00E621D0">
              <w:rPr>
                <w:rFonts w:ascii="Times New Roman" w:hAnsi="Times New Roman" w:cs="Times New Roman"/>
                <w:b/>
                <w:bCs/>
                <w:sz w:val="20"/>
                <w:szCs w:val="20"/>
              </w:rPr>
              <w:t>0,0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70"/>
        </w:trPr>
        <w:tc>
          <w:tcPr>
            <w:tcW w:w="1122" w:type="pct"/>
            <w:gridSpan w:val="2"/>
            <w:tcBorders>
              <w:top w:val="single" w:sz="4" w:space="0" w:color="auto"/>
              <w:left w:val="single" w:sz="4"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Увеличение остатков средств бюджетов</w:t>
            </w:r>
          </w:p>
        </w:tc>
        <w:tc>
          <w:tcPr>
            <w:tcW w:w="887"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01 05 00 00 00 0000 500</w:t>
            </w:r>
          </w:p>
        </w:tc>
        <w:tc>
          <w:tcPr>
            <w:tcW w:w="560"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-22 321,6</w:t>
            </w:r>
          </w:p>
        </w:tc>
        <w:tc>
          <w:tcPr>
            <w:tcW w:w="560"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-2 797,3</w:t>
            </w:r>
          </w:p>
        </w:tc>
        <w:tc>
          <w:tcPr>
            <w:tcW w:w="653"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-2 864,0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630"/>
        </w:trPr>
        <w:tc>
          <w:tcPr>
            <w:tcW w:w="1122" w:type="pct"/>
            <w:gridSpan w:val="2"/>
            <w:tcBorders>
              <w:top w:val="single" w:sz="4" w:space="0" w:color="auto"/>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Увеличение прочих остатков денежных средств бюджетов сельских поселений</w:t>
            </w:r>
          </w:p>
        </w:tc>
        <w:tc>
          <w:tcPr>
            <w:tcW w:w="887" w:type="pct"/>
            <w:tcBorders>
              <w:top w:val="single" w:sz="4" w:space="0" w:color="auto"/>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01 05 02 01 10 0000 510</w:t>
            </w:r>
          </w:p>
        </w:tc>
        <w:tc>
          <w:tcPr>
            <w:tcW w:w="560" w:type="pct"/>
            <w:tcBorders>
              <w:top w:val="single" w:sz="4" w:space="0" w:color="auto"/>
              <w:left w:val="nil"/>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-22 321,6</w:t>
            </w:r>
          </w:p>
        </w:tc>
        <w:tc>
          <w:tcPr>
            <w:tcW w:w="560" w:type="pct"/>
            <w:tcBorders>
              <w:top w:val="single" w:sz="4" w:space="0" w:color="auto"/>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-2 797,3</w:t>
            </w:r>
          </w:p>
        </w:tc>
        <w:tc>
          <w:tcPr>
            <w:tcW w:w="653"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-2 864,0</w:t>
            </w:r>
          </w:p>
        </w:tc>
        <w:tc>
          <w:tcPr>
            <w:tcW w:w="1217" w:type="pct"/>
            <w:tcBorders>
              <w:top w:val="nil"/>
              <w:left w:val="single" w:sz="4" w:space="0" w:color="auto"/>
              <w:bottom w:val="nil"/>
              <w:right w:val="nil"/>
            </w:tcBorders>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315"/>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Уменьшение остатков средств бюджетов</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01 05 00 00 00 0000 600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32 351,6</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2 797,3</w:t>
            </w:r>
          </w:p>
        </w:tc>
        <w:tc>
          <w:tcPr>
            <w:tcW w:w="653"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2 864,0</w:t>
            </w:r>
          </w:p>
        </w:tc>
        <w:tc>
          <w:tcPr>
            <w:tcW w:w="1217" w:type="pct"/>
            <w:noWrap/>
            <w:vAlign w:val="bottom"/>
            <w:hideMark/>
          </w:tcPr>
          <w:p w:rsidR="00E621D0" w:rsidRPr="00E621D0" w:rsidRDefault="00E621D0">
            <w:pPr>
              <w:rPr>
                <w:rFonts w:ascii="Times New Roman" w:hAnsi="Times New Roman" w:cs="Times New Roman"/>
                <w:sz w:val="20"/>
                <w:szCs w:val="20"/>
              </w:rPr>
            </w:pPr>
          </w:p>
        </w:tc>
      </w:tr>
      <w:tr w:rsidR="00E621D0" w:rsidRPr="00E621D0" w:rsidTr="00E621D0">
        <w:trPr>
          <w:trHeight w:val="630"/>
        </w:trPr>
        <w:tc>
          <w:tcPr>
            <w:tcW w:w="1122" w:type="pct"/>
            <w:gridSpan w:val="2"/>
            <w:tcBorders>
              <w:top w:val="nil"/>
              <w:left w:val="single" w:sz="8" w:space="0" w:color="auto"/>
              <w:bottom w:val="single" w:sz="4" w:space="0" w:color="auto"/>
              <w:right w:val="single" w:sz="4" w:space="0" w:color="auto"/>
            </w:tcBorders>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Уменьшение прочих остатков денежных средств бюджетов сельских поселений</w:t>
            </w:r>
          </w:p>
        </w:tc>
        <w:tc>
          <w:tcPr>
            <w:tcW w:w="887" w:type="pct"/>
            <w:tcBorders>
              <w:top w:val="nil"/>
              <w:left w:val="nil"/>
              <w:bottom w:val="single" w:sz="4" w:space="0" w:color="auto"/>
              <w:right w:val="single" w:sz="4" w:space="0" w:color="auto"/>
            </w:tcBorders>
            <w:vAlign w:val="center"/>
            <w:hideMark/>
          </w:tcPr>
          <w:p w:rsidR="00E621D0" w:rsidRPr="00E621D0" w:rsidRDefault="00E621D0">
            <w:pPr>
              <w:jc w:val="center"/>
              <w:rPr>
                <w:rFonts w:ascii="Times New Roman" w:hAnsi="Times New Roman" w:cs="Times New Roman"/>
                <w:sz w:val="20"/>
                <w:szCs w:val="20"/>
              </w:rPr>
            </w:pPr>
            <w:r w:rsidRPr="00E621D0">
              <w:rPr>
                <w:rFonts w:ascii="Times New Roman" w:hAnsi="Times New Roman" w:cs="Times New Roman"/>
                <w:sz w:val="20"/>
                <w:szCs w:val="20"/>
              </w:rPr>
              <w:t>01 05 02 01 10 0000 610</w:t>
            </w:r>
          </w:p>
        </w:tc>
        <w:tc>
          <w:tcPr>
            <w:tcW w:w="560" w:type="pct"/>
            <w:tcBorders>
              <w:top w:val="nil"/>
              <w:left w:val="nil"/>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32 351,6</w:t>
            </w:r>
          </w:p>
        </w:tc>
        <w:tc>
          <w:tcPr>
            <w:tcW w:w="560" w:type="pct"/>
            <w:tcBorders>
              <w:top w:val="nil"/>
              <w:left w:val="single" w:sz="4" w:space="0" w:color="auto"/>
              <w:bottom w:val="single" w:sz="4" w:space="0" w:color="auto"/>
              <w:right w:val="nil"/>
            </w:tcBorders>
            <w:vAlign w:val="center"/>
            <w:hideMark/>
          </w:tcPr>
          <w:p w:rsidR="00E621D0" w:rsidRPr="00E621D0" w:rsidRDefault="00E621D0">
            <w:pPr>
              <w:jc w:val="right"/>
              <w:rPr>
                <w:rFonts w:ascii="Times New Roman" w:hAnsi="Times New Roman" w:cs="Times New Roman"/>
                <w:sz w:val="20"/>
                <w:szCs w:val="20"/>
              </w:rPr>
            </w:pPr>
            <w:r w:rsidRPr="00E621D0">
              <w:rPr>
                <w:rFonts w:ascii="Times New Roman" w:hAnsi="Times New Roman" w:cs="Times New Roman"/>
                <w:sz w:val="20"/>
                <w:szCs w:val="20"/>
              </w:rPr>
              <w:t>2 797,3</w:t>
            </w:r>
          </w:p>
        </w:tc>
        <w:tc>
          <w:tcPr>
            <w:tcW w:w="653" w:type="pct"/>
            <w:tcBorders>
              <w:top w:val="single" w:sz="4" w:space="0" w:color="auto"/>
              <w:left w:val="single" w:sz="4" w:space="0" w:color="auto"/>
              <w:bottom w:val="single" w:sz="4" w:space="0" w:color="auto"/>
              <w:right w:val="single" w:sz="4" w:space="0" w:color="auto"/>
            </w:tcBorders>
            <w:vAlign w:val="center"/>
            <w:hideMark/>
          </w:tcPr>
          <w:p w:rsidR="00E621D0" w:rsidRPr="00E621D0" w:rsidRDefault="00E621D0">
            <w:pPr>
              <w:rPr>
                <w:rFonts w:ascii="Times New Roman" w:hAnsi="Times New Roman" w:cs="Times New Roman"/>
                <w:sz w:val="20"/>
                <w:szCs w:val="20"/>
              </w:rPr>
            </w:pPr>
            <w:r w:rsidRPr="00E621D0">
              <w:rPr>
                <w:rFonts w:ascii="Times New Roman" w:hAnsi="Times New Roman" w:cs="Times New Roman"/>
                <w:sz w:val="20"/>
                <w:szCs w:val="20"/>
              </w:rPr>
              <w:t>2 864,0</w:t>
            </w:r>
          </w:p>
        </w:tc>
        <w:tc>
          <w:tcPr>
            <w:tcW w:w="1217" w:type="pct"/>
            <w:tcBorders>
              <w:top w:val="nil"/>
              <w:left w:val="single" w:sz="4" w:space="0" w:color="auto"/>
              <w:bottom w:val="nil"/>
              <w:right w:val="nil"/>
            </w:tcBorders>
            <w:vAlign w:val="center"/>
            <w:hideMark/>
          </w:tcPr>
          <w:p w:rsidR="00E621D0" w:rsidRPr="00E621D0" w:rsidRDefault="00E621D0">
            <w:pPr>
              <w:rPr>
                <w:rFonts w:ascii="Times New Roman" w:hAnsi="Times New Roman" w:cs="Times New Roman"/>
                <w:sz w:val="20"/>
                <w:szCs w:val="20"/>
              </w:rPr>
            </w:pPr>
          </w:p>
        </w:tc>
      </w:tr>
    </w:tbl>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tbl>
      <w:tblPr>
        <w:tblpPr w:leftFromText="180" w:rightFromText="180" w:vertAnchor="text" w:horzAnchor="page" w:tblpX="1" w:tblpY="-897"/>
        <w:tblW w:w="5000" w:type="pct"/>
        <w:tblLook w:val="04A0"/>
      </w:tblPr>
      <w:tblGrid>
        <w:gridCol w:w="222"/>
        <w:gridCol w:w="222"/>
        <w:gridCol w:w="1358"/>
        <w:gridCol w:w="2830"/>
        <w:gridCol w:w="1427"/>
        <w:gridCol w:w="1019"/>
        <w:gridCol w:w="510"/>
        <w:gridCol w:w="969"/>
        <w:gridCol w:w="2068"/>
        <w:gridCol w:w="222"/>
      </w:tblGrid>
      <w:tr w:rsidR="00E621D0" w:rsidRPr="00E621D0" w:rsidTr="00E621D0">
        <w:trPr>
          <w:gridAfter w:val="2"/>
          <w:wAfter w:w="1563" w:type="pct"/>
          <w:trHeight w:val="178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center"/>
            <w:hideMark/>
          </w:tcPr>
          <w:p w:rsidR="00E621D0" w:rsidRPr="00E621D0" w:rsidRDefault="00E621D0" w:rsidP="00E621D0">
            <w:pPr>
              <w:pStyle w:val="a8"/>
              <w:rPr>
                <w:rFonts w:ascii="Times New Roman" w:hAnsi="Times New Roman"/>
                <w:sz w:val="20"/>
                <w:szCs w:val="20"/>
              </w:rPr>
            </w:pPr>
          </w:p>
        </w:tc>
        <w:tc>
          <w:tcPr>
            <w:tcW w:w="1153" w:type="pct"/>
            <w:noWrap/>
            <w:vAlign w:val="bottom"/>
            <w:hideMark/>
          </w:tcPr>
          <w:p w:rsidR="00E621D0" w:rsidRPr="00E621D0" w:rsidRDefault="00E621D0" w:rsidP="00E621D0">
            <w:pPr>
              <w:pStyle w:val="a8"/>
              <w:rPr>
                <w:rFonts w:ascii="Times New Roman" w:hAnsi="Times New Roman"/>
                <w:sz w:val="20"/>
                <w:szCs w:val="20"/>
              </w:rPr>
            </w:pPr>
          </w:p>
        </w:tc>
        <w:tc>
          <w:tcPr>
            <w:tcW w:w="1495" w:type="pct"/>
            <w:gridSpan w:val="4"/>
            <w:vAlign w:val="bottom"/>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           </w:t>
            </w:r>
          </w:p>
          <w:p w:rsidR="00E621D0" w:rsidRDefault="00E621D0" w:rsidP="00E621D0">
            <w:pPr>
              <w:pStyle w:val="a8"/>
              <w:rPr>
                <w:rFonts w:ascii="Times New Roman" w:hAnsi="Times New Roman"/>
                <w:bCs/>
                <w:sz w:val="20"/>
                <w:szCs w:val="20"/>
              </w:rPr>
            </w:pPr>
          </w:p>
          <w:p w:rsidR="00E621D0" w:rsidRDefault="00E621D0" w:rsidP="00E621D0">
            <w:pPr>
              <w:pStyle w:val="a8"/>
              <w:rPr>
                <w:rFonts w:ascii="Times New Roman" w:hAnsi="Times New Roman"/>
                <w:bCs/>
                <w:sz w:val="20"/>
                <w:szCs w:val="20"/>
              </w:rPr>
            </w:pPr>
          </w:p>
          <w:p w:rsidR="00E621D0" w:rsidRDefault="00E621D0" w:rsidP="00E621D0">
            <w:pPr>
              <w:pStyle w:val="a8"/>
              <w:rPr>
                <w:rFonts w:ascii="Times New Roman" w:hAnsi="Times New Roman"/>
                <w:bCs/>
                <w:sz w:val="20"/>
                <w:szCs w:val="20"/>
              </w:rPr>
            </w:pPr>
          </w:p>
          <w:p w:rsidR="00E621D0" w:rsidRPr="00E621D0" w:rsidRDefault="00E621D0" w:rsidP="00E621D0">
            <w:pPr>
              <w:pStyle w:val="a8"/>
              <w:rPr>
                <w:rFonts w:ascii="Times New Roman" w:hAnsi="Times New Roman"/>
                <w:bCs/>
                <w:sz w:val="20"/>
                <w:szCs w:val="20"/>
              </w:rPr>
            </w:pP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Приложение № 2                                </w:t>
            </w: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к решению Совета народных депутатов </w:t>
            </w: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Мечётского сельского поселения       </w:t>
            </w: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Бобровского муниципального района     Воронежской области                                                                        от "26" декабря 2024 г №50</w:t>
            </w:r>
          </w:p>
          <w:p w:rsidR="00E621D0" w:rsidRPr="00E621D0" w:rsidRDefault="00E621D0" w:rsidP="00E621D0">
            <w:pPr>
              <w:pStyle w:val="a8"/>
              <w:rPr>
                <w:rFonts w:ascii="Times New Roman" w:hAnsi="Times New Roman"/>
                <w:bCs/>
                <w:sz w:val="20"/>
                <w:szCs w:val="20"/>
              </w:rPr>
            </w:pP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Приложение № 2                                </w:t>
            </w: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 xml:space="preserve">к решению Совета народных депутатов  Мечётского сельского поселения       </w:t>
            </w:r>
          </w:p>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Бобровского муниципального района     Воронежской области                                                                        от "22" декабря 2023 г №46</w:t>
            </w:r>
          </w:p>
        </w:tc>
      </w:tr>
      <w:tr w:rsidR="00E621D0" w:rsidRPr="00E621D0" w:rsidTr="00E621D0">
        <w:trPr>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bottom"/>
            <w:hideMark/>
          </w:tcPr>
          <w:p w:rsidR="00E621D0" w:rsidRPr="00E621D0" w:rsidRDefault="00E621D0" w:rsidP="00E621D0">
            <w:pPr>
              <w:pStyle w:val="a8"/>
              <w:rPr>
                <w:rFonts w:ascii="Times New Roman" w:hAnsi="Times New Roman"/>
                <w:sz w:val="20"/>
                <w:szCs w:val="20"/>
              </w:rPr>
            </w:pPr>
          </w:p>
        </w:tc>
        <w:tc>
          <w:tcPr>
            <w:tcW w:w="2357" w:type="pct"/>
            <w:gridSpan w:val="4"/>
            <w:noWrap/>
            <w:vAlign w:val="center"/>
          </w:tcPr>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ПОСТУПЛЕНИЕ ДОХОДОВ  БЮДЖЕТА ПОСЕЛЕНИЯ</w:t>
            </w:r>
          </w:p>
        </w:tc>
        <w:tc>
          <w:tcPr>
            <w:tcW w:w="457" w:type="pct"/>
            <w:noWrap/>
            <w:vAlign w:val="bottom"/>
            <w:hideMark/>
          </w:tcPr>
          <w:p w:rsidR="00E621D0" w:rsidRPr="00E621D0" w:rsidRDefault="00E621D0" w:rsidP="00E621D0">
            <w:pPr>
              <w:pStyle w:val="a8"/>
              <w:rPr>
                <w:rFonts w:ascii="Times New Roman" w:hAnsi="Times New Roman"/>
                <w:sz w:val="20"/>
                <w:szCs w:val="20"/>
              </w:rPr>
            </w:pPr>
          </w:p>
        </w:tc>
        <w:tc>
          <w:tcPr>
            <w:tcW w:w="1327"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bottom"/>
            <w:hideMark/>
          </w:tcPr>
          <w:p w:rsidR="00E621D0" w:rsidRPr="00E621D0" w:rsidRDefault="00E621D0" w:rsidP="00E621D0">
            <w:pPr>
              <w:pStyle w:val="a8"/>
              <w:rPr>
                <w:rFonts w:ascii="Times New Roman" w:hAnsi="Times New Roman"/>
                <w:sz w:val="20"/>
                <w:szCs w:val="20"/>
              </w:rPr>
            </w:pPr>
          </w:p>
        </w:tc>
        <w:tc>
          <w:tcPr>
            <w:tcW w:w="2357" w:type="pct"/>
            <w:gridSpan w:val="4"/>
            <w:noWrap/>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 КОДАМ ВИДОВ ДОХОДОВ, ПОДВИДОВ ДОХОДОВ</w:t>
            </w:r>
          </w:p>
        </w:tc>
        <w:tc>
          <w:tcPr>
            <w:tcW w:w="457" w:type="pct"/>
            <w:noWrap/>
            <w:vAlign w:val="bottom"/>
            <w:hideMark/>
          </w:tcPr>
          <w:p w:rsidR="00E621D0" w:rsidRPr="00E621D0" w:rsidRDefault="00E621D0" w:rsidP="00E621D0">
            <w:pPr>
              <w:pStyle w:val="a8"/>
              <w:rPr>
                <w:rFonts w:ascii="Times New Roman" w:hAnsi="Times New Roman"/>
                <w:sz w:val="20"/>
                <w:szCs w:val="20"/>
              </w:rPr>
            </w:pPr>
          </w:p>
        </w:tc>
        <w:tc>
          <w:tcPr>
            <w:tcW w:w="1327"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bottom"/>
            <w:hideMark/>
          </w:tcPr>
          <w:p w:rsidR="00E621D0" w:rsidRPr="00E621D0" w:rsidRDefault="00E621D0" w:rsidP="00E621D0">
            <w:pPr>
              <w:pStyle w:val="a8"/>
              <w:rPr>
                <w:rFonts w:ascii="Times New Roman" w:hAnsi="Times New Roman"/>
                <w:sz w:val="20"/>
                <w:szCs w:val="20"/>
              </w:rPr>
            </w:pPr>
          </w:p>
        </w:tc>
        <w:tc>
          <w:tcPr>
            <w:tcW w:w="2357" w:type="pct"/>
            <w:gridSpan w:val="4"/>
            <w:noWrap/>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 2024 ГОД И НА ПЛАНОВЫЙ ПЕРИОД 2025 и 2026 ГОДОВ</w:t>
            </w:r>
          </w:p>
        </w:tc>
        <w:tc>
          <w:tcPr>
            <w:tcW w:w="457" w:type="pct"/>
            <w:noWrap/>
            <w:vAlign w:val="bottom"/>
            <w:hideMark/>
          </w:tcPr>
          <w:p w:rsidR="00E621D0" w:rsidRPr="00E621D0" w:rsidRDefault="00E621D0" w:rsidP="00E621D0">
            <w:pPr>
              <w:pStyle w:val="a8"/>
              <w:rPr>
                <w:rFonts w:ascii="Times New Roman" w:hAnsi="Times New Roman"/>
                <w:sz w:val="20"/>
                <w:szCs w:val="20"/>
              </w:rPr>
            </w:pPr>
          </w:p>
        </w:tc>
        <w:tc>
          <w:tcPr>
            <w:tcW w:w="1327"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gridAfter w:val="1"/>
          <w:wAfter w:w="1038" w:type="pct"/>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center"/>
            <w:hideMark/>
          </w:tcPr>
          <w:p w:rsidR="00E621D0" w:rsidRPr="00E621D0" w:rsidRDefault="00E621D0" w:rsidP="00E621D0">
            <w:pPr>
              <w:pStyle w:val="a8"/>
              <w:rPr>
                <w:rFonts w:ascii="Times New Roman" w:hAnsi="Times New Roman"/>
                <w:sz w:val="20"/>
                <w:szCs w:val="20"/>
              </w:rPr>
            </w:pPr>
          </w:p>
        </w:tc>
        <w:tc>
          <w:tcPr>
            <w:tcW w:w="1153" w:type="pct"/>
            <w:noWrap/>
            <w:vAlign w:val="bottom"/>
            <w:hideMark/>
          </w:tcPr>
          <w:p w:rsidR="00E621D0" w:rsidRPr="00E621D0" w:rsidRDefault="00E621D0" w:rsidP="00E621D0">
            <w:pPr>
              <w:pStyle w:val="a8"/>
              <w:rPr>
                <w:rFonts w:ascii="Times New Roman" w:hAnsi="Times New Roman"/>
                <w:sz w:val="20"/>
                <w:szCs w:val="20"/>
              </w:rPr>
            </w:pPr>
          </w:p>
        </w:tc>
        <w:tc>
          <w:tcPr>
            <w:tcW w:w="581" w:type="pct"/>
            <w:noWrap/>
            <w:vAlign w:val="bottom"/>
            <w:hideMark/>
          </w:tcPr>
          <w:p w:rsidR="00E621D0" w:rsidRPr="00E621D0" w:rsidRDefault="00E621D0" w:rsidP="00E621D0">
            <w:pPr>
              <w:pStyle w:val="a8"/>
              <w:rPr>
                <w:rFonts w:ascii="Times New Roman" w:hAnsi="Times New Roman"/>
                <w:sz w:val="20"/>
                <w:szCs w:val="20"/>
              </w:rPr>
            </w:pPr>
          </w:p>
        </w:tc>
        <w:tc>
          <w:tcPr>
            <w:tcW w:w="1369" w:type="pct"/>
            <w:gridSpan w:val="3"/>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gridAfter w:val="1"/>
          <w:wAfter w:w="1038" w:type="pct"/>
          <w:trHeight w:val="27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noWrap/>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(тыс. рублей)</w:t>
            </w:r>
          </w:p>
        </w:tc>
        <w:tc>
          <w:tcPr>
            <w:tcW w:w="1153" w:type="pct"/>
            <w:noWrap/>
            <w:vAlign w:val="bottom"/>
            <w:hideMark/>
          </w:tcPr>
          <w:p w:rsidR="00E621D0" w:rsidRPr="00E621D0" w:rsidRDefault="00E621D0" w:rsidP="00E621D0">
            <w:pPr>
              <w:pStyle w:val="a8"/>
              <w:rPr>
                <w:rFonts w:ascii="Times New Roman" w:hAnsi="Times New Roman"/>
                <w:sz w:val="20"/>
                <w:szCs w:val="20"/>
              </w:rPr>
            </w:pPr>
          </w:p>
        </w:tc>
        <w:tc>
          <w:tcPr>
            <w:tcW w:w="581" w:type="pct"/>
            <w:noWrap/>
            <w:vAlign w:val="bottom"/>
            <w:hideMark/>
          </w:tcPr>
          <w:p w:rsidR="00E621D0" w:rsidRPr="00E621D0" w:rsidRDefault="00E621D0" w:rsidP="00E621D0">
            <w:pPr>
              <w:pStyle w:val="a8"/>
              <w:rPr>
                <w:rFonts w:ascii="Times New Roman" w:hAnsi="Times New Roman"/>
                <w:sz w:val="20"/>
                <w:szCs w:val="20"/>
              </w:rPr>
            </w:pPr>
          </w:p>
        </w:tc>
        <w:tc>
          <w:tcPr>
            <w:tcW w:w="1369" w:type="pct"/>
            <w:gridSpan w:val="3"/>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gridAfter w:val="2"/>
          <w:wAfter w:w="1563" w:type="pct"/>
          <w:trHeight w:val="27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single" w:sz="8" w:space="0" w:color="auto"/>
              <w:left w:val="single" w:sz="8"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Код показателя</w:t>
            </w:r>
          </w:p>
        </w:tc>
        <w:tc>
          <w:tcPr>
            <w:tcW w:w="1153"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Наименование показателя</w:t>
            </w:r>
          </w:p>
        </w:tc>
        <w:tc>
          <w:tcPr>
            <w:tcW w:w="581"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2024 год</w:t>
            </w:r>
          </w:p>
        </w:tc>
        <w:tc>
          <w:tcPr>
            <w:tcW w:w="415"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2025 год</w:t>
            </w:r>
          </w:p>
        </w:tc>
        <w:tc>
          <w:tcPr>
            <w:tcW w:w="498" w:type="pct"/>
            <w:gridSpan w:val="2"/>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2026 год</w:t>
            </w:r>
          </w:p>
        </w:tc>
      </w:tr>
      <w:tr w:rsidR="00E621D0" w:rsidRPr="00E621D0" w:rsidTr="00E621D0">
        <w:trPr>
          <w:gridAfter w:val="2"/>
          <w:wAfter w:w="1563" w:type="pct"/>
          <w:trHeight w:val="27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8"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1</w:t>
            </w:r>
          </w:p>
        </w:tc>
        <w:tc>
          <w:tcPr>
            <w:tcW w:w="1153" w:type="pct"/>
            <w:tcBorders>
              <w:top w:val="nil"/>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w:t>
            </w:r>
          </w:p>
        </w:tc>
        <w:tc>
          <w:tcPr>
            <w:tcW w:w="581" w:type="pct"/>
            <w:tcBorders>
              <w:top w:val="nil"/>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3</w:t>
            </w:r>
          </w:p>
        </w:tc>
        <w:tc>
          <w:tcPr>
            <w:tcW w:w="415" w:type="pct"/>
            <w:tcBorders>
              <w:top w:val="nil"/>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4</w:t>
            </w:r>
          </w:p>
        </w:tc>
        <w:tc>
          <w:tcPr>
            <w:tcW w:w="498" w:type="pct"/>
            <w:gridSpan w:val="2"/>
            <w:tcBorders>
              <w:top w:val="nil"/>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5</w:t>
            </w:r>
          </w:p>
        </w:tc>
      </w:tr>
      <w:tr w:rsidR="00E621D0" w:rsidRPr="00E621D0" w:rsidTr="00E621D0">
        <w:trPr>
          <w:gridAfter w:val="2"/>
          <w:wAfter w:w="1563" w:type="pct"/>
          <w:trHeight w:val="52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8" w:space="0" w:color="auto"/>
              <w:bottom w:val="nil"/>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000 8 50 00000 00 0000 000</w:t>
            </w:r>
          </w:p>
        </w:tc>
        <w:tc>
          <w:tcPr>
            <w:tcW w:w="1153" w:type="pct"/>
            <w:tcBorders>
              <w:top w:val="nil"/>
              <w:left w:val="nil"/>
              <w:bottom w:val="nil"/>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ВСЕГО</w:t>
            </w:r>
          </w:p>
        </w:tc>
        <w:tc>
          <w:tcPr>
            <w:tcW w:w="581" w:type="pct"/>
            <w:tcBorders>
              <w:top w:val="nil"/>
              <w:left w:val="nil"/>
              <w:bottom w:val="nil"/>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21 901,6</w:t>
            </w:r>
          </w:p>
        </w:tc>
        <w:tc>
          <w:tcPr>
            <w:tcW w:w="415" w:type="pct"/>
            <w:tcBorders>
              <w:top w:val="nil"/>
              <w:left w:val="nil"/>
              <w:bottom w:val="nil"/>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2797,3</w:t>
            </w:r>
          </w:p>
        </w:tc>
        <w:tc>
          <w:tcPr>
            <w:tcW w:w="498" w:type="pct"/>
            <w:gridSpan w:val="2"/>
            <w:tcBorders>
              <w:top w:val="nil"/>
              <w:left w:val="nil"/>
              <w:bottom w:val="nil"/>
              <w:right w:val="single" w:sz="8"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2864,0</w:t>
            </w:r>
          </w:p>
        </w:tc>
      </w:tr>
      <w:tr w:rsidR="00E621D0" w:rsidRPr="00E621D0" w:rsidTr="00E621D0">
        <w:trPr>
          <w:gridAfter w:val="2"/>
          <w:wAfter w:w="1563" w:type="pct"/>
          <w:trHeight w:val="52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single" w:sz="8" w:space="0" w:color="auto"/>
              <w:left w:val="single" w:sz="8" w:space="0" w:color="auto"/>
              <w:bottom w:val="single" w:sz="8"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000 1 00 00000 00 0000 000</w:t>
            </w:r>
          </w:p>
        </w:tc>
        <w:tc>
          <w:tcPr>
            <w:tcW w:w="1153" w:type="pct"/>
            <w:tcBorders>
              <w:top w:val="single" w:sz="8" w:space="0" w:color="auto"/>
              <w:left w:val="nil"/>
              <w:bottom w:val="single" w:sz="8"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НАЛОГОВЫЕ И НЕНАЛОГОВЫЕ ДОХОДЫ</w:t>
            </w:r>
          </w:p>
        </w:tc>
        <w:tc>
          <w:tcPr>
            <w:tcW w:w="581"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2105,6</w:t>
            </w:r>
          </w:p>
        </w:tc>
        <w:tc>
          <w:tcPr>
            <w:tcW w:w="415" w:type="pct"/>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2210,0</w:t>
            </w:r>
          </w:p>
        </w:tc>
        <w:tc>
          <w:tcPr>
            <w:tcW w:w="498" w:type="pct"/>
            <w:gridSpan w:val="2"/>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2243,0</w:t>
            </w:r>
          </w:p>
        </w:tc>
      </w:tr>
      <w:tr w:rsidR="00E621D0" w:rsidRPr="00E621D0" w:rsidTr="00E621D0">
        <w:trPr>
          <w:gridAfter w:val="2"/>
          <w:wAfter w:w="1563" w:type="pct"/>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000 1 01 00000 00 0000 110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прибыль доходы</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r>
      <w:tr w:rsidR="00E621D0" w:rsidRPr="00E621D0" w:rsidTr="00E621D0">
        <w:trPr>
          <w:gridAfter w:val="2"/>
          <w:wAfter w:w="1563" w:type="pct"/>
          <w:trHeight w:val="51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000 1 01 02000 01 0000 110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доходы физических лиц</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418,2</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385,0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418,0</w:t>
            </w:r>
          </w:p>
        </w:tc>
      </w:tr>
      <w:tr w:rsidR="00E621D0" w:rsidRPr="00E621D0" w:rsidTr="00E621D0">
        <w:trPr>
          <w:gridAfter w:val="2"/>
          <w:wAfter w:w="1563" w:type="pct"/>
          <w:trHeight w:val="255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000 1 01 02010 01 0000 110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412,6</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385,0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418,0</w:t>
            </w:r>
          </w:p>
        </w:tc>
      </w:tr>
      <w:tr w:rsidR="00E621D0" w:rsidRPr="00E621D0" w:rsidTr="00E621D0">
        <w:trPr>
          <w:gridAfter w:val="2"/>
          <w:wAfter w:w="1563" w:type="pct"/>
          <w:trHeight w:val="153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000 1 01 02020 01 0000 110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1530"/>
        </w:trPr>
        <w:tc>
          <w:tcPr>
            <w:tcW w:w="83" w:type="pct"/>
            <w:noWrap/>
            <w:vAlign w:val="bottom"/>
          </w:tcPr>
          <w:p w:rsidR="00E621D0" w:rsidRPr="00E621D0" w:rsidRDefault="00E621D0" w:rsidP="00E621D0">
            <w:pPr>
              <w:pStyle w:val="a8"/>
              <w:rPr>
                <w:rFonts w:ascii="Times New Roman" w:hAnsi="Times New Roman"/>
                <w:sz w:val="20"/>
                <w:szCs w:val="20"/>
              </w:rPr>
            </w:pPr>
          </w:p>
        </w:tc>
        <w:tc>
          <w:tcPr>
            <w:tcW w:w="69" w:type="pct"/>
            <w:noWrap/>
            <w:vAlign w:val="bottom"/>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000 1 01 02030 01 0000 110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5,6</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2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000 1 05 03000 01 0000 110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Единый сельскохозяйственный налог</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168,2</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r>
      <w:tr w:rsidR="00E621D0" w:rsidRPr="00E621D0" w:rsidTr="00E621D0">
        <w:trPr>
          <w:gridAfter w:val="2"/>
          <w:wAfter w:w="1563" w:type="pct"/>
          <w:trHeight w:val="52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000 1 05 03010 01 0000 110</w:t>
            </w:r>
          </w:p>
        </w:tc>
        <w:tc>
          <w:tcPr>
            <w:tcW w:w="1153"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Единый сельскохозяйственный налог</w:t>
            </w:r>
          </w:p>
        </w:tc>
        <w:tc>
          <w:tcPr>
            <w:tcW w:w="581"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168,2</w:t>
            </w:r>
          </w:p>
        </w:tc>
        <w:tc>
          <w:tcPr>
            <w:tcW w:w="415"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498" w:type="pct"/>
            <w:gridSpan w:val="2"/>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r>
      <w:tr w:rsidR="00E621D0" w:rsidRPr="00E621D0" w:rsidTr="00E621D0">
        <w:trPr>
          <w:gridAfter w:val="2"/>
          <w:wAfter w:w="1563" w:type="pct"/>
          <w:trHeight w:val="82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single" w:sz="8" w:space="0" w:color="auto"/>
              <w:left w:val="single" w:sz="8"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000 1 06 00000 00 0000 000</w:t>
            </w:r>
          </w:p>
        </w:tc>
        <w:tc>
          <w:tcPr>
            <w:tcW w:w="1153" w:type="pct"/>
            <w:tcBorders>
              <w:top w:val="single" w:sz="8" w:space="0" w:color="auto"/>
              <w:left w:val="nil"/>
              <w:bottom w:val="single" w:sz="8"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НАЛОГИ НА ИМУЩЕСТВО</w:t>
            </w:r>
          </w:p>
        </w:tc>
        <w:tc>
          <w:tcPr>
            <w:tcW w:w="581"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54,4</w:t>
            </w:r>
          </w:p>
        </w:tc>
        <w:tc>
          <w:tcPr>
            <w:tcW w:w="415" w:type="pct"/>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w:t>
            </w:r>
          </w:p>
        </w:tc>
        <w:tc>
          <w:tcPr>
            <w:tcW w:w="498" w:type="pct"/>
            <w:gridSpan w:val="2"/>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w:t>
            </w:r>
          </w:p>
        </w:tc>
      </w:tr>
      <w:tr w:rsidR="00E621D0" w:rsidRPr="00E621D0" w:rsidTr="00E621D0">
        <w:trPr>
          <w:gridAfter w:val="2"/>
          <w:wAfter w:w="1563" w:type="pct"/>
          <w:trHeight w:val="84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000 1 06 01030 00 0000 110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Налог на имущество физических лиц</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54,4</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w:t>
            </w:r>
          </w:p>
        </w:tc>
      </w:tr>
      <w:tr w:rsidR="00E621D0" w:rsidRPr="00E621D0" w:rsidTr="00E621D0">
        <w:trPr>
          <w:gridAfter w:val="2"/>
          <w:wAfter w:w="1563" w:type="pct"/>
          <w:trHeight w:val="58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000 1 06 06000 00 0000 110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Земельный налог</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1368,3</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1677,0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1677,0</w:t>
            </w:r>
          </w:p>
        </w:tc>
      </w:tr>
      <w:tr w:rsidR="00E621D0" w:rsidRPr="00E621D0" w:rsidTr="00E621D0">
        <w:trPr>
          <w:gridAfter w:val="2"/>
          <w:wAfter w:w="1563" w:type="pct"/>
          <w:trHeight w:val="61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000 1 06 06030 00 0000 110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Земельный налог с организаций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857,9</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1168,0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1168,0</w:t>
            </w:r>
          </w:p>
        </w:tc>
      </w:tr>
      <w:tr w:rsidR="00E621D0" w:rsidRPr="00E621D0" w:rsidTr="00E621D0">
        <w:trPr>
          <w:gridAfter w:val="2"/>
          <w:wAfter w:w="1563" w:type="pct"/>
          <w:trHeight w:val="112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000 1 06 06033 01 0000 110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857,9</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1168,0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1168,0</w:t>
            </w:r>
          </w:p>
        </w:tc>
      </w:tr>
      <w:tr w:rsidR="00E621D0" w:rsidRPr="00E621D0" w:rsidTr="00E621D0">
        <w:trPr>
          <w:gridAfter w:val="2"/>
          <w:wAfter w:w="1563" w:type="pct"/>
          <w:trHeight w:val="58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000 1 06 06040 00 0000 110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Земельный налог с физических лиц</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510,4</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509,0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509,0</w:t>
            </w:r>
          </w:p>
        </w:tc>
      </w:tr>
      <w:tr w:rsidR="00E621D0" w:rsidRPr="00E621D0" w:rsidTr="00E621D0">
        <w:trPr>
          <w:gridAfter w:val="2"/>
          <w:wAfter w:w="1563" w:type="pct"/>
          <w:trHeight w:val="11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000 1 06 06043 01 0000 110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510,4</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509,0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509,0</w:t>
            </w:r>
          </w:p>
        </w:tc>
      </w:tr>
      <w:tr w:rsidR="00E621D0" w:rsidRPr="00E621D0" w:rsidTr="00E621D0">
        <w:trPr>
          <w:gridAfter w:val="2"/>
          <w:wAfter w:w="1563" w:type="pct"/>
          <w:trHeight w:val="55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000 1 08 00000 00 0000 000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ГОСУДАРСТВЕННАЯ ПОШЛИНА</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w:t>
            </w:r>
          </w:p>
        </w:tc>
      </w:tr>
      <w:tr w:rsidR="00E621D0" w:rsidRPr="00E621D0" w:rsidTr="00E621D0">
        <w:trPr>
          <w:gridAfter w:val="2"/>
          <w:wAfter w:w="1563" w:type="pct"/>
          <w:trHeight w:val="283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000 1 08 04020 01 0000 110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1,0 </w:t>
            </w:r>
          </w:p>
        </w:tc>
      </w:tr>
      <w:tr w:rsidR="00E621D0" w:rsidRPr="00E621D0" w:rsidTr="00E621D0">
        <w:trPr>
          <w:gridAfter w:val="2"/>
          <w:wAfter w:w="1563" w:type="pct"/>
          <w:trHeight w:val="211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000 1 11 00000 00 0000 000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ДОХОДЫ ОТ ИСПОЛЬЗОВАНИЯ ИМУЩЕСТВА, НАХОДЯЩЕГОСЯ В ГОСУДАРСТВЕННОЙ И МУНИЦИПАЛЬНОЙ СОБСТВЕННОСТИ</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95,1</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66,0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66,0</w:t>
            </w:r>
          </w:p>
        </w:tc>
      </w:tr>
      <w:tr w:rsidR="00E621D0" w:rsidRPr="00E621D0" w:rsidTr="00E621D0">
        <w:trPr>
          <w:gridAfter w:val="2"/>
          <w:wAfter w:w="1563" w:type="pct"/>
          <w:trHeight w:val="3075"/>
        </w:trPr>
        <w:tc>
          <w:tcPr>
            <w:tcW w:w="83" w:type="pct"/>
            <w:noWrap/>
            <w:vAlign w:val="bottom"/>
          </w:tcPr>
          <w:p w:rsidR="00E621D0" w:rsidRPr="00E621D0" w:rsidRDefault="00E621D0" w:rsidP="00E621D0">
            <w:pPr>
              <w:pStyle w:val="a8"/>
              <w:rPr>
                <w:rFonts w:ascii="Times New Roman" w:hAnsi="Times New Roman"/>
                <w:sz w:val="20"/>
                <w:szCs w:val="20"/>
              </w:rPr>
            </w:pPr>
          </w:p>
        </w:tc>
        <w:tc>
          <w:tcPr>
            <w:tcW w:w="69" w:type="pct"/>
            <w:noWrap/>
            <w:vAlign w:val="bottom"/>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000 1 11 05025 10 0000 120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Доходы, получаемые в виде арендной платы а так же средства от продажи право на заключении договоров аренды на земли, находящиеся в собственности сельских поселений (за исключением земельных участков муниципальных и бюджетных организаций)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w:t>
            </w:r>
          </w:p>
        </w:tc>
      </w:tr>
      <w:tr w:rsidR="00E621D0" w:rsidRPr="00E621D0" w:rsidTr="00E621D0">
        <w:trPr>
          <w:gridAfter w:val="2"/>
          <w:wAfter w:w="1563" w:type="pct"/>
          <w:trHeight w:val="307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000 1 11 09045 10 0000 120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93,5</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64,0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64,0</w:t>
            </w:r>
          </w:p>
        </w:tc>
      </w:tr>
      <w:tr w:rsidR="00E621D0" w:rsidRPr="00E621D0" w:rsidTr="00E621D0">
        <w:trPr>
          <w:gridAfter w:val="2"/>
          <w:wAfter w:w="1563" w:type="pct"/>
          <w:trHeight w:val="109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000 1 13 00000 00 0000 000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ДОХОДЫ ОТ ОКАЗАНИЯ ПЛАТНЫХ УСЛУГ (РАБОТ) И КОМПЕНСАЦИИ ЗАТРАТ ГОСУДАРСТВА</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48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000 1 13 01000 00 0000 130</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Доходы от оказания платных услуг (работ)</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130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000 1 13 01995 10 0000 130</w:t>
            </w:r>
          </w:p>
        </w:tc>
        <w:tc>
          <w:tcPr>
            <w:tcW w:w="1153"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Прочие доходы  от оказания платных услуг  (работ) получателями средств бюджетов сельских поселений</w:t>
            </w:r>
          </w:p>
        </w:tc>
        <w:tc>
          <w:tcPr>
            <w:tcW w:w="581"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nil"/>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57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single" w:sz="8" w:space="0" w:color="auto"/>
              <w:left w:val="single" w:sz="8" w:space="0" w:color="auto"/>
              <w:bottom w:val="single" w:sz="8"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000 2 00 00000 00 0000 000</w:t>
            </w:r>
          </w:p>
        </w:tc>
        <w:tc>
          <w:tcPr>
            <w:tcW w:w="1153" w:type="pct"/>
            <w:tcBorders>
              <w:top w:val="single" w:sz="8" w:space="0" w:color="auto"/>
              <w:left w:val="nil"/>
              <w:bottom w:val="single" w:sz="8" w:space="0" w:color="auto"/>
              <w:right w:val="single" w:sz="4" w:space="0" w:color="auto"/>
            </w:tcBorders>
            <w:vAlign w:val="center"/>
            <w:hideMark/>
          </w:tcPr>
          <w:p w:rsidR="00E621D0" w:rsidRPr="00E621D0" w:rsidRDefault="00E621D0" w:rsidP="00E621D0">
            <w:pPr>
              <w:pStyle w:val="a8"/>
              <w:rPr>
                <w:rFonts w:ascii="Times New Roman" w:hAnsi="Times New Roman"/>
                <w:bCs/>
                <w:sz w:val="20"/>
                <w:szCs w:val="20"/>
              </w:rPr>
            </w:pPr>
            <w:r w:rsidRPr="00E621D0">
              <w:rPr>
                <w:rFonts w:ascii="Times New Roman" w:hAnsi="Times New Roman"/>
                <w:bCs/>
                <w:sz w:val="20"/>
                <w:szCs w:val="20"/>
              </w:rPr>
              <w:t>Безвозмездные поступления</w:t>
            </w:r>
          </w:p>
        </w:tc>
        <w:tc>
          <w:tcPr>
            <w:tcW w:w="581" w:type="pct"/>
            <w:tcBorders>
              <w:top w:val="single" w:sz="8" w:space="0" w:color="auto"/>
              <w:left w:val="nil"/>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19796,1</w:t>
            </w:r>
          </w:p>
        </w:tc>
        <w:tc>
          <w:tcPr>
            <w:tcW w:w="415" w:type="pct"/>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587,3</w:t>
            </w:r>
          </w:p>
        </w:tc>
        <w:tc>
          <w:tcPr>
            <w:tcW w:w="498" w:type="pct"/>
            <w:gridSpan w:val="2"/>
            <w:tcBorders>
              <w:top w:val="single" w:sz="8" w:space="0" w:color="auto"/>
              <w:left w:val="single" w:sz="4" w:space="0" w:color="auto"/>
              <w:bottom w:val="single" w:sz="8" w:space="0" w:color="auto"/>
              <w:right w:val="single" w:sz="8"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621,0</w:t>
            </w:r>
          </w:p>
        </w:tc>
      </w:tr>
      <w:tr w:rsidR="00E621D0" w:rsidRPr="00E621D0" w:rsidTr="00E621D0">
        <w:trPr>
          <w:gridAfter w:val="2"/>
          <w:wAfter w:w="1563" w:type="pct"/>
          <w:trHeight w:val="73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000 2 02 10000 00 0000 151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Дотации бюджетам поселений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257,6</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237,5</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257,2</w:t>
            </w:r>
          </w:p>
        </w:tc>
      </w:tr>
      <w:tr w:rsidR="00E621D0" w:rsidRPr="00E621D0" w:rsidTr="00E621D0">
        <w:trPr>
          <w:gridAfter w:val="2"/>
          <w:wAfter w:w="1563" w:type="pct"/>
          <w:trHeight w:val="130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000 2 02 15001 10 0000 151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Дотации бюджетам сельских поселений на выравнивание бюджетной обеспеченности</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238,6</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207,5</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215,2</w:t>
            </w:r>
          </w:p>
        </w:tc>
      </w:tr>
      <w:tr w:rsidR="00E621D0" w:rsidRPr="00E621D0" w:rsidTr="00E621D0">
        <w:trPr>
          <w:gridAfter w:val="2"/>
          <w:wAfter w:w="1563" w:type="pct"/>
          <w:trHeight w:val="132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000 2 02 15002 10 0000 151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Дотация бюджетам сельских поселений на поддержку мер по обеспечению сбалансированности бюджетов</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132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000 2 02 16001 10 0000 151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19,0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42,0</w:t>
            </w:r>
          </w:p>
        </w:tc>
      </w:tr>
      <w:tr w:rsidR="00E621D0" w:rsidRPr="00E621D0" w:rsidTr="00E621D0">
        <w:trPr>
          <w:gridAfter w:val="2"/>
          <w:wAfter w:w="1563" w:type="pct"/>
          <w:trHeight w:val="1890"/>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000 2 02 25555 10 0000 151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64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000 2 02 29999 10 0000 151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Прочие субсидии бюджетам сельских поселений </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gridAfter w:val="2"/>
          <w:wAfter w:w="1563" w:type="pct"/>
          <w:trHeight w:val="64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000 2 02 30000 00 0000 151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Субвенции бюджетам поселений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136,2</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149,8</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163,8</w:t>
            </w:r>
          </w:p>
        </w:tc>
      </w:tr>
      <w:tr w:rsidR="00E621D0" w:rsidRPr="00E621D0" w:rsidTr="00E621D0">
        <w:trPr>
          <w:gridAfter w:val="2"/>
          <w:wAfter w:w="1563" w:type="pct"/>
          <w:trHeight w:val="133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000 2 02 35118 10 0000 151</w:t>
            </w:r>
          </w:p>
        </w:tc>
        <w:tc>
          <w:tcPr>
            <w:tcW w:w="1153" w:type="pct"/>
            <w:tcBorders>
              <w:top w:val="nil"/>
              <w:left w:val="nil"/>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581" w:type="pct"/>
            <w:tcBorders>
              <w:top w:val="nil"/>
              <w:left w:val="nil"/>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136,2</w:t>
            </w:r>
          </w:p>
        </w:tc>
        <w:tc>
          <w:tcPr>
            <w:tcW w:w="415" w:type="pct"/>
            <w:tcBorders>
              <w:top w:val="nil"/>
              <w:left w:val="nil"/>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149,8</w:t>
            </w:r>
          </w:p>
        </w:tc>
        <w:tc>
          <w:tcPr>
            <w:tcW w:w="498" w:type="pct"/>
            <w:gridSpan w:val="2"/>
            <w:tcBorders>
              <w:top w:val="nil"/>
              <w:left w:val="nil"/>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163,8</w:t>
            </w:r>
          </w:p>
        </w:tc>
      </w:tr>
      <w:tr w:rsidR="00E621D0" w:rsidRPr="00E621D0" w:rsidTr="00E621D0">
        <w:trPr>
          <w:gridAfter w:val="2"/>
          <w:wAfter w:w="1563" w:type="pct"/>
          <w:trHeight w:val="70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00 2 02 40000 00 0000 151</w:t>
            </w:r>
          </w:p>
        </w:tc>
        <w:tc>
          <w:tcPr>
            <w:tcW w:w="1153"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Межбюджетные трансферты бюджетам поселений</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19329,5</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gridAfter w:val="2"/>
          <w:wAfter w:w="1563" w:type="pct"/>
          <w:trHeight w:val="2445"/>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00 2 02 40000 00 0000 151</w:t>
            </w:r>
          </w:p>
        </w:tc>
        <w:tc>
          <w:tcPr>
            <w:tcW w:w="1153" w:type="pct"/>
            <w:tcBorders>
              <w:top w:val="nil"/>
              <w:left w:val="nil"/>
              <w:bottom w:val="single" w:sz="4" w:space="0" w:color="auto"/>
              <w:right w:val="single" w:sz="4" w:space="0" w:color="auto"/>
            </w:tcBorders>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303,0</w:t>
            </w:r>
          </w:p>
        </w:tc>
        <w:tc>
          <w:tcPr>
            <w:tcW w:w="415" w:type="pct"/>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498" w:type="pct"/>
            <w:gridSpan w:val="2"/>
            <w:tcBorders>
              <w:top w:val="nil"/>
              <w:left w:val="nil"/>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gridAfter w:val="2"/>
          <w:wAfter w:w="1563" w:type="pct"/>
          <w:trHeight w:val="2274"/>
        </w:trPr>
        <w:tc>
          <w:tcPr>
            <w:tcW w:w="83" w:type="pct"/>
            <w:noWrap/>
            <w:vAlign w:val="bottom"/>
            <w:hideMark/>
          </w:tcPr>
          <w:p w:rsidR="00E621D0" w:rsidRPr="00E621D0" w:rsidRDefault="00E621D0" w:rsidP="00E621D0">
            <w:pPr>
              <w:pStyle w:val="a8"/>
              <w:rPr>
                <w:rFonts w:ascii="Times New Roman" w:hAnsi="Times New Roman"/>
                <w:sz w:val="20"/>
                <w:szCs w:val="20"/>
              </w:rPr>
            </w:pPr>
          </w:p>
        </w:tc>
        <w:tc>
          <w:tcPr>
            <w:tcW w:w="69" w:type="pct"/>
            <w:noWrap/>
            <w:vAlign w:val="bottom"/>
            <w:hideMark/>
          </w:tcPr>
          <w:p w:rsidR="00E621D0" w:rsidRPr="00E621D0" w:rsidRDefault="00E621D0" w:rsidP="00E621D0">
            <w:pPr>
              <w:pStyle w:val="a8"/>
              <w:rPr>
                <w:rFonts w:ascii="Times New Roman" w:hAnsi="Times New Roman"/>
                <w:sz w:val="20"/>
                <w:szCs w:val="20"/>
              </w:rPr>
            </w:pPr>
          </w:p>
        </w:tc>
        <w:tc>
          <w:tcPr>
            <w:tcW w:w="637" w:type="pct"/>
            <w:tcBorders>
              <w:top w:val="nil"/>
              <w:left w:val="single" w:sz="4" w:space="0" w:color="auto"/>
              <w:bottom w:val="single" w:sz="4" w:space="0" w:color="auto"/>
              <w:right w:val="single" w:sz="4" w:space="0" w:color="auto"/>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00 2 02 49999 10 0000 151</w:t>
            </w:r>
          </w:p>
        </w:tc>
        <w:tc>
          <w:tcPr>
            <w:tcW w:w="1153" w:type="pct"/>
            <w:tcBorders>
              <w:top w:val="nil"/>
              <w:left w:val="nil"/>
              <w:bottom w:val="single" w:sz="4" w:space="0" w:color="auto"/>
              <w:right w:val="single" w:sz="4" w:space="0" w:color="auto"/>
            </w:tcBorders>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Прочие межбюджетные трансферты передаваемые бюджетам сельских поселений</w:t>
            </w:r>
          </w:p>
        </w:tc>
        <w:tc>
          <w:tcPr>
            <w:tcW w:w="581" w:type="pct"/>
            <w:tcBorders>
              <w:top w:val="nil"/>
              <w:left w:val="nil"/>
              <w:bottom w:val="single" w:sz="4" w:space="0" w:color="auto"/>
              <w:right w:val="single" w:sz="4" w:space="0" w:color="auto"/>
            </w:tcBorders>
            <w:noWrap/>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19026,5</w:t>
            </w:r>
          </w:p>
        </w:tc>
        <w:tc>
          <w:tcPr>
            <w:tcW w:w="415" w:type="pct"/>
            <w:tcBorders>
              <w:top w:val="nil"/>
              <w:left w:val="nil"/>
              <w:bottom w:val="single" w:sz="4" w:space="0" w:color="auto"/>
              <w:right w:val="single" w:sz="4" w:space="0" w:color="auto"/>
            </w:tcBorders>
            <w:noWrap/>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0,0</w:t>
            </w:r>
          </w:p>
        </w:tc>
        <w:tc>
          <w:tcPr>
            <w:tcW w:w="498" w:type="pct"/>
            <w:gridSpan w:val="2"/>
            <w:tcBorders>
              <w:top w:val="nil"/>
              <w:left w:val="nil"/>
              <w:bottom w:val="single" w:sz="4" w:space="0" w:color="auto"/>
              <w:right w:val="single" w:sz="4" w:space="0" w:color="auto"/>
            </w:tcBorders>
            <w:noWrap/>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0,0 </w:t>
            </w:r>
          </w:p>
        </w:tc>
      </w:tr>
    </w:tbl>
    <w:p w:rsidR="00E621D0" w:rsidRDefault="00E621D0" w:rsidP="00E621D0">
      <w:pPr>
        <w:rPr>
          <w:vanish/>
          <w:sz w:val="24"/>
          <w:szCs w:val="24"/>
        </w:rPr>
      </w:pPr>
    </w:p>
    <w:tbl>
      <w:tblPr>
        <w:tblW w:w="379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2"/>
        <w:gridCol w:w="2833"/>
        <w:gridCol w:w="1417"/>
        <w:gridCol w:w="993"/>
        <w:gridCol w:w="1557"/>
      </w:tblGrid>
      <w:tr w:rsidR="00E621D0" w:rsidRPr="00E621D0" w:rsidTr="00E621D0">
        <w:tc>
          <w:tcPr>
            <w:tcW w:w="864" w:type="pct"/>
            <w:tcBorders>
              <w:top w:val="single" w:sz="4" w:space="0" w:color="auto"/>
              <w:left w:val="single" w:sz="4" w:space="0" w:color="auto"/>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00 2 07 05030 10 0000 151</w:t>
            </w:r>
          </w:p>
        </w:tc>
        <w:tc>
          <w:tcPr>
            <w:tcW w:w="1723" w:type="pct"/>
            <w:tcBorders>
              <w:top w:val="single" w:sz="4" w:space="0" w:color="auto"/>
              <w:left w:val="single" w:sz="4" w:space="0" w:color="auto"/>
              <w:bottom w:val="single" w:sz="4" w:space="0" w:color="auto"/>
              <w:right w:val="single" w:sz="4" w:space="0" w:color="auto"/>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Прочие безвозмездные поступления в бюджеты сельских поселений</w:t>
            </w:r>
          </w:p>
        </w:tc>
        <w:tc>
          <w:tcPr>
            <w:tcW w:w="862" w:type="pct"/>
            <w:tcBorders>
              <w:top w:val="single" w:sz="4" w:space="0" w:color="auto"/>
              <w:left w:val="single" w:sz="4" w:space="0" w:color="auto"/>
              <w:bottom w:val="single" w:sz="4" w:space="0" w:color="auto"/>
              <w:right w:val="single" w:sz="4" w:space="0" w:color="auto"/>
            </w:tcBorders>
          </w:tcPr>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72,8</w:t>
            </w:r>
          </w:p>
        </w:tc>
        <w:tc>
          <w:tcPr>
            <w:tcW w:w="604" w:type="pct"/>
            <w:tcBorders>
              <w:top w:val="single" w:sz="4" w:space="0" w:color="auto"/>
              <w:left w:val="single" w:sz="4" w:space="0" w:color="auto"/>
              <w:bottom w:val="single" w:sz="4" w:space="0" w:color="auto"/>
              <w:right w:val="single" w:sz="4" w:space="0" w:color="auto"/>
            </w:tcBorders>
          </w:tcPr>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947" w:type="pct"/>
            <w:tcBorders>
              <w:top w:val="single" w:sz="4" w:space="0" w:color="auto"/>
              <w:left w:val="single" w:sz="4" w:space="0" w:color="auto"/>
              <w:bottom w:val="single" w:sz="4" w:space="0" w:color="auto"/>
              <w:right w:val="single" w:sz="4" w:space="0" w:color="auto"/>
            </w:tcBorders>
          </w:tcPr>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p>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bl>
    <w:p w:rsidR="00E621D0" w:rsidRDefault="00E621D0" w:rsidP="00E621D0">
      <w:pPr>
        <w:rPr>
          <w:b/>
          <w:sz w:val="26"/>
          <w:szCs w:val="26"/>
        </w:rPr>
      </w:pPr>
    </w:p>
    <w:p w:rsidR="00E621D0" w:rsidRDefault="00E621D0" w:rsidP="00E621D0">
      <w:pPr>
        <w:rPr>
          <w:b/>
          <w:sz w:val="26"/>
          <w:szCs w:val="26"/>
        </w:rPr>
      </w:pPr>
    </w:p>
    <w:tbl>
      <w:tblPr>
        <w:tblW w:w="5000" w:type="pct"/>
        <w:tblLook w:val="04A0"/>
      </w:tblPr>
      <w:tblGrid>
        <w:gridCol w:w="3140"/>
        <w:gridCol w:w="855"/>
        <w:gridCol w:w="1000"/>
        <w:gridCol w:w="1427"/>
        <w:gridCol w:w="857"/>
        <w:gridCol w:w="1284"/>
        <w:gridCol w:w="1141"/>
        <w:gridCol w:w="1143"/>
      </w:tblGrid>
      <w:tr w:rsidR="00E621D0" w:rsidRPr="00E621D0" w:rsidTr="00E621D0">
        <w:trPr>
          <w:trHeight w:val="3720"/>
        </w:trPr>
        <w:tc>
          <w:tcPr>
            <w:tcW w:w="1447" w:type="pct"/>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394" w:type="pct"/>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461" w:type="pct"/>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658" w:type="pct"/>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2040" w:type="pct"/>
            <w:gridSpan w:val="4"/>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Приложение № 3                                                                   к решению Совета народных депутатов Мечётского сельского поселения     Бобровского муниципального района                                           Воронежской области                                   </w:t>
            </w:r>
            <w:r w:rsidRPr="00E621D0">
              <w:rPr>
                <w:rFonts w:ascii="Times New Roman" w:hAnsi="Times New Roman"/>
                <w:sz w:val="20"/>
                <w:szCs w:val="20"/>
              </w:rPr>
              <w:br/>
              <w:t>от "26" декабря 2024 г №50</w:t>
            </w:r>
            <w:r w:rsidRPr="00E621D0">
              <w:rPr>
                <w:rFonts w:ascii="Times New Roman" w:hAnsi="Times New Roman"/>
                <w:sz w:val="20"/>
                <w:szCs w:val="20"/>
              </w:rPr>
              <w:br/>
            </w:r>
            <w:r w:rsidRPr="00E621D0">
              <w:rPr>
                <w:rFonts w:ascii="Times New Roman" w:hAnsi="Times New Roman"/>
                <w:sz w:val="20"/>
                <w:szCs w:val="20"/>
              </w:rPr>
              <w:br/>
              <w:t xml:space="preserve">Приложение № 3                                                                   к решению Совета народных депутатов Мечётского сельского поселения     Бобровского муниципального района                                           Воронежской области                                   </w:t>
            </w:r>
            <w:r w:rsidRPr="00E621D0">
              <w:rPr>
                <w:rFonts w:ascii="Times New Roman" w:hAnsi="Times New Roman"/>
                <w:sz w:val="20"/>
                <w:szCs w:val="20"/>
              </w:rPr>
              <w:br/>
              <w:t>от "22" декабря 2023 г №46</w:t>
            </w:r>
          </w:p>
        </w:tc>
      </w:tr>
      <w:tr w:rsidR="00E621D0" w:rsidRPr="00E621D0" w:rsidTr="00E621D0">
        <w:trPr>
          <w:trHeight w:val="315"/>
        </w:trPr>
        <w:tc>
          <w:tcPr>
            <w:tcW w:w="5000" w:type="pct"/>
            <w:gridSpan w:val="8"/>
            <w:noWrap/>
            <w:vAlign w:val="bottom"/>
            <w:hideMark/>
          </w:tcPr>
          <w:p w:rsidR="00E621D0" w:rsidRPr="00E621D0" w:rsidRDefault="00E621D0" w:rsidP="00E621D0">
            <w:pPr>
              <w:pStyle w:val="a8"/>
              <w:rPr>
                <w:rFonts w:ascii="Times New Roman" w:hAnsi="Times New Roman"/>
                <w:b/>
                <w:bCs/>
                <w:sz w:val="20"/>
                <w:szCs w:val="20"/>
              </w:rPr>
            </w:pPr>
            <w:r w:rsidRPr="00E621D0">
              <w:rPr>
                <w:rFonts w:ascii="Times New Roman" w:hAnsi="Times New Roman"/>
                <w:b/>
                <w:bCs/>
                <w:sz w:val="20"/>
                <w:szCs w:val="20"/>
              </w:rPr>
              <w:t> </w:t>
            </w:r>
          </w:p>
        </w:tc>
      </w:tr>
      <w:tr w:rsidR="00E621D0" w:rsidRPr="00E621D0" w:rsidTr="00E621D0">
        <w:trPr>
          <w:trHeight w:val="1155"/>
        </w:trPr>
        <w:tc>
          <w:tcPr>
            <w:tcW w:w="5000" w:type="pct"/>
            <w:gridSpan w:val="8"/>
            <w:vAlign w:val="bottom"/>
            <w:hideMark/>
          </w:tcPr>
          <w:p w:rsidR="00E621D0" w:rsidRPr="00E621D0" w:rsidRDefault="00E621D0" w:rsidP="00E621D0">
            <w:pPr>
              <w:pStyle w:val="a8"/>
              <w:rPr>
                <w:rFonts w:ascii="Times New Roman" w:hAnsi="Times New Roman"/>
                <w:b/>
                <w:bCs/>
                <w:sz w:val="20"/>
                <w:szCs w:val="20"/>
              </w:rPr>
            </w:pPr>
            <w:r w:rsidRPr="00E621D0">
              <w:rPr>
                <w:rFonts w:ascii="Times New Roman" w:hAnsi="Times New Roman"/>
                <w:b/>
                <w:bCs/>
                <w:sz w:val="20"/>
                <w:szCs w:val="20"/>
              </w:rPr>
              <w:t>ВЕДОМСТВЕННАЯ СТРУКТУРА РАСХОДОВ БЮДЖЕТА МЕЧЁТСКОГО СЕЛЬСКОГО ПОСЕЛЕНИЯ БОБРОВСКОГО МУНИЦИПАЛЬНОГО РАЙОНА ВОРОНЕЖСКОЙ ОБЛАСТИ НА 2024 ГОД И НА ПЛАНОВЫЙ ПЕРИОД 2025 И 2026 ГОДОВ</w:t>
            </w:r>
          </w:p>
        </w:tc>
      </w:tr>
      <w:tr w:rsidR="00E621D0" w:rsidRPr="00E621D0" w:rsidTr="00E621D0">
        <w:trPr>
          <w:trHeight w:val="240"/>
        </w:trPr>
        <w:tc>
          <w:tcPr>
            <w:tcW w:w="5000" w:type="pct"/>
            <w:gridSpan w:val="8"/>
            <w:noWrap/>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r>
      <w:tr w:rsidR="00E621D0" w:rsidRPr="00E621D0" w:rsidTr="00E621D0">
        <w:trPr>
          <w:trHeight w:val="855"/>
        </w:trPr>
        <w:tc>
          <w:tcPr>
            <w:tcW w:w="1447" w:type="pct"/>
            <w:tcBorders>
              <w:top w:val="single" w:sz="4" w:space="0" w:color="000000"/>
              <w:left w:val="single" w:sz="4" w:space="0" w:color="000000"/>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Документ, учреждение</w:t>
            </w:r>
          </w:p>
        </w:tc>
        <w:tc>
          <w:tcPr>
            <w:tcW w:w="394"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Вед.</w:t>
            </w:r>
          </w:p>
        </w:tc>
        <w:tc>
          <w:tcPr>
            <w:tcW w:w="461"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Разд.</w:t>
            </w:r>
          </w:p>
        </w:tc>
        <w:tc>
          <w:tcPr>
            <w:tcW w:w="658"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Ц.ст.</w:t>
            </w:r>
          </w:p>
        </w:tc>
        <w:tc>
          <w:tcPr>
            <w:tcW w:w="395"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Расх.</w:t>
            </w:r>
          </w:p>
        </w:tc>
        <w:tc>
          <w:tcPr>
            <w:tcW w:w="592"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Сумма на 2024 год</w:t>
            </w:r>
          </w:p>
        </w:tc>
        <w:tc>
          <w:tcPr>
            <w:tcW w:w="526"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Сумма на 2025 год</w:t>
            </w:r>
          </w:p>
        </w:tc>
        <w:tc>
          <w:tcPr>
            <w:tcW w:w="526" w:type="pct"/>
            <w:tcBorders>
              <w:top w:val="single" w:sz="4" w:space="0" w:color="000000"/>
              <w:left w:val="nil"/>
              <w:bottom w:val="single" w:sz="4" w:space="0" w:color="000000"/>
              <w:right w:val="single" w:sz="4" w:space="0" w:color="000000"/>
            </w:tcBorders>
            <w:vAlign w:val="center"/>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Сумма на 2026 год</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Администрация Мечётского сельского поселения Бобровского муниципального района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32 155,2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2 731,1</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2 729,0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ОБЩЕГОСУДАРСТВЕН</w:t>
            </w:r>
            <w:r w:rsidRPr="00E621D0">
              <w:rPr>
                <w:rFonts w:ascii="Times New Roman" w:hAnsi="Times New Roman"/>
                <w:b/>
                <w:sz w:val="20"/>
                <w:szCs w:val="20"/>
              </w:rPr>
              <w:lastRenderedPageBreak/>
              <w:t>НЫЕ ВОПРОСЫ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9</w:t>
            </w:r>
            <w:r w:rsidRPr="00E621D0">
              <w:rPr>
                <w:rFonts w:ascii="Times New Roman" w:hAnsi="Times New Roman"/>
                <w:b/>
                <w:sz w:val="20"/>
                <w:szCs w:val="20"/>
              </w:rPr>
              <w:lastRenderedPageBreak/>
              <w:t>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01</w:t>
            </w:r>
            <w:r w:rsidRPr="00E621D0">
              <w:rPr>
                <w:rFonts w:ascii="Times New Roman" w:hAnsi="Times New Roman"/>
                <w:b/>
                <w:sz w:val="20"/>
                <w:szCs w:val="20"/>
              </w:rPr>
              <w:lastRenderedPageBreak/>
              <w:t>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xml:space="preserve">4 </w:t>
            </w:r>
            <w:r w:rsidRPr="00E621D0">
              <w:rPr>
                <w:rFonts w:ascii="Times New Roman" w:hAnsi="Times New Roman"/>
                <w:b/>
                <w:sz w:val="20"/>
                <w:szCs w:val="20"/>
              </w:rPr>
              <w:lastRenderedPageBreak/>
              <w:t>993,3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737,</w:t>
            </w:r>
            <w:r w:rsidRPr="00E621D0">
              <w:rPr>
                <w:rFonts w:ascii="Times New Roman" w:hAnsi="Times New Roman"/>
                <w:b/>
                <w:sz w:val="20"/>
                <w:szCs w:val="20"/>
              </w:rPr>
              <w:lastRenderedPageBreak/>
              <w:t>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588,</w:t>
            </w:r>
            <w:r w:rsidRPr="00E621D0">
              <w:rPr>
                <w:rFonts w:ascii="Times New Roman" w:hAnsi="Times New Roman"/>
                <w:b/>
                <w:sz w:val="20"/>
                <w:szCs w:val="20"/>
              </w:rPr>
              <w:lastRenderedPageBreak/>
              <w:t>9</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Функционирование высшего должностного лица субъекта Российской Федерации и муниципального образования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0102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1 151,2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229,3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59,6</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1 151,2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229,3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59,6</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1 151,2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229,3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59,6</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"Содержание органов местного самоуправления"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1 151,2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229,3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59,6</w:t>
            </w:r>
          </w:p>
        </w:tc>
      </w:tr>
      <w:tr w:rsidR="00E621D0" w:rsidRPr="00E621D0" w:rsidTr="00E621D0">
        <w:trPr>
          <w:trHeight w:val="153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1 151,2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229,3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59,6</w:t>
            </w:r>
          </w:p>
        </w:tc>
      </w:tr>
      <w:tr w:rsidR="00E621D0" w:rsidRPr="00E621D0" w:rsidTr="00E621D0">
        <w:trPr>
          <w:trHeight w:val="127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2 896,6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508,3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529,3</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2 896,6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508,3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529,3</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2 896,6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508,3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529,3</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"Содержание органов местного самоуправления"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2 896,6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508,3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529,3</w:t>
            </w:r>
          </w:p>
        </w:tc>
      </w:tr>
      <w:tr w:rsidR="00E621D0" w:rsidRPr="00E621D0" w:rsidTr="00E621D0">
        <w:trPr>
          <w:trHeight w:val="153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1 312,2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1 081,7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Межбюджетные трансферты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501,2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508,3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529,3</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Иные бюджетные ассигнования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1,5</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Резервные фонды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w:t>
            </w:r>
            <w:r w:rsidRPr="00E621D0">
              <w:rPr>
                <w:rFonts w:ascii="Times New Roman" w:hAnsi="Times New Roman"/>
                <w:b/>
                <w:sz w:val="20"/>
                <w:szCs w:val="20"/>
              </w:rPr>
              <w:lastRenderedPageBreak/>
              <w:t>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01</w:t>
            </w:r>
            <w:r w:rsidRPr="00E621D0">
              <w:rPr>
                <w:rFonts w:ascii="Times New Roman" w:hAnsi="Times New Roman"/>
                <w:b/>
                <w:sz w:val="20"/>
                <w:szCs w:val="20"/>
              </w:rPr>
              <w:lastRenderedPageBreak/>
              <w:t>11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"Защита населения и территории от чрезвычайных ситуаций и обеспечение пожарной безопасности"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Иные бюджетные ассигнования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Другие общегосударственные вопросы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945,5</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945,5</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945,5</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"Выполнение других расходных обязательств"</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945,5</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945,3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Иные бюджетные ассигнования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НАЦИОНАЛЬНАЯ ОБОРОНА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0200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136,2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149,8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163,8</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Мобилизационная и вневойсковая подготовка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136,2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149,8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163,8</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149,8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163,8</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149,8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163,8</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"Осуществление первичного воинского учета на территориях, где отсутствуют военные комиссариаты"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149,8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163,8</w:t>
            </w:r>
          </w:p>
        </w:tc>
      </w:tr>
      <w:tr w:rsidR="00E621D0" w:rsidRPr="00E621D0" w:rsidTr="00E621D0">
        <w:trPr>
          <w:trHeight w:val="153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123,0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150,6</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Закупка товаров, работ и услуг для обеспечения государственных </w:t>
            </w:r>
            <w:r w:rsidRPr="00E621D0">
              <w:rPr>
                <w:rFonts w:ascii="Times New Roman" w:hAnsi="Times New Roman"/>
                <w:sz w:val="20"/>
                <w:szCs w:val="20"/>
              </w:rPr>
              <w:lastRenderedPageBreak/>
              <w:t>(муниципальных)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13,2</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13,2</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lastRenderedPageBreak/>
              <w:t>НАЦИОНАЛЬНАЯ БЕЗОПАСНОСТЬ И ПРАВООХРАНИТЕЛЬНАЯ ДЕЯТЕЛЬНОСТЬ</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0300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177,9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Защита населения и территории от чрезвычайных ситуаций природного и техногенного характера, пожарная безопасность</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0310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89,0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89,0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89,0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"Защита населения и территории от чрезвычайных ситуаций и обеспечение пожарной безопасности"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89,0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89,0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274"/>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Другие вопросы в области национальной безопасности и правоохранительной деятельности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0314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88,9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88,9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88,9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"Защита населения и территории от чрезвычайных ситуаций и обеспечение пожарной безопасности"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88,9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0314</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88,9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НАЦИОНАЛЬНАЯ ЭКОНОМИКА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0400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Дорожное хозяйство (дорожные фонды)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0409</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200,0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0409</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"Развитие жилищно-коммунального и дорожного хозяйства"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0409</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Основное мероприятие "Развитие сети автомобильных </w:t>
            </w:r>
            <w:r w:rsidRPr="00E621D0">
              <w:rPr>
                <w:rFonts w:ascii="Times New Roman" w:hAnsi="Times New Roman"/>
                <w:sz w:val="20"/>
                <w:szCs w:val="20"/>
              </w:rPr>
              <w:lastRenderedPageBreak/>
              <w:t>дорог местного значения"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0409</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0409</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Другие вопросы в области национальной экономики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0412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0412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0412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"Выполнение других расходных обязательств"</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0412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Межбюджетные трансферты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0412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8,0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ЖИЛИЩНО-КОММУНАЛЬНОЕ ХОЗЯЙСТВО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0500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25 040,0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Коммунальное хозяйство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0502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366,7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366,7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"Развитие жилищно-коммунального и дорожного хозяйства"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366,7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366,7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0502</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366,7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Благоустройство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310,7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310,7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"Развитие жилищно-коммунального и дорожного хозяйства"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310,7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"Развитие сети уличного освещения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0120200000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171,3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0120200000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171,3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Социальное обеспечение и иные выплаты населению</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0503</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0120300000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Другие вопросы в области жилищно-коммунального хозяйства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24 362,7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10 873,3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"Развитие жилищно-коммунального и дорожного хозяйства"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10 873,3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27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10 873,3</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Закупка товаров, работ и услуг для обеспечения государственных (муниципальных) нужд</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341,4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Капитальные вложения в объекты государственной (муниципальной) собственности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0120400000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10 531,9</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13 489,4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27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"Устойчивое развитие сельских территорий Бобровского муниципального района Воронежской области на 2023 год и на плановый период 2024-2025 годов"</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0210000000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13 489,4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127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0210100000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13 489,4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Капитальные вложения в объекты государственной (муниципальной) собственности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0505</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0210100000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13 489,4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КУЛЬТУРА, КИНЕМАТОГРАФИЯ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0800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1 776,3</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Культура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0801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1 776,3</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0801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1 776,3</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"Развитие культуры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0801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1 776,3</w:t>
            </w:r>
          </w:p>
        </w:tc>
      </w:tr>
      <w:tr w:rsidR="00E621D0" w:rsidRPr="00E621D0" w:rsidTr="00E621D0">
        <w:trPr>
          <w:trHeight w:val="102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"Финансовое обеспечение переданных полномочий по расходным обязательствам в области культуры"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0801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0110200000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1 776,3</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Межбюджетные трансферты</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0801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0110200000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500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1 292,8</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1 643,7</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1 776,3</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СОЦИАЛЬНАЯ ПОЛИТИКА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1000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30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Пенсионное обеспечение</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1001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"Обеспечение выполнения расходных обязательств в области социальной политики"</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0130500000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Социальное обеспечение и иные выплаты населению</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1001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0130500000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306,6</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ОБСЛУЖИВАНИЕ ГОСУДАРСТВЕННОГО И МУНИЦИПАЛЬНОГО ДОЛГА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1300</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Обслуживание государственного внутреннего и муниципального долга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1301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b/>
                <w:sz w:val="20"/>
                <w:szCs w:val="20"/>
              </w:rPr>
            </w:pPr>
            <w:r w:rsidRPr="00E621D0">
              <w:rPr>
                <w:rFonts w:ascii="Times New Roman" w:hAnsi="Times New Roman"/>
                <w:b/>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Муниципальная программа "Муниципальное управление и гражданское общество"</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0100000000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765"/>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Подпрограмма "Управление муниципальными финансами сельского поселения"</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0130000000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Основное мероприятие "Выполнение других расходных обязательств"</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r w:rsidR="00E621D0" w:rsidRPr="00E621D0" w:rsidTr="00E621D0">
        <w:trPr>
          <w:trHeight w:val="510"/>
        </w:trPr>
        <w:tc>
          <w:tcPr>
            <w:tcW w:w="1447" w:type="pct"/>
            <w:tcBorders>
              <w:top w:val="nil"/>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Обслуживание государственного (муниципального) долга</w:t>
            </w:r>
          </w:p>
        </w:tc>
        <w:tc>
          <w:tcPr>
            <w:tcW w:w="394"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914</w:t>
            </w:r>
          </w:p>
        </w:tc>
        <w:tc>
          <w:tcPr>
            <w:tcW w:w="461"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1301</w:t>
            </w:r>
          </w:p>
        </w:tc>
        <w:tc>
          <w:tcPr>
            <w:tcW w:w="658"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0130700000</w:t>
            </w:r>
          </w:p>
        </w:tc>
        <w:tc>
          <w:tcPr>
            <w:tcW w:w="395"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700</w:t>
            </w:r>
          </w:p>
        </w:tc>
        <w:tc>
          <w:tcPr>
            <w:tcW w:w="592"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0,4</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c>
          <w:tcPr>
            <w:tcW w:w="526" w:type="pct"/>
            <w:tcBorders>
              <w:top w:val="nil"/>
              <w:left w:val="nil"/>
              <w:bottom w:val="single" w:sz="4" w:space="0" w:color="000000"/>
              <w:right w:val="single" w:sz="4" w:space="0" w:color="000000"/>
            </w:tcBorders>
            <w:noWrap/>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0,0</w:t>
            </w:r>
          </w:p>
        </w:tc>
      </w:tr>
    </w:tbl>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p w:rsidR="00E621D0" w:rsidRDefault="00E621D0" w:rsidP="00E621D0">
      <w:pPr>
        <w:rPr>
          <w:b/>
          <w:sz w:val="26"/>
          <w:szCs w:val="26"/>
        </w:rPr>
      </w:pPr>
    </w:p>
    <w:tbl>
      <w:tblPr>
        <w:tblW w:w="5000" w:type="pct"/>
        <w:tblLook w:val="04A0"/>
      </w:tblPr>
      <w:tblGrid>
        <w:gridCol w:w="141"/>
        <w:gridCol w:w="3239"/>
        <w:gridCol w:w="425"/>
        <w:gridCol w:w="421"/>
        <w:gridCol w:w="299"/>
        <w:gridCol w:w="1393"/>
        <w:gridCol w:w="844"/>
        <w:gridCol w:w="141"/>
        <w:gridCol w:w="1269"/>
        <w:gridCol w:w="1269"/>
        <w:gridCol w:w="139"/>
        <w:gridCol w:w="1267"/>
      </w:tblGrid>
      <w:tr w:rsidR="00E621D0" w:rsidRPr="00E621D0" w:rsidTr="00E621D0">
        <w:trPr>
          <w:trHeight w:val="3705"/>
        </w:trPr>
        <w:tc>
          <w:tcPr>
            <w:tcW w:w="1558" w:type="pct"/>
            <w:gridSpan w:val="2"/>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lastRenderedPageBreak/>
              <w:t> </w:t>
            </w:r>
          </w:p>
        </w:tc>
        <w:tc>
          <w:tcPr>
            <w:tcW w:w="390" w:type="pct"/>
            <w:gridSpan w:val="2"/>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779" w:type="pct"/>
            <w:gridSpan w:val="2"/>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w:t>
            </w:r>
          </w:p>
        </w:tc>
        <w:tc>
          <w:tcPr>
            <w:tcW w:w="2273" w:type="pct"/>
            <w:gridSpan w:val="6"/>
            <w:vAlign w:val="bottom"/>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Приложение № 4                                                                  к решению Совета народных депутатов  </w:t>
            </w:r>
            <w:r w:rsidRPr="00E621D0">
              <w:rPr>
                <w:rFonts w:ascii="Times New Roman" w:hAnsi="Times New Roman"/>
                <w:sz w:val="20"/>
                <w:szCs w:val="20"/>
              </w:rPr>
              <w:br/>
              <w:t>Мечётского сельского поселения                       Бобровского муниципального района                                                        Воронежской области                                                       от "26" декабря 2024г №50</w:t>
            </w:r>
            <w:r w:rsidRPr="00E621D0">
              <w:rPr>
                <w:rFonts w:ascii="Times New Roman" w:hAnsi="Times New Roman"/>
                <w:sz w:val="20"/>
                <w:szCs w:val="20"/>
              </w:rPr>
              <w:br/>
            </w:r>
            <w:r w:rsidRPr="00E621D0">
              <w:rPr>
                <w:rFonts w:ascii="Times New Roman" w:hAnsi="Times New Roman"/>
                <w:sz w:val="20"/>
                <w:szCs w:val="20"/>
              </w:rPr>
              <w:br/>
              <w:t xml:space="preserve">Приложение № 4                                                                  к решению Совета народных депутатов </w:t>
            </w:r>
            <w:r w:rsidRPr="00E621D0">
              <w:rPr>
                <w:rFonts w:ascii="Times New Roman" w:hAnsi="Times New Roman"/>
                <w:sz w:val="20"/>
                <w:szCs w:val="20"/>
              </w:rPr>
              <w:br/>
              <w:t>Мечётского сельского поселения                       Бобровского муниципального района                                                        Воронежской области                                                       от "22" декабря 2023г №46</w:t>
            </w:r>
          </w:p>
        </w:tc>
      </w:tr>
      <w:tr w:rsidR="00E621D0" w:rsidTr="00E621D0">
        <w:trPr>
          <w:trHeight w:val="315"/>
        </w:trPr>
        <w:tc>
          <w:tcPr>
            <w:tcW w:w="5000" w:type="pct"/>
            <w:gridSpan w:val="12"/>
            <w:noWrap/>
            <w:vAlign w:val="bottom"/>
            <w:hideMark/>
          </w:tcPr>
          <w:p w:rsidR="00E621D0" w:rsidRDefault="00E621D0">
            <w:pPr>
              <w:jc w:val="center"/>
              <w:rPr>
                <w:b/>
                <w:bCs/>
                <w:color w:val="000000"/>
                <w:sz w:val="24"/>
                <w:szCs w:val="24"/>
              </w:rPr>
            </w:pPr>
            <w:r>
              <w:rPr>
                <w:b/>
                <w:bCs/>
                <w:color w:val="000000"/>
              </w:rPr>
              <w:t> </w:t>
            </w:r>
          </w:p>
        </w:tc>
      </w:tr>
      <w:tr w:rsidR="00E621D0" w:rsidTr="00E621D0">
        <w:trPr>
          <w:trHeight w:val="1695"/>
        </w:trPr>
        <w:tc>
          <w:tcPr>
            <w:tcW w:w="5000" w:type="pct"/>
            <w:gridSpan w:val="12"/>
            <w:vAlign w:val="bottom"/>
            <w:hideMark/>
          </w:tcPr>
          <w:p w:rsidR="00E621D0" w:rsidRDefault="00E621D0">
            <w:pPr>
              <w:jc w:val="center"/>
              <w:rPr>
                <w:b/>
                <w:bCs/>
                <w:color w:val="000000"/>
                <w:sz w:val="24"/>
                <w:szCs w:val="24"/>
              </w:rPr>
            </w:pPr>
            <w:r>
              <w:rPr>
                <w:b/>
                <w:bCs/>
                <w:color w:val="000000"/>
              </w:rPr>
              <w:t xml:space="preserve">Распределение бюджетных ассигнований   по разделам, подразделам, целевым статьям (муниципальным программам Мечётского сельского поселения Бобровского муниципального района Воронежской области), группам видов расходов классификации расходов бюджета сельского поселения на 2024 год  и на плановый период 2025 и 2026 годов </w:t>
            </w:r>
          </w:p>
        </w:tc>
      </w:tr>
      <w:tr w:rsidR="00E621D0" w:rsidTr="00E621D0">
        <w:trPr>
          <w:trHeight w:val="240"/>
        </w:trPr>
        <w:tc>
          <w:tcPr>
            <w:tcW w:w="5000" w:type="pct"/>
            <w:gridSpan w:val="12"/>
            <w:noWrap/>
            <w:vAlign w:val="bottom"/>
            <w:hideMark/>
          </w:tcPr>
          <w:p w:rsidR="00E621D0" w:rsidRDefault="00E621D0">
            <w:pPr>
              <w:jc w:val="right"/>
              <w:rPr>
                <w:color w:val="000000"/>
                <w:sz w:val="20"/>
                <w:szCs w:val="20"/>
              </w:rPr>
            </w:pPr>
            <w:r>
              <w:rPr>
                <w:color w:val="000000"/>
                <w:sz w:val="20"/>
                <w:szCs w:val="20"/>
              </w:rPr>
              <w:t> </w:t>
            </w:r>
          </w:p>
        </w:tc>
      </w:tr>
      <w:tr w:rsidR="00E621D0" w:rsidRPr="00E621D0" w:rsidTr="00E621D0">
        <w:trPr>
          <w:trHeight w:val="855"/>
        </w:trPr>
        <w:tc>
          <w:tcPr>
            <w:tcW w:w="1558" w:type="pct"/>
            <w:gridSpan w:val="2"/>
            <w:tcBorders>
              <w:top w:val="single" w:sz="4" w:space="0" w:color="000000"/>
              <w:left w:val="single" w:sz="4" w:space="0" w:color="000000"/>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Документ, учреждение</w:t>
            </w:r>
          </w:p>
        </w:tc>
        <w:tc>
          <w:tcPr>
            <w:tcW w:w="390"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Разд.</w:t>
            </w:r>
          </w:p>
        </w:tc>
        <w:tc>
          <w:tcPr>
            <w:tcW w:w="779"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Ц.ст.</w:t>
            </w:r>
          </w:p>
        </w:tc>
        <w:tc>
          <w:tcPr>
            <w:tcW w:w="454"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w:t>
            </w:r>
          </w:p>
        </w:tc>
        <w:tc>
          <w:tcPr>
            <w:tcW w:w="585" w:type="pct"/>
            <w:tcBorders>
              <w:top w:val="single" w:sz="4" w:space="0" w:color="000000"/>
              <w:left w:val="nil"/>
              <w:bottom w:val="nil"/>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2024 год</w:t>
            </w:r>
          </w:p>
        </w:tc>
        <w:tc>
          <w:tcPr>
            <w:tcW w:w="649" w:type="pct"/>
            <w:gridSpan w:val="2"/>
            <w:tcBorders>
              <w:top w:val="single" w:sz="4" w:space="0" w:color="000000"/>
              <w:left w:val="nil"/>
              <w:bottom w:val="nil"/>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2025 год</w:t>
            </w:r>
          </w:p>
        </w:tc>
        <w:tc>
          <w:tcPr>
            <w:tcW w:w="585" w:type="pct"/>
            <w:tcBorders>
              <w:top w:val="single" w:sz="4" w:space="0" w:color="000000"/>
              <w:left w:val="nil"/>
              <w:bottom w:val="nil"/>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2026 год</w:t>
            </w:r>
          </w:p>
        </w:tc>
      </w:tr>
      <w:tr w:rsidR="00E621D0" w:rsidRPr="00E621D0" w:rsidTr="00E621D0">
        <w:trPr>
          <w:trHeight w:val="450"/>
        </w:trPr>
        <w:tc>
          <w:tcPr>
            <w:tcW w:w="1558" w:type="pct"/>
            <w:gridSpan w:val="2"/>
            <w:tcBorders>
              <w:top w:val="nil"/>
              <w:left w:val="single" w:sz="4" w:space="0" w:color="000000"/>
              <w:bottom w:val="single" w:sz="4" w:space="0" w:color="000000"/>
              <w:right w:val="single" w:sz="4" w:space="0" w:color="000000"/>
            </w:tcBorders>
            <w:vAlign w:val="center"/>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Всего расходов:</w:t>
            </w:r>
          </w:p>
        </w:tc>
        <w:tc>
          <w:tcPr>
            <w:tcW w:w="390" w:type="pct"/>
            <w:gridSpan w:val="2"/>
            <w:tcBorders>
              <w:top w:val="nil"/>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779" w:type="pct"/>
            <w:gridSpan w:val="2"/>
            <w:tcBorders>
              <w:top w:val="nil"/>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single" w:sz="4" w:space="0" w:color="auto"/>
              <w:left w:val="single" w:sz="4" w:space="0" w:color="auto"/>
              <w:bottom w:val="single" w:sz="4" w:space="0" w:color="auto"/>
              <w:right w:val="single" w:sz="4" w:space="0" w:color="auto"/>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32 155,2</w:t>
            </w:r>
          </w:p>
        </w:tc>
        <w:tc>
          <w:tcPr>
            <w:tcW w:w="649" w:type="pct"/>
            <w:gridSpan w:val="2"/>
            <w:tcBorders>
              <w:top w:val="single" w:sz="4" w:space="0" w:color="auto"/>
              <w:left w:val="nil"/>
              <w:bottom w:val="single" w:sz="4" w:space="0" w:color="auto"/>
              <w:right w:val="single" w:sz="4" w:space="0" w:color="auto"/>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2 731,1</w:t>
            </w:r>
          </w:p>
        </w:tc>
        <w:tc>
          <w:tcPr>
            <w:tcW w:w="585" w:type="pct"/>
            <w:tcBorders>
              <w:top w:val="single" w:sz="4" w:space="0" w:color="auto"/>
              <w:left w:val="nil"/>
              <w:bottom w:val="single" w:sz="4" w:space="0" w:color="auto"/>
              <w:right w:val="single" w:sz="4" w:space="0" w:color="auto"/>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2 729,0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ОБЩЕГОСУДАРСТВЕННЫЕ ВОПРОСЫ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0100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4 993,3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737,6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588,9</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0102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1 151,2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229,3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59,6</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1 151,2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1 151,2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"Содержание органов местного самоуправления"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1 151,2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trHeight w:val="153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1 151,2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trHeight w:val="127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2 896,6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508,3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529,3</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2 896,6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2 896,6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"Содержание органов местного самоуправления"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2 896,6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trHeight w:val="153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1 312,2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1 081,7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501,2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1,5</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Резервные фонды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0111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0111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0111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0111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Другие общегосударственные вопросы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945,5</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945,5</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945,5</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"Выполнение других расходных обязательств"</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945,5</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945,3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НАЦИОНАЛЬНАЯ ОБОРОНА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0200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136,2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149,8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163,8</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Мобилизационная и вневойсковая подготовка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136,2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149,8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163,8</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136,2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149,8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163,8</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136,2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149,8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163,8</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136,2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149,8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163,8</w:t>
            </w:r>
          </w:p>
        </w:tc>
      </w:tr>
      <w:tr w:rsidR="00E621D0" w:rsidRPr="00E621D0" w:rsidTr="00E621D0">
        <w:trPr>
          <w:trHeight w:val="153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123,0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136,6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150,6</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НАЦИОНАЛЬНАЯ БЕЗОПАСНОСТЬ И ПРАВООХРАНИТЕЛЬНАЯ ДЕЯТЕЛЬНОСТЬ</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0300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177,9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0310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89,0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0310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89,0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0310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89,0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0310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89,0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0310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89,0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Другие вопросы в области национальной безопасности и правоохранительной деятельности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0314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88,9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0314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88,9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0314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88,9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0314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88,9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0314</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88,9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НАЦИОНАЛЬНАЯ ЭКОНОМИКА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0400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Дорожное хозяйство (дорожные фонды)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0409</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200,0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0409</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жилищно-коммунального и дорожного хозяйства"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0409</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"Развитие сети автомобильных дорог местного значения"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0409</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0409</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Другие вопросы в области национальной экономики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0412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0412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0412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"Выполнение других расходных обязательств"</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0412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0412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ЖИЛИЩНО-КОММУНАЛЬНОЕ ХОЗЯЙСТВО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0500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25 040,0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Коммунальное хозяйство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0502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366,7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0502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366,7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жилищно-коммунального и дорожного хозяйства"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0502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366,7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366,7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0502</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366,7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Благоустройство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310,7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310,7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жилищно-коммунального и дорожного хозяйства"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310,7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"Развитие сети уличного освещения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0120200000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171,3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0120200000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171,3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xml:space="preserve">Основное мероприятие "Обеспечение выполнения расходных обязательств по развитию жилищно-коммунального хозяйства и благоустройства </w:t>
            </w:r>
            <w:r w:rsidRPr="00E621D0">
              <w:rPr>
                <w:rFonts w:ascii="Times New Roman" w:hAnsi="Times New Roman" w:cs="Times New Roman"/>
                <w:color w:val="000000"/>
                <w:sz w:val="20"/>
                <w:szCs w:val="20"/>
              </w:rPr>
              <w:lastRenderedPageBreak/>
              <w:t>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Социальное обеспечение и иные выплаты населению</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Другие вопросы в области жилищно-коммунального хозяйства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24 362,7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10 873,3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жилищно-коммунального и дорожного хозяйства"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10 873,3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27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10 873,3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341,4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400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10 531,9</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0200000000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27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"Устойчивое развитие сельских территорий Бобровского муниципального района Воронежской области на 2023 год и на плановый период 2024-2025 годов"</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0210000000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127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0210100000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0210100000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400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КУЛЬТУРА, КИНЕМАТОГРАФИЯ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0800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1 776,3</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Культура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0801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1 776,3</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0801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культуры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0801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0110000000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trHeight w:val="102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"Финансовое обеспечение переданных полномочий по расходным обязательствам в области культуры"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0801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0110200000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0801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0110200000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СОЦИАЛЬНАЯ ПОЛИТИКА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1000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30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Пенсионное обеспечение</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1001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1001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1001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"Обеспечение выполнения расходных обязательств в области социальной политики"</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0130500000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Социальное обеспечение и иные выплаты населению</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1001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0130500000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ОБСЛУЖИВАНИЕ ГОСУДАРСТВЕННОГО И МУНИЦИПАЛЬНОГО ДОЛГА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1300</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Обслуживание государственного внутреннего и муниципального долга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1301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b/>
                <w:color w:val="000000"/>
                <w:sz w:val="20"/>
                <w:szCs w:val="20"/>
              </w:rPr>
            </w:pPr>
            <w:r w:rsidRPr="00E621D0">
              <w:rPr>
                <w:rFonts w:ascii="Times New Roman" w:hAnsi="Times New Roman" w:cs="Times New Roman"/>
                <w:b/>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1301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765"/>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"Выполнение других расходных обязательств"</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trHeight w:val="510"/>
        </w:trPr>
        <w:tc>
          <w:tcPr>
            <w:tcW w:w="1558"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Обслуживание государственного (муниципального) долга</w:t>
            </w:r>
          </w:p>
        </w:tc>
        <w:tc>
          <w:tcPr>
            <w:tcW w:w="390"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1301</w:t>
            </w:r>
          </w:p>
        </w:tc>
        <w:tc>
          <w:tcPr>
            <w:tcW w:w="779"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454"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700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4"/>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690"/>
        </w:trPr>
        <w:tc>
          <w:tcPr>
            <w:tcW w:w="1689" w:type="pct"/>
            <w:gridSpan w:val="2"/>
            <w:vAlign w:val="bottom"/>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332" w:type="pct"/>
            <w:gridSpan w:val="2"/>
            <w:vAlign w:val="bottom"/>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vAlign w:val="bottom"/>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2273" w:type="pct"/>
            <w:gridSpan w:val="6"/>
            <w:vAlign w:val="bottom"/>
          </w:tcPr>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p>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Приложение № 5                                                             к решению Совета народных депутатов Мечётского сельского поселения              Бобровского муниципального района        Воронежской области                                                                           от "26" декабря 2024 г №50</w:t>
            </w:r>
            <w:r w:rsidRPr="00E621D0">
              <w:rPr>
                <w:rFonts w:ascii="Times New Roman" w:hAnsi="Times New Roman" w:cs="Times New Roman"/>
                <w:color w:val="000000"/>
                <w:sz w:val="20"/>
                <w:szCs w:val="20"/>
              </w:rPr>
              <w:br/>
            </w:r>
            <w:r w:rsidRPr="00E621D0">
              <w:rPr>
                <w:rFonts w:ascii="Times New Roman" w:hAnsi="Times New Roman" w:cs="Times New Roman"/>
                <w:color w:val="000000"/>
                <w:sz w:val="20"/>
                <w:szCs w:val="20"/>
              </w:rPr>
              <w:br/>
              <w:t>Приложение № 5                                                             к решению Совета народных депутатов Мечётского сельского поселения              Бобровского муниципального района        Воронежской области                                                                           от "22" декабря 2023 г №46</w:t>
            </w:r>
          </w:p>
        </w:tc>
      </w:tr>
      <w:tr w:rsidR="00E621D0" w:rsidRPr="00E621D0" w:rsidTr="00E621D0">
        <w:trPr>
          <w:gridBefore w:val="1"/>
          <w:wBefore w:w="65" w:type="pct"/>
          <w:trHeight w:val="315"/>
        </w:trPr>
        <w:tc>
          <w:tcPr>
            <w:tcW w:w="4935" w:type="pct"/>
            <w:gridSpan w:val="11"/>
            <w:noWrap/>
            <w:vAlign w:val="bottom"/>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t> </w:t>
            </w:r>
          </w:p>
        </w:tc>
      </w:tr>
      <w:tr w:rsidR="00E621D0" w:rsidRPr="00E621D0" w:rsidTr="00E621D0">
        <w:trPr>
          <w:gridBefore w:val="1"/>
          <w:wBefore w:w="65" w:type="pct"/>
          <w:trHeight w:val="1725"/>
        </w:trPr>
        <w:tc>
          <w:tcPr>
            <w:tcW w:w="4935" w:type="pct"/>
            <w:gridSpan w:val="11"/>
            <w:vAlign w:val="bottom"/>
            <w:hideMark/>
          </w:tcPr>
          <w:p w:rsidR="00E621D0" w:rsidRPr="00E621D0" w:rsidRDefault="00E621D0">
            <w:pPr>
              <w:jc w:val="center"/>
              <w:rPr>
                <w:rFonts w:ascii="Times New Roman" w:hAnsi="Times New Roman" w:cs="Times New Roman"/>
                <w:b/>
                <w:bCs/>
                <w:color w:val="000000"/>
                <w:sz w:val="20"/>
                <w:szCs w:val="20"/>
              </w:rPr>
            </w:pPr>
            <w:r w:rsidRPr="00E621D0">
              <w:rPr>
                <w:rFonts w:ascii="Times New Roman" w:hAnsi="Times New Roman" w:cs="Times New Roman"/>
                <w:b/>
                <w:bCs/>
                <w:color w:val="000000"/>
                <w:sz w:val="20"/>
                <w:szCs w:val="20"/>
              </w:rPr>
              <w:lastRenderedPageBreak/>
              <w:t xml:space="preserve">Распределение бюджетных ассигнований по целевым статьям (муниципальным программам Мечётского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поселения на 2024 год и на плановый период 2025 и 2026 годов </w:t>
            </w:r>
          </w:p>
        </w:tc>
      </w:tr>
      <w:tr w:rsidR="00E621D0" w:rsidRPr="00E621D0" w:rsidTr="00E621D0">
        <w:trPr>
          <w:gridBefore w:val="1"/>
          <w:wBefore w:w="65" w:type="pct"/>
          <w:trHeight w:val="240"/>
        </w:trPr>
        <w:tc>
          <w:tcPr>
            <w:tcW w:w="4935" w:type="pct"/>
            <w:gridSpan w:val="11"/>
            <w:noWrap/>
            <w:vAlign w:val="bottom"/>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r>
      <w:tr w:rsidR="00E621D0" w:rsidRPr="00E621D0" w:rsidTr="00E621D0">
        <w:trPr>
          <w:gridBefore w:val="1"/>
          <w:wBefore w:w="65" w:type="pct"/>
          <w:trHeight w:val="855"/>
        </w:trPr>
        <w:tc>
          <w:tcPr>
            <w:tcW w:w="1689" w:type="pct"/>
            <w:gridSpan w:val="2"/>
            <w:tcBorders>
              <w:top w:val="single" w:sz="4" w:space="0" w:color="000000"/>
              <w:left w:val="single" w:sz="4" w:space="0" w:color="000000"/>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Документ, учреждение</w:t>
            </w:r>
          </w:p>
        </w:tc>
        <w:tc>
          <w:tcPr>
            <w:tcW w:w="332"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Разд.</w:t>
            </w:r>
          </w:p>
        </w:tc>
        <w:tc>
          <w:tcPr>
            <w:tcW w:w="642" w:type="pct"/>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Ц.ст.</w:t>
            </w:r>
          </w:p>
        </w:tc>
        <w:tc>
          <w:tcPr>
            <w:tcW w:w="389" w:type="pct"/>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w:t>
            </w:r>
          </w:p>
        </w:tc>
        <w:tc>
          <w:tcPr>
            <w:tcW w:w="650"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2024 год</w:t>
            </w:r>
          </w:p>
        </w:tc>
        <w:tc>
          <w:tcPr>
            <w:tcW w:w="585" w:type="pct"/>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2025 год</w:t>
            </w:r>
          </w:p>
        </w:tc>
        <w:tc>
          <w:tcPr>
            <w:tcW w:w="649" w:type="pct"/>
            <w:gridSpan w:val="2"/>
            <w:tcBorders>
              <w:top w:val="single" w:sz="4" w:space="0" w:color="000000"/>
              <w:left w:val="nil"/>
              <w:bottom w:val="single" w:sz="4" w:space="0" w:color="000000"/>
              <w:right w:val="single" w:sz="4" w:space="0" w:color="000000"/>
            </w:tcBorders>
            <w:vAlign w:val="center"/>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Сумма на 2026 год</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"Муниципальное управление и гражданское общество"</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0100000000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18 665,8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2 731,1</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2 729,0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культуры сельского поселения"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0110000000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gridBefore w:val="1"/>
          <w:wBefore w:w="65" w:type="pct"/>
          <w:trHeight w:val="102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"Финансовое обеспечение переданных полномочий по расходным обязательствам в области культуры"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0110200000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0110200000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Культура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0801</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1 292,8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1 643,7</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1 776,3</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"Развитие жилищно-коммунального и дорожного хозяйства"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0120000000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11 750,6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"Развитие сети автомобильных дорог местного значения"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0120100000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Дорожное хозяйство (дорожные фонды)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0409</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"Развитие сети уличного освещения поселения"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0120200000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171,3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171,3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Благоустройство</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0120200000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171,3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02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506,1</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476,1</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Коммунальное хозяйство</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0502</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366,7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Благоустройство</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Социальное обеспечение и иные выплаты населению</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Благоустройство</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10 873,3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341,4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вопросы в области жилищно-коммунального хозяйства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341,4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10 531,9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вопросы в области жилищно-коммунального хозяйства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0120400000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400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10 531,9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"Управление муниципальными финансами сельского поселения"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0130000000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5 622,4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887,4</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752,7</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"Содержание органов местного самоуправления"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4 047,8</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737,6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588,9</w:t>
            </w:r>
          </w:p>
        </w:tc>
      </w:tr>
      <w:tr w:rsidR="00E621D0" w:rsidRPr="00E621D0" w:rsidTr="00E621D0">
        <w:trPr>
          <w:gridBefore w:val="1"/>
          <w:wBefore w:w="65" w:type="pct"/>
          <w:trHeight w:val="153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2 463,4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0102</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1 151,2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229,3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59,6</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1 312,2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1 081,7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1 081,7</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501,2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501,2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508,3</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529,3</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1,5</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0104</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1,5</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02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"Осуществление первичного воинского учета на территориях, где отсутствуют военные комиссариаты"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136,2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149,8</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163,8</w:t>
            </w:r>
          </w:p>
        </w:tc>
      </w:tr>
      <w:tr w:rsidR="00E621D0" w:rsidRPr="00E621D0" w:rsidTr="00E621D0">
        <w:trPr>
          <w:gridBefore w:val="1"/>
          <w:wBefore w:w="65" w:type="pct"/>
          <w:trHeight w:val="153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123,0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150,6</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Мобилизационная и вневойсковая подготовка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123,0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136,6</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150,6</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Мобилизационная и вневойсковая подготовка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0203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0130300000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13,2</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"Защита населения и территории от чрезвычайных ситуаций и обеспечение пожарной безопасности"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177,9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177,9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02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 xml:space="preserve">Защита населения и территории от чрезвычайных ситуаций природного и техногенного характера, пожарная </w:t>
            </w:r>
            <w:r w:rsidRPr="00E621D0">
              <w:rPr>
                <w:rFonts w:ascii="Times New Roman" w:hAnsi="Times New Roman" w:cs="Times New Roman"/>
                <w:color w:val="000000"/>
                <w:sz w:val="20"/>
                <w:szCs w:val="20"/>
              </w:rPr>
              <w:lastRenderedPageBreak/>
              <w:t>безопасность</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0310</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89,0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Другие вопросы в области национальной безопасности и правоохранительной деятельности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0314</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88,9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Резервные фонды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0111</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0130400000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"Обеспечение выполнения расходных обязательств в области социальной политики"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0130500000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Социальное обеспечение и иные выплаты населению</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0130500000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Пенсионное обеспечение</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1001</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0130500000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306,6</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"Выполнение других расходных обязательств"</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953,9</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945,3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общегосударственные вопросы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200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945,3</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Межбюджетные трансферты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вопросы в области национальной экономики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0412</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500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8,0</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Обслуживание государственного (муниципального) долга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Обслуживание государственного внутреннего и муниципального долга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1301</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700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Иные бюджетные ассигнования</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30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общегосударственные вопросы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0113</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0130700000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800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02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rPr>
                <w:rFonts w:ascii="Times New Roman" w:hAnsi="Times New Roman" w:cs="Times New Roman"/>
                <w:color w:val="000000"/>
                <w:sz w:val="20"/>
                <w:szCs w:val="20"/>
              </w:rPr>
            </w:pPr>
            <w:r w:rsidRPr="00E621D0">
              <w:rPr>
                <w:rFonts w:ascii="Times New Roman" w:hAnsi="Times New Roman" w:cs="Times New Roman"/>
                <w:color w:val="000000"/>
                <w:sz w:val="20"/>
                <w:szCs w:val="20"/>
              </w:rPr>
              <w:t>Муниципальная программа "Развитие сельского хозяйства, производства пищевых продуктов и инфраструктуры агропродовольственного рынка"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0200000000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Подпрограмма "Устойчивое развитие сельских территорий Бобровского муниципального района Воронежской области на 2023 год и на плановый период 2024-2025 годов"</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0210000000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0"/>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127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Основное мероприятие "Создание объектов социального и производственного комплексов в поселении, в том числе объектов общегражданского назначения, инфраструктуры"</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0210100000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1"/>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765"/>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0210100000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 </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2"/>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r w:rsidR="00E621D0" w:rsidRPr="00E621D0" w:rsidTr="00E621D0">
        <w:trPr>
          <w:gridBefore w:val="1"/>
          <w:wBefore w:w="65" w:type="pct"/>
          <w:trHeight w:val="510"/>
        </w:trPr>
        <w:tc>
          <w:tcPr>
            <w:tcW w:w="1689" w:type="pct"/>
            <w:gridSpan w:val="2"/>
            <w:tcBorders>
              <w:top w:val="nil"/>
              <w:left w:val="single" w:sz="4" w:space="0" w:color="000000"/>
              <w:bottom w:val="single" w:sz="4" w:space="0" w:color="000000"/>
              <w:right w:val="single" w:sz="4" w:space="0" w:color="000000"/>
            </w:tcBorders>
            <w:hideMark/>
          </w:tcPr>
          <w:p w:rsidR="00E621D0" w:rsidRPr="00E621D0" w:rsidRDefault="00E621D0">
            <w:pP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Другие вопросы в области жилищно-коммунального хозяйства</w:t>
            </w:r>
          </w:p>
        </w:tc>
        <w:tc>
          <w:tcPr>
            <w:tcW w:w="332" w:type="pct"/>
            <w:gridSpan w:val="2"/>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0505</w:t>
            </w:r>
          </w:p>
        </w:tc>
        <w:tc>
          <w:tcPr>
            <w:tcW w:w="642"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0210100000</w:t>
            </w:r>
          </w:p>
        </w:tc>
        <w:tc>
          <w:tcPr>
            <w:tcW w:w="389" w:type="pct"/>
            <w:tcBorders>
              <w:top w:val="nil"/>
              <w:left w:val="nil"/>
              <w:bottom w:val="single" w:sz="4" w:space="0" w:color="000000"/>
              <w:right w:val="single" w:sz="4" w:space="0" w:color="000000"/>
            </w:tcBorders>
            <w:noWrap/>
            <w:hideMark/>
          </w:tcPr>
          <w:p w:rsidR="00E621D0" w:rsidRPr="00E621D0" w:rsidRDefault="00E621D0">
            <w:pPr>
              <w:jc w:val="center"/>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400</w:t>
            </w:r>
          </w:p>
        </w:tc>
        <w:tc>
          <w:tcPr>
            <w:tcW w:w="650"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13 489,4</w:t>
            </w:r>
          </w:p>
        </w:tc>
        <w:tc>
          <w:tcPr>
            <w:tcW w:w="585" w:type="pct"/>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c>
          <w:tcPr>
            <w:tcW w:w="649" w:type="pct"/>
            <w:gridSpan w:val="2"/>
            <w:tcBorders>
              <w:top w:val="nil"/>
              <w:left w:val="nil"/>
              <w:bottom w:val="single" w:sz="4" w:space="0" w:color="000000"/>
              <w:right w:val="single" w:sz="4" w:space="0" w:color="000000"/>
            </w:tcBorders>
            <w:noWrap/>
            <w:hideMark/>
          </w:tcPr>
          <w:p w:rsidR="00E621D0" w:rsidRPr="00E621D0" w:rsidRDefault="00E621D0">
            <w:pPr>
              <w:jc w:val="right"/>
              <w:outlineLvl w:val="3"/>
              <w:rPr>
                <w:rFonts w:ascii="Times New Roman" w:hAnsi="Times New Roman" w:cs="Times New Roman"/>
                <w:color w:val="000000"/>
                <w:sz w:val="20"/>
                <w:szCs w:val="20"/>
              </w:rPr>
            </w:pPr>
            <w:r w:rsidRPr="00E621D0">
              <w:rPr>
                <w:rFonts w:ascii="Times New Roman" w:hAnsi="Times New Roman" w:cs="Times New Roman"/>
                <w:color w:val="000000"/>
                <w:sz w:val="20"/>
                <w:szCs w:val="20"/>
              </w:rPr>
              <w:t>0,0</w:t>
            </w:r>
          </w:p>
        </w:tc>
      </w:tr>
    </w:tbl>
    <w:p w:rsidR="00E621D0" w:rsidRPr="00E621D0" w:rsidRDefault="00E621D0" w:rsidP="00E621D0">
      <w:pPr>
        <w:rPr>
          <w:rFonts w:ascii="Times New Roman" w:hAnsi="Times New Roman" w:cs="Times New Roman"/>
          <w:b/>
          <w:sz w:val="20"/>
          <w:szCs w:val="20"/>
        </w:rPr>
      </w:pPr>
    </w:p>
    <w:tbl>
      <w:tblPr>
        <w:tblW w:w="5000" w:type="pct"/>
        <w:tblLook w:val="04A0"/>
      </w:tblPr>
      <w:tblGrid>
        <w:gridCol w:w="10847"/>
      </w:tblGrid>
      <w:tr w:rsidR="00E621D0" w:rsidRPr="00E621D0" w:rsidTr="00E621D0">
        <w:trPr>
          <w:trHeight w:val="1020"/>
        </w:trPr>
        <w:tc>
          <w:tcPr>
            <w:tcW w:w="5000" w:type="pct"/>
            <w:noWrap/>
            <w:vAlign w:val="bottom"/>
            <w:hideMark/>
          </w:tcPr>
          <w:p w:rsidR="00E621D0" w:rsidRPr="00E621D0" w:rsidRDefault="00E621D0" w:rsidP="00E621D0">
            <w:pPr>
              <w:pStyle w:val="a8"/>
              <w:rPr>
                <w:rFonts w:ascii="Times New Roman" w:hAnsi="Times New Roman"/>
                <w:sz w:val="20"/>
                <w:szCs w:val="20"/>
              </w:rPr>
            </w:pPr>
          </w:p>
        </w:tc>
      </w:tr>
      <w:tr w:rsidR="00E621D0" w:rsidRPr="00E621D0" w:rsidTr="00E621D0">
        <w:trPr>
          <w:trHeight w:val="1020"/>
        </w:trPr>
        <w:tc>
          <w:tcPr>
            <w:tcW w:w="5000" w:type="pct"/>
            <w:noWrap/>
            <w:vAlign w:val="bottom"/>
          </w:tcPr>
          <w:p w:rsidR="00E621D0" w:rsidRPr="00E621D0" w:rsidRDefault="00E621D0" w:rsidP="00E621D0">
            <w:pPr>
              <w:pStyle w:val="a8"/>
              <w:rPr>
                <w:rFonts w:ascii="Times New Roman" w:hAnsi="Times New Roman"/>
                <w:bCs/>
                <w:color w:val="000000"/>
                <w:sz w:val="20"/>
                <w:szCs w:val="20"/>
              </w:rPr>
            </w:pPr>
          </w:p>
          <w:p w:rsidR="00E621D0" w:rsidRPr="00E621D0" w:rsidRDefault="00E621D0" w:rsidP="00E621D0">
            <w:pPr>
              <w:pStyle w:val="a8"/>
              <w:ind w:left="6096" w:firstLine="0"/>
              <w:rPr>
                <w:rFonts w:ascii="Times New Roman" w:hAnsi="Times New Roman"/>
                <w:bCs/>
                <w:color w:val="000000"/>
                <w:sz w:val="20"/>
                <w:szCs w:val="20"/>
              </w:rPr>
            </w:pPr>
            <w:r w:rsidRPr="00E621D0">
              <w:rPr>
                <w:rFonts w:ascii="Times New Roman" w:hAnsi="Times New Roman"/>
                <w:bCs/>
                <w:color w:val="000000"/>
                <w:sz w:val="20"/>
                <w:szCs w:val="20"/>
              </w:rPr>
              <w:t>Приложение № 6</w:t>
            </w:r>
          </w:p>
          <w:p w:rsidR="00E621D0" w:rsidRPr="00E621D0" w:rsidRDefault="00E621D0" w:rsidP="00E621D0">
            <w:pPr>
              <w:pStyle w:val="a8"/>
              <w:ind w:left="6096" w:firstLine="0"/>
              <w:rPr>
                <w:rFonts w:ascii="Times New Roman" w:hAnsi="Times New Roman"/>
                <w:bCs/>
                <w:color w:val="000000"/>
                <w:sz w:val="20"/>
                <w:szCs w:val="20"/>
              </w:rPr>
            </w:pPr>
            <w:r w:rsidRPr="00E621D0">
              <w:rPr>
                <w:rFonts w:ascii="Times New Roman" w:hAnsi="Times New Roman"/>
                <w:bCs/>
                <w:color w:val="000000"/>
                <w:sz w:val="20"/>
                <w:szCs w:val="20"/>
              </w:rPr>
              <w:t xml:space="preserve">                                  к решению Совета народных депутатов Мечетского сельского поселения                                     Бобровского муниципального района</w:t>
            </w:r>
            <w:r>
              <w:rPr>
                <w:rFonts w:ascii="Times New Roman" w:hAnsi="Times New Roman"/>
                <w:bCs/>
                <w:color w:val="000000"/>
                <w:sz w:val="20"/>
                <w:szCs w:val="20"/>
              </w:rPr>
              <w:t xml:space="preserve"> </w:t>
            </w:r>
            <w:r w:rsidRPr="00E621D0">
              <w:rPr>
                <w:rFonts w:ascii="Times New Roman" w:hAnsi="Times New Roman"/>
                <w:bCs/>
                <w:color w:val="000000"/>
                <w:sz w:val="20"/>
                <w:szCs w:val="20"/>
              </w:rPr>
              <w:t xml:space="preserve">                                                                              Воронежской области</w:t>
            </w:r>
            <w:r>
              <w:rPr>
                <w:rFonts w:ascii="Times New Roman" w:hAnsi="Times New Roman"/>
                <w:bCs/>
                <w:color w:val="000000"/>
                <w:sz w:val="20"/>
                <w:szCs w:val="20"/>
              </w:rPr>
              <w:t xml:space="preserve"> </w:t>
            </w:r>
            <w:r w:rsidRPr="00E621D0">
              <w:rPr>
                <w:rFonts w:ascii="Times New Roman" w:hAnsi="Times New Roman"/>
                <w:bCs/>
                <w:color w:val="000000"/>
                <w:sz w:val="20"/>
                <w:szCs w:val="20"/>
              </w:rPr>
              <w:t xml:space="preserve"> от «26» декабря 2024 г №50</w:t>
            </w:r>
          </w:p>
          <w:p w:rsidR="00E621D0" w:rsidRPr="00E621D0" w:rsidRDefault="00E621D0" w:rsidP="00E621D0">
            <w:pPr>
              <w:pStyle w:val="a8"/>
              <w:ind w:left="6096" w:firstLine="0"/>
              <w:rPr>
                <w:rFonts w:ascii="Times New Roman" w:hAnsi="Times New Roman"/>
                <w:bCs/>
                <w:color w:val="000000"/>
                <w:sz w:val="20"/>
                <w:szCs w:val="20"/>
              </w:rPr>
            </w:pPr>
          </w:p>
          <w:p w:rsidR="00E621D0" w:rsidRPr="00E621D0" w:rsidRDefault="00E621D0" w:rsidP="00E621D0">
            <w:pPr>
              <w:pStyle w:val="a8"/>
              <w:ind w:left="6096" w:firstLine="0"/>
              <w:rPr>
                <w:rFonts w:ascii="Times New Roman" w:hAnsi="Times New Roman"/>
                <w:bCs/>
                <w:color w:val="000000"/>
                <w:sz w:val="20"/>
                <w:szCs w:val="20"/>
              </w:rPr>
            </w:pPr>
            <w:r w:rsidRPr="00E621D0">
              <w:rPr>
                <w:rFonts w:ascii="Times New Roman" w:hAnsi="Times New Roman"/>
                <w:bCs/>
                <w:color w:val="000000"/>
                <w:sz w:val="20"/>
                <w:szCs w:val="20"/>
              </w:rPr>
              <w:t>Приложение № 7</w:t>
            </w:r>
          </w:p>
          <w:p w:rsidR="00E621D0" w:rsidRPr="00E621D0" w:rsidRDefault="00E621D0" w:rsidP="00E621D0">
            <w:pPr>
              <w:pStyle w:val="a8"/>
              <w:ind w:left="6096" w:firstLine="0"/>
              <w:rPr>
                <w:rFonts w:ascii="Times New Roman" w:hAnsi="Times New Roman"/>
                <w:bCs/>
                <w:color w:val="000000"/>
                <w:sz w:val="20"/>
                <w:szCs w:val="20"/>
              </w:rPr>
            </w:pPr>
            <w:r w:rsidRPr="00E621D0">
              <w:rPr>
                <w:rFonts w:ascii="Times New Roman" w:hAnsi="Times New Roman"/>
                <w:bCs/>
                <w:color w:val="000000"/>
                <w:sz w:val="20"/>
                <w:szCs w:val="20"/>
              </w:rPr>
              <w:t>к решению Совета народных депутатов                                                   Мечетского сельского поселения                                            Бобровского муниципального района                                                                              Воронежской области</w:t>
            </w:r>
          </w:p>
          <w:p w:rsidR="00E621D0" w:rsidRPr="00E621D0" w:rsidRDefault="00E621D0" w:rsidP="00E621D0">
            <w:pPr>
              <w:pStyle w:val="a8"/>
              <w:ind w:left="6096" w:firstLine="0"/>
              <w:rPr>
                <w:rFonts w:ascii="Times New Roman" w:hAnsi="Times New Roman"/>
                <w:bCs/>
                <w:color w:val="000000"/>
                <w:sz w:val="20"/>
                <w:szCs w:val="20"/>
              </w:rPr>
            </w:pPr>
            <w:r w:rsidRPr="00E621D0">
              <w:rPr>
                <w:rFonts w:ascii="Times New Roman" w:hAnsi="Times New Roman"/>
                <w:bCs/>
                <w:color w:val="000000"/>
                <w:sz w:val="20"/>
                <w:szCs w:val="20"/>
              </w:rPr>
              <w:t xml:space="preserve"> от «22» декабря 2023 г №46</w:t>
            </w:r>
          </w:p>
          <w:p w:rsidR="00E621D0" w:rsidRPr="00E621D0" w:rsidRDefault="00E621D0" w:rsidP="00E621D0">
            <w:pPr>
              <w:pStyle w:val="a8"/>
              <w:rPr>
                <w:rFonts w:ascii="Times New Roman" w:hAnsi="Times New Roman"/>
                <w:bCs/>
                <w:color w:val="000000"/>
                <w:sz w:val="20"/>
                <w:szCs w:val="20"/>
              </w:rPr>
            </w:pPr>
          </w:p>
          <w:p w:rsidR="00E621D0" w:rsidRPr="00E621D0" w:rsidRDefault="00E621D0" w:rsidP="00E621D0">
            <w:pPr>
              <w:pStyle w:val="a8"/>
              <w:rPr>
                <w:rFonts w:ascii="Times New Roman" w:hAnsi="Times New Roman"/>
                <w:bCs/>
                <w:color w:val="000000"/>
                <w:sz w:val="20"/>
                <w:szCs w:val="20"/>
              </w:rPr>
            </w:pPr>
            <w:r w:rsidRPr="00E621D0">
              <w:rPr>
                <w:rFonts w:ascii="Times New Roman" w:hAnsi="Times New Roman"/>
                <w:bCs/>
                <w:color w:val="000000"/>
                <w:sz w:val="20"/>
                <w:szCs w:val="20"/>
              </w:rPr>
              <w:t>Программа муниципальных внутренних заимствований Мечетского сельского поселения на 2024 год и на плановый период 2025 и 2026 годов</w:t>
            </w:r>
          </w:p>
          <w:p w:rsidR="00E621D0" w:rsidRPr="00E621D0" w:rsidRDefault="00E621D0" w:rsidP="00E621D0">
            <w:pPr>
              <w:pStyle w:val="a8"/>
              <w:rPr>
                <w:rFonts w:ascii="Times New Roman" w:hAnsi="Times New Roman"/>
                <w:bCs/>
                <w:color w:val="000000"/>
                <w:sz w:val="20"/>
                <w:szCs w:val="20"/>
              </w:rPr>
            </w:pPr>
          </w:p>
          <w:tbl>
            <w:tblPr>
              <w:tblW w:w="98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8"/>
              <w:gridCol w:w="5034"/>
              <w:gridCol w:w="1338"/>
              <w:gridCol w:w="1134"/>
              <w:gridCol w:w="1276"/>
            </w:tblGrid>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п/п</w:t>
                  </w: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Наименование обязательств</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2026 год</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w:t>
                  </w: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Бюджетные кредиты из других бюджетов бюджетной системы Российской Федерации</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223,6</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привлечение</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420,0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погашение, всего, в том числе:</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196,4</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погашение реструктурированной задолженности</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196,4</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2</w:t>
                  </w: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Кредиты от кредитных организаций</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привлечение</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погашение</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3</w:t>
                  </w: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Общий объем заимствований, осуществляемый в целях финансирования дефицита бюджета, а также погашения долговых обязательств</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привлечение </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r w:rsidR="00E621D0" w:rsidRPr="00E621D0" w:rsidTr="00E621D0">
              <w:tc>
                <w:tcPr>
                  <w:tcW w:w="1059" w:type="dxa"/>
                  <w:tcBorders>
                    <w:top w:val="single" w:sz="4" w:space="0" w:color="000000"/>
                    <w:left w:val="single" w:sz="4" w:space="0" w:color="000000"/>
                    <w:bottom w:val="single" w:sz="4" w:space="0" w:color="000000"/>
                    <w:right w:val="single" w:sz="4" w:space="0" w:color="000000"/>
                  </w:tcBorders>
                </w:tcPr>
                <w:p w:rsidR="00E621D0" w:rsidRPr="00E621D0" w:rsidRDefault="00E621D0" w:rsidP="00E621D0">
                  <w:pPr>
                    <w:pStyle w:val="a8"/>
                    <w:rPr>
                      <w:rFonts w:ascii="Times New Roman" w:hAnsi="Times New Roman"/>
                      <w:sz w:val="20"/>
                      <w:szCs w:val="20"/>
                    </w:rPr>
                  </w:pPr>
                </w:p>
              </w:tc>
              <w:tc>
                <w:tcPr>
                  <w:tcW w:w="5037"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погашение</w:t>
                  </w:r>
                </w:p>
              </w:tc>
              <w:tc>
                <w:tcPr>
                  <w:tcW w:w="1338"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134"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c>
                <w:tcPr>
                  <w:tcW w:w="1276" w:type="dxa"/>
                  <w:tcBorders>
                    <w:top w:val="single" w:sz="4" w:space="0" w:color="000000"/>
                    <w:left w:val="single" w:sz="4" w:space="0" w:color="000000"/>
                    <w:bottom w:val="single" w:sz="4" w:space="0" w:color="000000"/>
                    <w:right w:val="single" w:sz="4" w:space="0" w:color="000000"/>
                  </w:tcBorders>
                  <w:hideMark/>
                </w:tcPr>
                <w:p w:rsidR="00E621D0" w:rsidRPr="00E621D0" w:rsidRDefault="00E621D0" w:rsidP="00E621D0">
                  <w:pPr>
                    <w:pStyle w:val="a8"/>
                    <w:rPr>
                      <w:rFonts w:ascii="Times New Roman" w:hAnsi="Times New Roman"/>
                      <w:sz w:val="20"/>
                      <w:szCs w:val="20"/>
                    </w:rPr>
                  </w:pPr>
                  <w:r w:rsidRPr="00E621D0">
                    <w:rPr>
                      <w:rFonts w:ascii="Times New Roman" w:hAnsi="Times New Roman"/>
                      <w:sz w:val="20"/>
                      <w:szCs w:val="20"/>
                    </w:rPr>
                    <w:t xml:space="preserve">        0</w:t>
                  </w:r>
                </w:p>
              </w:tc>
            </w:tr>
          </w:tbl>
          <w:p w:rsidR="00E621D0" w:rsidRPr="00E621D0" w:rsidRDefault="00E621D0" w:rsidP="00E621D0">
            <w:pPr>
              <w:pStyle w:val="a8"/>
              <w:rPr>
                <w:rFonts w:ascii="Times New Roman" w:hAnsi="Times New Roman"/>
                <w:sz w:val="20"/>
                <w:szCs w:val="20"/>
              </w:rPr>
            </w:pPr>
          </w:p>
        </w:tc>
      </w:tr>
      <w:tr w:rsidR="00E621D0" w:rsidRPr="00E621D0" w:rsidTr="00E621D0">
        <w:trPr>
          <w:trHeight w:val="1020"/>
        </w:trPr>
        <w:tc>
          <w:tcPr>
            <w:tcW w:w="5000" w:type="pct"/>
            <w:noWrap/>
            <w:vAlign w:val="bottom"/>
            <w:hideMark/>
          </w:tcPr>
          <w:p w:rsidR="00E621D0" w:rsidRPr="00E621D0" w:rsidRDefault="00E621D0" w:rsidP="00E621D0">
            <w:pPr>
              <w:pStyle w:val="a8"/>
              <w:rPr>
                <w:rFonts w:ascii="Times New Roman" w:hAnsi="Times New Roman"/>
                <w:sz w:val="20"/>
                <w:szCs w:val="20"/>
              </w:rPr>
            </w:pPr>
          </w:p>
        </w:tc>
      </w:tr>
    </w:tbl>
    <w:p w:rsidR="00447955" w:rsidRPr="00950319" w:rsidRDefault="00447955" w:rsidP="00950319">
      <w:pPr>
        <w:spacing w:after="0" w:line="240" w:lineRule="auto"/>
        <w:rPr>
          <w:rFonts w:ascii="Times New Roman" w:eastAsia="Times New Roman" w:hAnsi="Times New Roman" w:cs="Times New Roman"/>
          <w:b/>
          <w:sz w:val="20"/>
          <w:szCs w:val="20"/>
          <w:lang w:eastAsia="ru-RU"/>
        </w:rPr>
      </w:pPr>
    </w:p>
    <w:p w:rsidR="00950319" w:rsidRPr="00950319" w:rsidRDefault="00950319" w:rsidP="00950319">
      <w:pPr>
        <w:spacing w:after="0" w:line="240" w:lineRule="auto"/>
        <w:rPr>
          <w:rFonts w:ascii="Times New Roman" w:eastAsia="Times New Roman" w:hAnsi="Times New Roman" w:cs="Times New Roman"/>
          <w:b/>
          <w:sz w:val="20"/>
          <w:szCs w:val="20"/>
          <w:lang w:eastAsia="ru-RU"/>
        </w:rPr>
      </w:pPr>
    </w:p>
    <w:p w:rsidR="00950319" w:rsidRPr="00950319" w:rsidRDefault="00950319" w:rsidP="00950319">
      <w:pPr>
        <w:spacing w:after="0" w:line="240" w:lineRule="auto"/>
        <w:rPr>
          <w:rFonts w:ascii="Times New Roman" w:eastAsia="Times New Roman" w:hAnsi="Times New Roman" w:cs="Times New Roman"/>
          <w:b/>
          <w:sz w:val="20"/>
          <w:szCs w:val="20"/>
          <w:lang w:eastAsia="ru-RU"/>
        </w:rPr>
      </w:pPr>
    </w:p>
    <w:p w:rsidR="00950319" w:rsidRDefault="00950319" w:rsidP="00950319">
      <w:pPr>
        <w:spacing w:after="0" w:line="240" w:lineRule="auto"/>
        <w:rPr>
          <w:rFonts w:ascii="Times New Roman" w:eastAsia="Times New Roman" w:hAnsi="Times New Roman" w:cs="Times New Roman"/>
          <w:b/>
          <w:sz w:val="20"/>
          <w:szCs w:val="20"/>
          <w:lang w:eastAsia="ru-RU"/>
        </w:rPr>
      </w:pPr>
    </w:p>
    <w:p w:rsidR="00E621D0" w:rsidRDefault="00E621D0" w:rsidP="00950319">
      <w:pPr>
        <w:spacing w:after="0" w:line="240" w:lineRule="auto"/>
        <w:rPr>
          <w:rFonts w:ascii="Times New Roman" w:eastAsia="Times New Roman" w:hAnsi="Times New Roman" w:cs="Times New Roman"/>
          <w:b/>
          <w:sz w:val="20"/>
          <w:szCs w:val="20"/>
          <w:lang w:eastAsia="ru-RU"/>
        </w:rPr>
      </w:pPr>
    </w:p>
    <w:p w:rsidR="00E621D0" w:rsidRDefault="00E621D0" w:rsidP="00950319">
      <w:pPr>
        <w:spacing w:after="0" w:line="240" w:lineRule="auto"/>
        <w:rPr>
          <w:rFonts w:ascii="Times New Roman" w:eastAsia="Times New Roman" w:hAnsi="Times New Roman" w:cs="Times New Roman"/>
          <w:b/>
          <w:sz w:val="20"/>
          <w:szCs w:val="20"/>
          <w:lang w:eastAsia="ru-RU"/>
        </w:rPr>
      </w:pPr>
    </w:p>
    <w:p w:rsidR="00E621D0" w:rsidRDefault="00E621D0" w:rsidP="00950319">
      <w:pPr>
        <w:spacing w:after="0" w:line="240" w:lineRule="auto"/>
        <w:rPr>
          <w:rFonts w:ascii="Times New Roman" w:eastAsia="Times New Roman" w:hAnsi="Times New Roman" w:cs="Times New Roman"/>
          <w:b/>
          <w:sz w:val="20"/>
          <w:szCs w:val="20"/>
          <w:lang w:eastAsia="ru-RU"/>
        </w:rPr>
      </w:pPr>
    </w:p>
    <w:p w:rsidR="00E621D0" w:rsidRDefault="00E621D0" w:rsidP="00950319">
      <w:pPr>
        <w:spacing w:after="0" w:line="240" w:lineRule="auto"/>
        <w:rPr>
          <w:rFonts w:ascii="Times New Roman" w:eastAsia="Times New Roman" w:hAnsi="Times New Roman" w:cs="Times New Roman"/>
          <w:b/>
          <w:sz w:val="20"/>
          <w:szCs w:val="20"/>
          <w:lang w:eastAsia="ru-RU"/>
        </w:rPr>
      </w:pPr>
    </w:p>
    <w:p w:rsidR="00E621D0" w:rsidRDefault="00E621D0" w:rsidP="00950319">
      <w:pPr>
        <w:spacing w:after="0" w:line="240" w:lineRule="auto"/>
        <w:rPr>
          <w:rFonts w:ascii="Times New Roman" w:eastAsia="Times New Roman" w:hAnsi="Times New Roman" w:cs="Times New Roman"/>
          <w:b/>
          <w:sz w:val="20"/>
          <w:szCs w:val="20"/>
          <w:lang w:eastAsia="ru-RU"/>
        </w:rPr>
      </w:pPr>
    </w:p>
    <w:p w:rsidR="00E621D0" w:rsidRPr="00950319" w:rsidRDefault="00E621D0" w:rsidP="00950319">
      <w:pPr>
        <w:spacing w:after="0" w:line="240" w:lineRule="auto"/>
        <w:rPr>
          <w:rFonts w:ascii="Times New Roman" w:eastAsia="Times New Roman" w:hAnsi="Times New Roman" w:cs="Times New Roman"/>
          <w:b/>
          <w:sz w:val="20"/>
          <w:szCs w:val="20"/>
          <w:lang w:eastAsia="ru-RU"/>
        </w:rPr>
      </w:pPr>
    </w:p>
    <w:p w:rsidR="00DF138A" w:rsidRPr="000A2A57" w:rsidRDefault="00156836" w:rsidP="006058C1">
      <w:pPr>
        <w:jc w:val="center"/>
        <w:rPr>
          <w:rFonts w:ascii="Times New Roman" w:hAnsi="Times New Roman" w:cs="Times New Roman"/>
          <w:sz w:val="24"/>
        </w:rPr>
      </w:pPr>
      <w:r>
        <w:rPr>
          <w:rFonts w:ascii="Times New Roman" w:hAnsi="Times New Roman" w:cs="Times New Roman"/>
          <w:noProof/>
          <w:sz w:val="24"/>
          <w:lang w:eastAsia="ru-RU"/>
        </w:rPr>
      </w:r>
      <w:r>
        <w:rPr>
          <w:rFonts w:ascii="Times New Roman" w:hAnsi="Times New Roman" w:cs="Times New Roman"/>
          <w:noProof/>
          <w:sz w:val="24"/>
          <w:lang w:eastAsia="ru-RU"/>
        </w:rPr>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7B0B32" w:rsidRPr="00373942" w:rsidRDefault="007B0B32" w:rsidP="00A274F7">
                    <w:pPr>
                      <w:spacing w:after="0"/>
                      <w:ind w:right="1794"/>
                      <w:rPr>
                        <w:rFonts w:ascii="Times New Roman" w:hAnsi="Times New Roman"/>
                        <w:b/>
                        <w:bCs/>
                        <w:sz w:val="18"/>
                        <w:szCs w:val="18"/>
                      </w:rPr>
                    </w:pPr>
                    <w:r>
                      <w:rPr>
                        <w:rFonts w:ascii="Times New Roman" w:hAnsi="Times New Roman"/>
                        <w:b/>
                        <w:bCs/>
                      </w:rPr>
                      <w:t xml:space="preserve"> </w:t>
                    </w:r>
                  </w:p>
                  <w:p w:rsidR="007B0B32" w:rsidRDefault="007B0B32" w:rsidP="00736A18">
                    <w:pPr>
                      <w:pStyle w:val="a8"/>
                      <w:jc w:val="center"/>
                      <w:rPr>
                        <w:rFonts w:ascii="Times New Roman" w:hAnsi="Times New Roman"/>
                        <w:sz w:val="20"/>
                        <w:szCs w:val="20"/>
                      </w:rPr>
                    </w:pP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Учредители: Совет народных депутатов и администрация Мечётского сельского поселения</w:t>
                    </w: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Бобровского муниципального района Воронежской области:</w:t>
                    </w: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Главный редактор Н.Г. Суворин</w:t>
                    </w:r>
                  </w:p>
                  <w:p w:rsidR="007B0B32" w:rsidRDefault="007B0B32" w:rsidP="00736A18">
                    <w:pPr>
                      <w:pStyle w:val="a8"/>
                      <w:jc w:val="center"/>
                      <w:rPr>
                        <w:rFonts w:ascii="Times New Roman" w:hAnsi="Times New Roman"/>
                        <w:sz w:val="20"/>
                        <w:szCs w:val="20"/>
                      </w:rPr>
                    </w:pPr>
                    <w:r w:rsidRPr="00736A18">
                      <w:rPr>
                        <w:rFonts w:ascii="Times New Roman" w:hAnsi="Times New Roman"/>
                        <w:sz w:val="20"/>
                        <w:szCs w:val="20"/>
                      </w:rPr>
                      <w:t>Адрес редакции</w:t>
                    </w:r>
                    <w:r>
                      <w:rPr>
                        <w:rFonts w:ascii="Times New Roman" w:hAnsi="Times New Roman"/>
                        <w:sz w:val="20"/>
                        <w:szCs w:val="20"/>
                      </w:rPr>
                      <w:t xml:space="preserve"> и издателя</w:t>
                    </w:r>
                    <w:r w:rsidRPr="00736A18">
                      <w:rPr>
                        <w:rFonts w:ascii="Times New Roman" w:hAnsi="Times New Roman"/>
                        <w:sz w:val="20"/>
                        <w:szCs w:val="20"/>
                      </w:rPr>
                      <w:t xml:space="preserve">: 397715, Воронежская область, Бобровский район </w:t>
                    </w: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с. Мечётка ул. Ленинская,86</w:t>
                    </w: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Тел. 8 (47350) 5-51-32</w:t>
                    </w:r>
                  </w:p>
                  <w:p w:rsidR="007B0B32" w:rsidRPr="0092460B" w:rsidRDefault="007B0B32" w:rsidP="00736A18">
                    <w:pPr>
                      <w:pStyle w:val="a8"/>
                      <w:jc w:val="center"/>
                      <w:rPr>
                        <w:rFonts w:ascii="Times New Roman" w:hAnsi="Times New Roman"/>
                        <w:color w:val="000000" w:themeColor="text1"/>
                        <w:sz w:val="20"/>
                        <w:szCs w:val="20"/>
                      </w:rPr>
                    </w:pPr>
                    <w:r w:rsidRPr="0092460B">
                      <w:rPr>
                        <w:rFonts w:ascii="Times New Roman" w:hAnsi="Times New Roman"/>
                        <w:color w:val="000000" w:themeColor="text1"/>
                        <w:sz w:val="20"/>
                        <w:szCs w:val="20"/>
                      </w:rPr>
                      <w:t>Тираж 6 экз.</w:t>
                    </w:r>
                  </w:p>
                  <w:p w:rsidR="007B0B32" w:rsidRPr="00736A18" w:rsidRDefault="007B0B32" w:rsidP="00736A18">
                    <w:pPr>
                      <w:pStyle w:val="a8"/>
                      <w:jc w:val="center"/>
                      <w:rPr>
                        <w:rFonts w:ascii="Times New Roman" w:hAnsi="Times New Roman"/>
                        <w:sz w:val="20"/>
                        <w:szCs w:val="20"/>
                      </w:rPr>
                    </w:pPr>
                    <w:r w:rsidRPr="00736A18">
                      <w:rPr>
                        <w:rFonts w:ascii="Times New Roman" w:hAnsi="Times New Roman"/>
                        <w:sz w:val="20"/>
                        <w:szCs w:val="20"/>
                      </w:rPr>
                      <w:t>БЕСПЛАТНО</w:t>
                    </w:r>
                  </w:p>
                  <w:p w:rsidR="007B0B32" w:rsidRPr="00373942" w:rsidRDefault="007B0B32" w:rsidP="00373942">
                    <w:pPr>
                      <w:spacing w:line="240" w:lineRule="auto"/>
                      <w:jc w:val="center"/>
                      <w:rPr>
                        <w:rFonts w:ascii="Times New Roman" w:hAnsi="Times New Roman" w:cs="Times New Roman"/>
                        <w:sz w:val="20"/>
                        <w:szCs w:val="20"/>
                      </w:rPr>
                    </w:pPr>
                  </w:p>
                  <w:p w:rsidR="007B0B32" w:rsidRDefault="007B0B32" w:rsidP="00A274F7">
                    <w:pPr>
                      <w:spacing w:after="0"/>
                      <w:ind w:right="1794"/>
                      <w:rPr>
                        <w:rFonts w:ascii="Times New Roman" w:hAnsi="Times New Roman"/>
                        <w:b/>
                        <w:bCs/>
                      </w:rPr>
                    </w:pP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wrap type="none"/>
            <w10:anchorlock/>
          </v:group>
        </w:pict>
      </w:r>
    </w:p>
    <w:sectPr w:rsidR="00DF138A" w:rsidRPr="000A2A57" w:rsidSect="00E621D0">
      <w:headerReference w:type="default" r:id="rId12"/>
      <w:headerReference w:type="first" r:id="rId13"/>
      <w:pgSz w:w="11906" w:h="16838"/>
      <w:pgMar w:top="1134" w:right="424"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447" w:rsidRDefault="00C11447" w:rsidP="00055AC6">
      <w:pPr>
        <w:spacing w:after="0" w:line="240" w:lineRule="auto"/>
      </w:pPr>
      <w:r>
        <w:separator/>
      </w:r>
    </w:p>
  </w:endnote>
  <w:endnote w:type="continuationSeparator" w:id="0">
    <w:p w:rsidR="00C11447" w:rsidRDefault="00C11447" w:rsidP="00055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447" w:rsidRDefault="00C11447" w:rsidP="00055AC6">
      <w:pPr>
        <w:spacing w:after="0" w:line="240" w:lineRule="auto"/>
      </w:pPr>
      <w:r>
        <w:separator/>
      </w:r>
    </w:p>
  </w:footnote>
  <w:footnote w:type="continuationSeparator" w:id="0">
    <w:p w:rsidR="00C11447" w:rsidRDefault="00C11447" w:rsidP="00055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32" w:rsidRDefault="007B0B32"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Периодическое печатное издание </w:t>
    </w:r>
  </w:p>
  <w:p w:rsidR="007B0B32" w:rsidRPr="00EE3ED7" w:rsidRDefault="007B0B32"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p w:rsidR="007B0B32" w:rsidRPr="00373942" w:rsidRDefault="007B0B32" w:rsidP="00373942">
    <w:pPr>
      <w:tabs>
        <w:tab w:val="center" w:pos="4677"/>
        <w:tab w:val="right" w:pos="9355"/>
      </w:tabs>
      <w:spacing w:after="0" w:line="240" w:lineRule="auto"/>
      <w:jc w:val="center"/>
      <w:rPr>
        <w:rFonts w:ascii="Times New Roman" w:hAnsi="Times New Roman"/>
        <w:i/>
        <w:color w:val="FF0000"/>
        <w:sz w:val="20"/>
        <w:szCs w:val="20"/>
      </w:rPr>
    </w:pPr>
    <w:r>
      <w:rPr>
        <w:rFonts w:ascii="Times New Roman" w:hAnsi="Times New Roman"/>
        <w:i/>
        <w:color w:val="FF0000"/>
        <w:sz w:val="20"/>
        <w:szCs w:val="20"/>
      </w:rPr>
      <w:t>5</w:t>
    </w:r>
    <w:r w:rsidRPr="00373942">
      <w:rPr>
        <w:rFonts w:ascii="Times New Roman" w:hAnsi="Times New Roman"/>
        <w:i/>
        <w:color w:val="FF0000"/>
        <w:sz w:val="20"/>
        <w:szCs w:val="20"/>
      </w:rPr>
      <w:t xml:space="preserve"> (</w:t>
    </w:r>
    <w:r>
      <w:rPr>
        <w:rFonts w:ascii="Times New Roman" w:hAnsi="Times New Roman"/>
        <w:i/>
        <w:color w:val="FF0000"/>
        <w:sz w:val="20"/>
        <w:szCs w:val="20"/>
      </w:rPr>
      <w:t>5</w:t>
    </w:r>
    <w:r w:rsidRPr="00373942">
      <w:rPr>
        <w:rFonts w:ascii="Times New Roman" w:hAnsi="Times New Roman"/>
        <w:i/>
        <w:color w:val="FF0000"/>
        <w:sz w:val="20"/>
        <w:szCs w:val="20"/>
      </w:rPr>
      <w:t xml:space="preserve">) от </w:t>
    </w:r>
    <w:r>
      <w:rPr>
        <w:rFonts w:ascii="Times New Roman" w:hAnsi="Times New Roman"/>
        <w:i/>
        <w:color w:val="FF0000"/>
        <w:sz w:val="20"/>
        <w:szCs w:val="20"/>
      </w:rPr>
      <w:t>27декабря</w:t>
    </w:r>
    <w:r w:rsidRPr="00373942">
      <w:rPr>
        <w:rFonts w:ascii="Times New Roman" w:hAnsi="Times New Roman"/>
        <w:i/>
        <w:color w:val="FF0000"/>
        <w:sz w:val="20"/>
        <w:szCs w:val="20"/>
      </w:rPr>
      <w:t xml:space="preserve"> 2024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32" w:rsidRDefault="007B0B32"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Периодическое печатное издание </w:t>
    </w:r>
  </w:p>
  <w:p w:rsidR="007B0B32" w:rsidRPr="00EE3ED7" w:rsidRDefault="007B0B32"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B25084"/>
    <w:multiLevelType w:val="hybridMultilevel"/>
    <w:tmpl w:val="FC9CB276"/>
    <w:lvl w:ilvl="0" w:tplc="DD6877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4">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5D978D4"/>
    <w:multiLevelType w:val="hybridMultilevel"/>
    <w:tmpl w:val="64CE942E"/>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67D2625"/>
    <w:multiLevelType w:val="hybridMultilevel"/>
    <w:tmpl w:val="0FCEB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10DF6A7A"/>
    <w:multiLevelType w:val="hybridMultilevel"/>
    <w:tmpl w:val="1126265C"/>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FA6EBF"/>
    <w:multiLevelType w:val="hybridMultilevel"/>
    <w:tmpl w:val="98D010DC"/>
    <w:lvl w:ilvl="0" w:tplc="2B3AC642">
      <w:start w:val="1"/>
      <w:numFmt w:val="decimal"/>
      <w:lvlText w:val="%1."/>
      <w:lvlJc w:val="left"/>
      <w:pPr>
        <w:ind w:left="960" w:hanging="360"/>
      </w:pPr>
      <w:rPr>
        <w:rFonts w:eastAsia="Calibri"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17375EA7"/>
    <w:multiLevelType w:val="hybridMultilevel"/>
    <w:tmpl w:val="FA262392"/>
    <w:lvl w:ilvl="0" w:tplc="F514AC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2724C"/>
    <w:multiLevelType w:val="hybridMultilevel"/>
    <w:tmpl w:val="B562F0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33CD0007"/>
    <w:multiLevelType w:val="hybridMultilevel"/>
    <w:tmpl w:val="82B033A2"/>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5694B81"/>
    <w:multiLevelType w:val="singleLevel"/>
    <w:tmpl w:val="0622AB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2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E4F2E79"/>
    <w:multiLevelType w:val="multilevel"/>
    <w:tmpl w:val="3C8C28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FEF798A"/>
    <w:multiLevelType w:val="multilevel"/>
    <w:tmpl w:val="C21EA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046226"/>
    <w:multiLevelType w:val="multilevel"/>
    <w:tmpl w:val="1F5424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62C5473"/>
    <w:multiLevelType w:val="hybridMultilevel"/>
    <w:tmpl w:val="249E4D42"/>
    <w:lvl w:ilvl="0" w:tplc="4F840790">
      <w:start w:val="1"/>
      <w:numFmt w:val="decimal"/>
      <w:lvlText w:val="%1."/>
      <w:lvlJc w:val="left"/>
      <w:pPr>
        <w:tabs>
          <w:tab w:val="num" w:pos="795"/>
        </w:tabs>
        <w:ind w:left="795" w:hanging="435"/>
      </w:pPr>
    </w:lvl>
    <w:lvl w:ilvl="1" w:tplc="84BE146E">
      <w:numFmt w:val="none"/>
      <w:lvlText w:val=""/>
      <w:lvlJc w:val="left"/>
      <w:pPr>
        <w:tabs>
          <w:tab w:val="num" w:pos="360"/>
        </w:tabs>
        <w:ind w:left="0" w:firstLine="0"/>
      </w:pPr>
    </w:lvl>
    <w:lvl w:ilvl="2" w:tplc="419421C8">
      <w:numFmt w:val="none"/>
      <w:lvlText w:val=""/>
      <w:lvlJc w:val="left"/>
      <w:pPr>
        <w:tabs>
          <w:tab w:val="num" w:pos="360"/>
        </w:tabs>
        <w:ind w:left="0" w:firstLine="0"/>
      </w:pPr>
    </w:lvl>
    <w:lvl w:ilvl="3" w:tplc="3764826A">
      <w:numFmt w:val="none"/>
      <w:lvlText w:val=""/>
      <w:lvlJc w:val="left"/>
      <w:pPr>
        <w:tabs>
          <w:tab w:val="num" w:pos="360"/>
        </w:tabs>
        <w:ind w:left="0" w:firstLine="0"/>
      </w:pPr>
    </w:lvl>
    <w:lvl w:ilvl="4" w:tplc="AE349ABE">
      <w:numFmt w:val="none"/>
      <w:lvlText w:val=""/>
      <w:lvlJc w:val="left"/>
      <w:pPr>
        <w:tabs>
          <w:tab w:val="num" w:pos="360"/>
        </w:tabs>
        <w:ind w:left="0" w:firstLine="0"/>
      </w:pPr>
    </w:lvl>
    <w:lvl w:ilvl="5" w:tplc="F1A849BC">
      <w:numFmt w:val="none"/>
      <w:lvlText w:val=""/>
      <w:lvlJc w:val="left"/>
      <w:pPr>
        <w:tabs>
          <w:tab w:val="num" w:pos="360"/>
        </w:tabs>
        <w:ind w:left="0" w:firstLine="0"/>
      </w:pPr>
    </w:lvl>
    <w:lvl w:ilvl="6" w:tplc="36FCE4F4">
      <w:numFmt w:val="none"/>
      <w:lvlText w:val=""/>
      <w:lvlJc w:val="left"/>
      <w:pPr>
        <w:tabs>
          <w:tab w:val="num" w:pos="360"/>
        </w:tabs>
        <w:ind w:left="0" w:firstLine="0"/>
      </w:pPr>
    </w:lvl>
    <w:lvl w:ilvl="7" w:tplc="1A0ECCB4">
      <w:numFmt w:val="none"/>
      <w:lvlText w:val=""/>
      <w:lvlJc w:val="left"/>
      <w:pPr>
        <w:tabs>
          <w:tab w:val="num" w:pos="360"/>
        </w:tabs>
        <w:ind w:left="0" w:firstLine="0"/>
      </w:pPr>
    </w:lvl>
    <w:lvl w:ilvl="8" w:tplc="D460F674">
      <w:numFmt w:val="none"/>
      <w:lvlText w:val=""/>
      <w:lvlJc w:val="left"/>
      <w:pPr>
        <w:tabs>
          <w:tab w:val="num" w:pos="360"/>
        </w:tabs>
        <w:ind w:left="0" w:firstLine="0"/>
      </w:pPr>
    </w:lvl>
  </w:abstractNum>
  <w:abstractNum w:abstractNumId="25">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082296"/>
    <w:multiLevelType w:val="hybridMultilevel"/>
    <w:tmpl w:val="652E0B3C"/>
    <w:lvl w:ilvl="0" w:tplc="45982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29442F1"/>
    <w:multiLevelType w:val="singleLevel"/>
    <w:tmpl w:val="CE1E1084"/>
    <w:lvl w:ilvl="0">
      <w:start w:val="1"/>
      <w:numFmt w:val="decimal"/>
      <w:lvlText w:val="%1)"/>
      <w:legacy w:legacy="1" w:legacySpace="0" w:legacyIndent="484"/>
      <w:lvlJc w:val="left"/>
      <w:pPr>
        <w:ind w:left="0" w:firstLine="0"/>
      </w:pPr>
      <w:rPr>
        <w:rFonts w:ascii="Times New Roman" w:hAnsi="Times New Roman" w:cs="Times New Roman" w:hint="default"/>
      </w:rPr>
    </w:lvl>
  </w:abstractNum>
  <w:abstractNum w:abstractNumId="29">
    <w:nsid w:val="549F299D"/>
    <w:multiLevelType w:val="hybridMultilevel"/>
    <w:tmpl w:val="703E80AA"/>
    <w:lvl w:ilvl="0" w:tplc="F514A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A4F5DEA"/>
    <w:multiLevelType w:val="hybridMultilevel"/>
    <w:tmpl w:val="F10C0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D35143"/>
    <w:multiLevelType w:val="hybridMultilevel"/>
    <w:tmpl w:val="9ECEF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D7D3C4B"/>
    <w:multiLevelType w:val="hybridMultilevel"/>
    <w:tmpl w:val="7C28A104"/>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5E652651"/>
    <w:multiLevelType w:val="hybridMultilevel"/>
    <w:tmpl w:val="3CAC226E"/>
    <w:lvl w:ilvl="0" w:tplc="F514A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713"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6">
    <w:nsid w:val="63E5256D"/>
    <w:multiLevelType w:val="multilevel"/>
    <w:tmpl w:val="9B70B0D2"/>
    <w:lvl w:ilvl="0">
      <w:start w:val="1"/>
      <w:numFmt w:val="decimal"/>
      <w:lvlText w:val="%1."/>
      <w:lvlJc w:val="left"/>
      <w:pPr>
        <w:ind w:left="1110" w:hanging="360"/>
      </w:pPr>
      <w:rPr>
        <w:rFonts w:hint="default"/>
      </w:rPr>
    </w:lvl>
    <w:lvl w:ilvl="1">
      <w:start w:val="1"/>
      <w:numFmt w:val="decimal"/>
      <w:isLgl/>
      <w:lvlText w:val="%1.%2"/>
      <w:lvlJc w:val="left"/>
      <w:pPr>
        <w:ind w:left="1590" w:hanging="48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790" w:hanging="2160"/>
      </w:pPr>
      <w:rPr>
        <w:rFonts w:hint="default"/>
      </w:rPr>
    </w:lvl>
  </w:abstractNum>
  <w:abstractNum w:abstractNumId="37">
    <w:nsid w:val="65C202D7"/>
    <w:multiLevelType w:val="hybridMultilevel"/>
    <w:tmpl w:val="E894F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16055B"/>
    <w:multiLevelType w:val="hybridMultilevel"/>
    <w:tmpl w:val="966887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75377"/>
    <w:multiLevelType w:val="multilevel"/>
    <w:tmpl w:val="803C080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866A2B"/>
    <w:multiLevelType w:val="hybridMultilevel"/>
    <w:tmpl w:val="6FBAC2BE"/>
    <w:lvl w:ilvl="0" w:tplc="AEA6BE42">
      <w:start w:val="2"/>
      <w:numFmt w:val="upperRoman"/>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348578A"/>
    <w:multiLevelType w:val="hybridMultilevel"/>
    <w:tmpl w:val="8AFEB93A"/>
    <w:lvl w:ilvl="0" w:tplc="F514AC5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6CA07B2"/>
    <w:multiLevelType w:val="hybridMultilevel"/>
    <w:tmpl w:val="BFEE8BB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7CF1722"/>
    <w:multiLevelType w:val="singleLevel"/>
    <w:tmpl w:val="355A3160"/>
    <w:lvl w:ilvl="0">
      <w:start w:val="1"/>
      <w:numFmt w:val="decimal"/>
      <w:lvlText w:val="%1)"/>
      <w:legacy w:legacy="1" w:legacySpace="0" w:legacyIndent="249"/>
      <w:lvlJc w:val="left"/>
      <w:rPr>
        <w:rFonts w:ascii="Times New Roman" w:hAnsi="Times New Roman" w:cs="Times New Roman" w:hint="default"/>
      </w:rPr>
    </w:lvl>
  </w:abstractNum>
  <w:abstractNum w:abstractNumId="48">
    <w:nsid w:val="79823358"/>
    <w:multiLevelType w:val="hybridMultilevel"/>
    <w:tmpl w:val="5DF274F8"/>
    <w:lvl w:ilvl="0" w:tplc="A86A6A52">
      <w:start w:val="1"/>
      <w:numFmt w:val="decimal"/>
      <w:lvlText w:val="%1."/>
      <w:lvlJc w:val="left"/>
      <w:pPr>
        <w:tabs>
          <w:tab w:val="num" w:pos="885"/>
        </w:tabs>
        <w:ind w:left="885" w:hanging="70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9">
    <w:nsid w:val="7EC04D0E"/>
    <w:multiLevelType w:val="hybridMultilevel"/>
    <w:tmpl w:val="B2E45D3A"/>
    <w:lvl w:ilvl="0" w:tplc="F514AC5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2"/>
  </w:num>
  <w:num w:numId="2">
    <w:abstractNumId w:val="12"/>
  </w:num>
  <w:num w:numId="3">
    <w:abstractNumId w:val="16"/>
  </w:num>
  <w:num w:numId="4">
    <w:abstractNumId w:val="41"/>
  </w:num>
  <w:num w:numId="5">
    <w:abstractNumId w:val="14"/>
  </w:num>
  <w:num w:numId="6">
    <w:abstractNumId w:val="0"/>
  </w:num>
  <w:num w:numId="7">
    <w:abstractNumId w:val="25"/>
  </w:num>
  <w:num w:numId="8">
    <w:abstractNumId w:val="9"/>
  </w:num>
  <w:num w:numId="9">
    <w:abstractNumId w:val="43"/>
  </w:num>
  <w:num w:numId="10">
    <w:abstractNumId w:val="20"/>
  </w:num>
  <w:num w:numId="11">
    <w:abstractNumId w:val="30"/>
  </w:num>
  <w:num w:numId="12">
    <w:abstractNumId w:val="35"/>
  </w:num>
  <w:num w:numId="13">
    <w:abstractNumId w:val="7"/>
  </w:num>
  <w:num w:numId="14">
    <w:abstractNumId w:val="17"/>
  </w:num>
  <w:num w:numId="15">
    <w:abstractNumId w:val="42"/>
  </w:num>
  <w:num w:numId="16">
    <w:abstractNumId w:val="24"/>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3"/>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6"/>
  </w:num>
  <w:num w:numId="22">
    <w:abstractNumId w:val="49"/>
  </w:num>
  <w:num w:numId="23">
    <w:abstractNumId w:val="33"/>
  </w:num>
  <w:num w:numId="24">
    <w:abstractNumId w:val="44"/>
  </w:num>
  <w:num w:numId="25">
    <w:abstractNumId w:val="18"/>
  </w:num>
  <w:num w:numId="26">
    <w:abstractNumId w:val="5"/>
  </w:num>
  <w:num w:numId="27">
    <w:abstractNumId w:val="8"/>
  </w:num>
  <w:num w:numId="28">
    <w:abstractNumId w:val="29"/>
  </w:num>
  <w:num w:numId="29">
    <w:abstractNumId w:val="11"/>
  </w:num>
  <w:num w:numId="30">
    <w:abstractNumId w:val="34"/>
  </w:num>
  <w:num w:numId="31">
    <w:abstractNumId w:val="2"/>
  </w:num>
  <w:num w:numId="32">
    <w:abstractNumId w:val="39"/>
  </w:num>
  <w:num w:numId="33">
    <w:abstractNumId w:val="31"/>
  </w:num>
  <w:num w:numId="34">
    <w:abstractNumId w:val="45"/>
  </w:num>
  <w:num w:numId="35">
    <w:abstractNumId w:val="10"/>
  </w:num>
  <w:num w:numId="36">
    <w:abstractNumId w:val="27"/>
  </w:num>
  <w:num w:numId="37">
    <w:abstractNumId w:val="13"/>
  </w:num>
  <w:num w:numId="38">
    <w:abstractNumId w:val="4"/>
  </w:num>
  <w:num w:numId="39">
    <w:abstractNumId w:val="47"/>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32"/>
  </w:num>
  <w:num w:numId="45">
    <w:abstractNumId w:val="48"/>
  </w:num>
  <w:num w:numId="46">
    <w:abstractNumId w:val="28"/>
    <w:lvlOverride w:ilvl="0">
      <w:startOverride w:val="1"/>
    </w:lvlOverride>
  </w:num>
  <w:num w:numId="47">
    <w:abstractNumId w:val="37"/>
  </w:num>
  <w:num w:numId="48">
    <w:abstractNumId w:val="26"/>
  </w:num>
  <w:num w:numId="49">
    <w:abstractNumId w:val="19"/>
    <w:lvlOverride w:ilvl="0">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9"/>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D97B84"/>
    <w:rsid w:val="0001126B"/>
    <w:rsid w:val="000147E4"/>
    <w:rsid w:val="00023D84"/>
    <w:rsid w:val="0002786C"/>
    <w:rsid w:val="000308D3"/>
    <w:rsid w:val="00032B5A"/>
    <w:rsid w:val="00046DDD"/>
    <w:rsid w:val="00055AC6"/>
    <w:rsid w:val="000634D9"/>
    <w:rsid w:val="00076C45"/>
    <w:rsid w:val="000929B2"/>
    <w:rsid w:val="00093363"/>
    <w:rsid w:val="000946B2"/>
    <w:rsid w:val="0009668E"/>
    <w:rsid w:val="000A03C5"/>
    <w:rsid w:val="000A2A57"/>
    <w:rsid w:val="000B53A0"/>
    <w:rsid w:val="000C3200"/>
    <w:rsid w:val="000D4AC7"/>
    <w:rsid w:val="000E1D9D"/>
    <w:rsid w:val="000E6F4D"/>
    <w:rsid w:val="000E6F9B"/>
    <w:rsid w:val="000E738C"/>
    <w:rsid w:val="00100D7B"/>
    <w:rsid w:val="0011669C"/>
    <w:rsid w:val="00116811"/>
    <w:rsid w:val="00144D1C"/>
    <w:rsid w:val="0015551C"/>
    <w:rsid w:val="00156836"/>
    <w:rsid w:val="00164CC9"/>
    <w:rsid w:val="001700ED"/>
    <w:rsid w:val="00191A15"/>
    <w:rsid w:val="00193BD0"/>
    <w:rsid w:val="001A5070"/>
    <w:rsid w:val="001C063A"/>
    <w:rsid w:val="001D038C"/>
    <w:rsid w:val="001D1830"/>
    <w:rsid w:val="001F0B60"/>
    <w:rsid w:val="00203767"/>
    <w:rsid w:val="002075E2"/>
    <w:rsid w:val="0021246B"/>
    <w:rsid w:val="002135F4"/>
    <w:rsid w:val="00236AE2"/>
    <w:rsid w:val="00241CFF"/>
    <w:rsid w:val="00243E3B"/>
    <w:rsid w:val="00264726"/>
    <w:rsid w:val="002742E4"/>
    <w:rsid w:val="002A4F34"/>
    <w:rsid w:val="002B4574"/>
    <w:rsid w:val="002D014E"/>
    <w:rsid w:val="002D24D1"/>
    <w:rsid w:val="002D252D"/>
    <w:rsid w:val="002F68A0"/>
    <w:rsid w:val="00304018"/>
    <w:rsid w:val="003054F5"/>
    <w:rsid w:val="0030651C"/>
    <w:rsid w:val="00306E04"/>
    <w:rsid w:val="00317A84"/>
    <w:rsid w:val="003213E1"/>
    <w:rsid w:val="003219C4"/>
    <w:rsid w:val="00371919"/>
    <w:rsid w:val="00373740"/>
    <w:rsid w:val="00373942"/>
    <w:rsid w:val="00392695"/>
    <w:rsid w:val="00395476"/>
    <w:rsid w:val="003969EB"/>
    <w:rsid w:val="003A5B29"/>
    <w:rsid w:val="003A6BCB"/>
    <w:rsid w:val="003B0E31"/>
    <w:rsid w:val="003B4794"/>
    <w:rsid w:val="003C7224"/>
    <w:rsid w:val="003D1167"/>
    <w:rsid w:val="003D13D7"/>
    <w:rsid w:val="003E08AB"/>
    <w:rsid w:val="003E23EE"/>
    <w:rsid w:val="00402175"/>
    <w:rsid w:val="004022D4"/>
    <w:rsid w:val="00411581"/>
    <w:rsid w:val="004201ED"/>
    <w:rsid w:val="00434151"/>
    <w:rsid w:val="00446EDD"/>
    <w:rsid w:val="00447955"/>
    <w:rsid w:val="00450C73"/>
    <w:rsid w:val="0046271B"/>
    <w:rsid w:val="00475232"/>
    <w:rsid w:val="00480195"/>
    <w:rsid w:val="00494698"/>
    <w:rsid w:val="004A79A9"/>
    <w:rsid w:val="004B0AAB"/>
    <w:rsid w:val="004B7E8D"/>
    <w:rsid w:val="004C0CB3"/>
    <w:rsid w:val="004C4035"/>
    <w:rsid w:val="004C6ACF"/>
    <w:rsid w:val="004C74BB"/>
    <w:rsid w:val="004D68B0"/>
    <w:rsid w:val="004E4EB1"/>
    <w:rsid w:val="005049F4"/>
    <w:rsid w:val="00507F9F"/>
    <w:rsid w:val="0051479C"/>
    <w:rsid w:val="0052226C"/>
    <w:rsid w:val="005225E1"/>
    <w:rsid w:val="00524E0F"/>
    <w:rsid w:val="00533C7B"/>
    <w:rsid w:val="00535719"/>
    <w:rsid w:val="00542509"/>
    <w:rsid w:val="0054532A"/>
    <w:rsid w:val="005516A3"/>
    <w:rsid w:val="00554616"/>
    <w:rsid w:val="00567583"/>
    <w:rsid w:val="00587B4F"/>
    <w:rsid w:val="00592148"/>
    <w:rsid w:val="00592ECA"/>
    <w:rsid w:val="00595810"/>
    <w:rsid w:val="00596495"/>
    <w:rsid w:val="005C3351"/>
    <w:rsid w:val="005D0E40"/>
    <w:rsid w:val="005D12AC"/>
    <w:rsid w:val="005D721C"/>
    <w:rsid w:val="005E1662"/>
    <w:rsid w:val="005E1F5C"/>
    <w:rsid w:val="005F25F7"/>
    <w:rsid w:val="005F4D1F"/>
    <w:rsid w:val="006008CC"/>
    <w:rsid w:val="00600F98"/>
    <w:rsid w:val="00602C0A"/>
    <w:rsid w:val="006058C1"/>
    <w:rsid w:val="0061635C"/>
    <w:rsid w:val="006375E8"/>
    <w:rsid w:val="00640EA2"/>
    <w:rsid w:val="00642DF4"/>
    <w:rsid w:val="00677412"/>
    <w:rsid w:val="00685083"/>
    <w:rsid w:val="006A7B0E"/>
    <w:rsid w:val="006C3E74"/>
    <w:rsid w:val="006C6BD2"/>
    <w:rsid w:val="006D6D2E"/>
    <w:rsid w:val="006F1754"/>
    <w:rsid w:val="006F474B"/>
    <w:rsid w:val="006F78A0"/>
    <w:rsid w:val="007027DC"/>
    <w:rsid w:val="00713877"/>
    <w:rsid w:val="0071798D"/>
    <w:rsid w:val="00733C89"/>
    <w:rsid w:val="00735201"/>
    <w:rsid w:val="00736A18"/>
    <w:rsid w:val="007446CF"/>
    <w:rsid w:val="00747AF5"/>
    <w:rsid w:val="007520DB"/>
    <w:rsid w:val="00753628"/>
    <w:rsid w:val="00764B67"/>
    <w:rsid w:val="00787D34"/>
    <w:rsid w:val="007B0B32"/>
    <w:rsid w:val="007D0019"/>
    <w:rsid w:val="007D7B46"/>
    <w:rsid w:val="007E5A42"/>
    <w:rsid w:val="007F2080"/>
    <w:rsid w:val="0081115E"/>
    <w:rsid w:val="008354DD"/>
    <w:rsid w:val="008358C8"/>
    <w:rsid w:val="00836458"/>
    <w:rsid w:val="00846074"/>
    <w:rsid w:val="00846FB2"/>
    <w:rsid w:val="0085404B"/>
    <w:rsid w:val="008575AA"/>
    <w:rsid w:val="00860A5D"/>
    <w:rsid w:val="00865636"/>
    <w:rsid w:val="00867C61"/>
    <w:rsid w:val="00870FF7"/>
    <w:rsid w:val="0087409C"/>
    <w:rsid w:val="0087464E"/>
    <w:rsid w:val="0088695A"/>
    <w:rsid w:val="008B2DB6"/>
    <w:rsid w:val="008B37DC"/>
    <w:rsid w:val="008B7981"/>
    <w:rsid w:val="008D0898"/>
    <w:rsid w:val="008E5B55"/>
    <w:rsid w:val="00904646"/>
    <w:rsid w:val="00905454"/>
    <w:rsid w:val="00912D3A"/>
    <w:rsid w:val="00916460"/>
    <w:rsid w:val="00917D9E"/>
    <w:rsid w:val="0092460B"/>
    <w:rsid w:val="0094272E"/>
    <w:rsid w:val="00950319"/>
    <w:rsid w:val="009510CD"/>
    <w:rsid w:val="00954949"/>
    <w:rsid w:val="009570BB"/>
    <w:rsid w:val="00960CFC"/>
    <w:rsid w:val="009756E4"/>
    <w:rsid w:val="009943D9"/>
    <w:rsid w:val="009A498D"/>
    <w:rsid w:val="009C143D"/>
    <w:rsid w:val="009C3491"/>
    <w:rsid w:val="009D197E"/>
    <w:rsid w:val="009E5CFF"/>
    <w:rsid w:val="009E6D76"/>
    <w:rsid w:val="00A015F9"/>
    <w:rsid w:val="00A0424F"/>
    <w:rsid w:val="00A14C40"/>
    <w:rsid w:val="00A274F7"/>
    <w:rsid w:val="00A4750B"/>
    <w:rsid w:val="00A74CC2"/>
    <w:rsid w:val="00A81E3B"/>
    <w:rsid w:val="00AA26DE"/>
    <w:rsid w:val="00AA617D"/>
    <w:rsid w:val="00AB5661"/>
    <w:rsid w:val="00AB6F15"/>
    <w:rsid w:val="00AD05C8"/>
    <w:rsid w:val="00AD0EC9"/>
    <w:rsid w:val="00AD5DFA"/>
    <w:rsid w:val="00AE3996"/>
    <w:rsid w:val="00B04B04"/>
    <w:rsid w:val="00B07DD9"/>
    <w:rsid w:val="00B27121"/>
    <w:rsid w:val="00B361DF"/>
    <w:rsid w:val="00B61B5E"/>
    <w:rsid w:val="00B65309"/>
    <w:rsid w:val="00B655E8"/>
    <w:rsid w:val="00B72237"/>
    <w:rsid w:val="00B768E9"/>
    <w:rsid w:val="00BC0ABA"/>
    <w:rsid w:val="00BC7B6B"/>
    <w:rsid w:val="00BD13EC"/>
    <w:rsid w:val="00BD16DB"/>
    <w:rsid w:val="00BE3433"/>
    <w:rsid w:val="00BE6ACE"/>
    <w:rsid w:val="00BF1117"/>
    <w:rsid w:val="00BF3317"/>
    <w:rsid w:val="00C07421"/>
    <w:rsid w:val="00C07A1F"/>
    <w:rsid w:val="00C10118"/>
    <w:rsid w:val="00C11447"/>
    <w:rsid w:val="00C14D8F"/>
    <w:rsid w:val="00C42433"/>
    <w:rsid w:val="00C434B5"/>
    <w:rsid w:val="00C463E5"/>
    <w:rsid w:val="00C57D1A"/>
    <w:rsid w:val="00C768B9"/>
    <w:rsid w:val="00C87896"/>
    <w:rsid w:val="00CA27AA"/>
    <w:rsid w:val="00CC3C41"/>
    <w:rsid w:val="00CD07A7"/>
    <w:rsid w:val="00CD6ECC"/>
    <w:rsid w:val="00CE6EF1"/>
    <w:rsid w:val="00CF2295"/>
    <w:rsid w:val="00D07331"/>
    <w:rsid w:val="00D16B31"/>
    <w:rsid w:val="00D205D6"/>
    <w:rsid w:val="00D3056A"/>
    <w:rsid w:val="00D452B6"/>
    <w:rsid w:val="00D466D7"/>
    <w:rsid w:val="00D65126"/>
    <w:rsid w:val="00D665FA"/>
    <w:rsid w:val="00D71E04"/>
    <w:rsid w:val="00D75DFF"/>
    <w:rsid w:val="00D773A9"/>
    <w:rsid w:val="00D8295E"/>
    <w:rsid w:val="00D975BC"/>
    <w:rsid w:val="00D97B84"/>
    <w:rsid w:val="00DA0672"/>
    <w:rsid w:val="00DA132E"/>
    <w:rsid w:val="00DB7A53"/>
    <w:rsid w:val="00DC5D14"/>
    <w:rsid w:val="00DC64FD"/>
    <w:rsid w:val="00DD5FD1"/>
    <w:rsid w:val="00DE4C69"/>
    <w:rsid w:val="00DF138A"/>
    <w:rsid w:val="00E3398B"/>
    <w:rsid w:val="00E41F68"/>
    <w:rsid w:val="00E479CB"/>
    <w:rsid w:val="00E621D0"/>
    <w:rsid w:val="00E772B7"/>
    <w:rsid w:val="00E935F2"/>
    <w:rsid w:val="00E96D14"/>
    <w:rsid w:val="00EB0064"/>
    <w:rsid w:val="00EC3685"/>
    <w:rsid w:val="00EC4DF0"/>
    <w:rsid w:val="00EC5E9D"/>
    <w:rsid w:val="00ED06EB"/>
    <w:rsid w:val="00EF30A4"/>
    <w:rsid w:val="00EF6792"/>
    <w:rsid w:val="00F01A71"/>
    <w:rsid w:val="00F10725"/>
    <w:rsid w:val="00F10E6D"/>
    <w:rsid w:val="00F32D95"/>
    <w:rsid w:val="00F364D2"/>
    <w:rsid w:val="00F5518B"/>
    <w:rsid w:val="00F558B8"/>
    <w:rsid w:val="00F60E57"/>
    <w:rsid w:val="00F70483"/>
    <w:rsid w:val="00F91EFA"/>
    <w:rsid w:val="00F96B3A"/>
    <w:rsid w:val="00FA35AD"/>
    <w:rsid w:val="00FA5604"/>
    <w:rsid w:val="00FB5861"/>
    <w:rsid w:val="00FC6D67"/>
    <w:rsid w:val="00FD0ACE"/>
    <w:rsid w:val="00FE05C0"/>
    <w:rsid w:val="00FF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rsid w:val="00055AC6"/>
  </w:style>
  <w:style w:type="paragraph" w:styleId="a6">
    <w:name w:val="footer"/>
    <w:basedOn w:val="a0"/>
    <w:link w:val="a7"/>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rsid w:val="00203767"/>
    <w:rPr>
      <w:rFonts w:ascii="Tahoma" w:eastAsia="Times New Roman" w:hAnsi="Tahoma" w:cs="Tahoma"/>
      <w:sz w:val="16"/>
      <w:szCs w:val="16"/>
      <w:lang w:eastAsia="ru-RU"/>
    </w:rPr>
  </w:style>
  <w:style w:type="table" w:styleId="ac">
    <w:name w:val="Table Grid"/>
    <w:basedOn w:val="a2"/>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iPriority w:val="99"/>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rPr>
  </w:style>
  <w:style w:type="character" w:customStyle="1" w:styleId="afff">
    <w:name w:val="Текст Знак"/>
    <w:basedOn w:val="a1"/>
    <w:link w:val="affe"/>
    <w:rsid w:val="00E41F68"/>
    <w:rPr>
      <w:rFonts w:ascii="Courier New" w:eastAsia="Times New Roman" w:hAnsi="Courier New" w:cs="Times New Roman"/>
      <w:sz w:val="20"/>
      <w:szCs w:val="20"/>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6"/>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numbering" w:customStyle="1" w:styleId="115">
    <w:name w:val="Нет списка11"/>
    <w:next w:val="a3"/>
    <w:uiPriority w:val="99"/>
    <w:semiHidden/>
    <w:unhideWhenUsed/>
    <w:rsid w:val="00C463E5"/>
  </w:style>
  <w:style w:type="numbering" w:customStyle="1" w:styleId="124">
    <w:name w:val="Нет списка12"/>
    <w:next w:val="a3"/>
    <w:uiPriority w:val="99"/>
    <w:semiHidden/>
    <w:unhideWhenUsed/>
    <w:rsid w:val="00950319"/>
  </w:style>
  <w:style w:type="numbering" w:customStyle="1" w:styleId="134">
    <w:name w:val="Нет списка13"/>
    <w:next w:val="a3"/>
    <w:semiHidden/>
    <w:unhideWhenUsed/>
    <w:rsid w:val="002D24D1"/>
  </w:style>
  <w:style w:type="numbering" w:customStyle="1" w:styleId="142">
    <w:name w:val="Нет списка14"/>
    <w:next w:val="a3"/>
    <w:uiPriority w:val="99"/>
    <w:semiHidden/>
    <w:unhideWhenUsed/>
    <w:rsid w:val="00304018"/>
  </w:style>
  <w:style w:type="paragraph" w:customStyle="1" w:styleId="Style13">
    <w:name w:val="Style13"/>
    <w:basedOn w:val="a0"/>
    <w:uiPriority w:val="99"/>
    <w:rsid w:val="007B0B32"/>
    <w:pPr>
      <w:widowControl w:val="0"/>
      <w:autoSpaceDE w:val="0"/>
      <w:autoSpaceDN w:val="0"/>
      <w:adjustRightInd w:val="0"/>
      <w:spacing w:after="0" w:line="322" w:lineRule="exact"/>
      <w:ind w:firstLine="547"/>
      <w:jc w:val="both"/>
    </w:pPr>
    <w:rPr>
      <w:rFonts w:ascii="Arial" w:eastAsia="Times New Roman" w:hAnsi="Arial" w:cs="Times New Roman"/>
      <w:sz w:val="24"/>
      <w:szCs w:val="24"/>
      <w:lang w:eastAsia="ru-RU"/>
    </w:rPr>
  </w:style>
  <w:style w:type="paragraph" w:customStyle="1" w:styleId="Style14">
    <w:name w:val="Style14"/>
    <w:basedOn w:val="a0"/>
    <w:uiPriority w:val="99"/>
    <w:rsid w:val="007B0B32"/>
    <w:pPr>
      <w:widowControl w:val="0"/>
      <w:autoSpaceDE w:val="0"/>
      <w:autoSpaceDN w:val="0"/>
      <w:adjustRightInd w:val="0"/>
      <w:spacing w:after="0" w:line="240" w:lineRule="auto"/>
      <w:ind w:firstLine="567"/>
      <w:jc w:val="right"/>
    </w:pPr>
    <w:rPr>
      <w:rFonts w:ascii="Arial" w:eastAsia="Times New Roman" w:hAnsi="Arial" w:cs="Times New Roman"/>
      <w:sz w:val="24"/>
      <w:szCs w:val="24"/>
      <w:lang w:eastAsia="ru-RU"/>
    </w:rPr>
  </w:style>
  <w:style w:type="paragraph" w:customStyle="1" w:styleId="Style12">
    <w:name w:val="Style12"/>
    <w:basedOn w:val="a0"/>
    <w:uiPriority w:val="99"/>
    <w:rsid w:val="007B0B32"/>
    <w:pPr>
      <w:widowControl w:val="0"/>
      <w:autoSpaceDE w:val="0"/>
      <w:autoSpaceDN w:val="0"/>
      <w:adjustRightInd w:val="0"/>
      <w:spacing w:after="0" w:line="322" w:lineRule="exact"/>
      <w:ind w:firstLine="538"/>
      <w:jc w:val="both"/>
    </w:pPr>
    <w:rPr>
      <w:rFonts w:ascii="Arial" w:eastAsia="Times New Roman" w:hAnsi="Arial" w:cs="Times New Roman"/>
      <w:sz w:val="24"/>
      <w:szCs w:val="24"/>
      <w:lang w:eastAsia="ru-RU"/>
    </w:rPr>
  </w:style>
  <w:style w:type="paragraph" w:customStyle="1" w:styleId="Style7">
    <w:name w:val="Style7"/>
    <w:basedOn w:val="a0"/>
    <w:uiPriority w:val="99"/>
    <w:rsid w:val="007B0B32"/>
    <w:pPr>
      <w:widowControl w:val="0"/>
      <w:autoSpaceDE w:val="0"/>
      <w:autoSpaceDN w:val="0"/>
      <w:adjustRightInd w:val="0"/>
      <w:spacing w:after="0" w:line="322" w:lineRule="exact"/>
      <w:ind w:hanging="965"/>
      <w:jc w:val="both"/>
    </w:pPr>
    <w:rPr>
      <w:rFonts w:ascii="Arial" w:eastAsia="Times New Roman" w:hAnsi="Arial" w:cs="Times New Roman"/>
      <w:sz w:val="24"/>
      <w:szCs w:val="24"/>
      <w:lang w:eastAsia="ru-RU"/>
    </w:rPr>
  </w:style>
  <w:style w:type="paragraph" w:customStyle="1" w:styleId="Style5">
    <w:name w:val="Style5"/>
    <w:basedOn w:val="a0"/>
    <w:uiPriority w:val="99"/>
    <w:rsid w:val="007B0B32"/>
    <w:pPr>
      <w:widowControl w:val="0"/>
      <w:autoSpaceDE w:val="0"/>
      <w:autoSpaceDN w:val="0"/>
      <w:adjustRightInd w:val="0"/>
      <w:spacing w:after="0" w:line="211" w:lineRule="exact"/>
      <w:ind w:firstLine="567"/>
      <w:jc w:val="right"/>
    </w:pPr>
    <w:rPr>
      <w:rFonts w:ascii="Arial" w:eastAsia="Times New Roman" w:hAnsi="Arial" w:cs="Times New Roman"/>
      <w:sz w:val="24"/>
      <w:szCs w:val="24"/>
      <w:lang w:eastAsia="ru-RU"/>
    </w:rPr>
  </w:style>
  <w:style w:type="paragraph" w:customStyle="1" w:styleId="Style15">
    <w:name w:val="Style15"/>
    <w:basedOn w:val="a0"/>
    <w:uiPriority w:val="99"/>
    <w:rsid w:val="007B0B32"/>
    <w:pPr>
      <w:widowControl w:val="0"/>
      <w:autoSpaceDE w:val="0"/>
      <w:autoSpaceDN w:val="0"/>
      <w:adjustRightInd w:val="0"/>
      <w:spacing w:after="0" w:line="240" w:lineRule="auto"/>
      <w:ind w:firstLine="567"/>
      <w:jc w:val="center"/>
    </w:pPr>
    <w:rPr>
      <w:rFonts w:ascii="Arial" w:eastAsia="Times New Roman" w:hAnsi="Arial" w:cs="Times New Roman"/>
      <w:sz w:val="24"/>
      <w:szCs w:val="24"/>
      <w:lang w:eastAsia="ru-RU"/>
    </w:rPr>
  </w:style>
  <w:style w:type="paragraph" w:customStyle="1" w:styleId="Style18">
    <w:name w:val="Style18"/>
    <w:basedOn w:val="a0"/>
    <w:uiPriority w:val="99"/>
    <w:rsid w:val="007B0B32"/>
    <w:pPr>
      <w:widowControl w:val="0"/>
      <w:autoSpaceDE w:val="0"/>
      <w:autoSpaceDN w:val="0"/>
      <w:adjustRightInd w:val="0"/>
      <w:spacing w:after="0" w:line="275" w:lineRule="exact"/>
      <w:ind w:firstLine="567"/>
      <w:jc w:val="right"/>
    </w:pPr>
    <w:rPr>
      <w:rFonts w:ascii="Arial" w:eastAsia="Times New Roman" w:hAnsi="Arial" w:cs="Times New Roman"/>
      <w:sz w:val="24"/>
      <w:szCs w:val="24"/>
      <w:lang w:eastAsia="ru-RU"/>
    </w:rPr>
  </w:style>
  <w:style w:type="paragraph" w:customStyle="1" w:styleId="Style19">
    <w:name w:val="Style19"/>
    <w:basedOn w:val="a0"/>
    <w:uiPriority w:val="99"/>
    <w:rsid w:val="007B0B32"/>
    <w:pPr>
      <w:widowControl w:val="0"/>
      <w:autoSpaceDE w:val="0"/>
      <w:autoSpaceDN w:val="0"/>
      <w:adjustRightInd w:val="0"/>
      <w:spacing w:after="0" w:line="312" w:lineRule="exact"/>
      <w:ind w:firstLine="2688"/>
      <w:jc w:val="both"/>
    </w:pPr>
    <w:rPr>
      <w:rFonts w:ascii="Arial" w:eastAsia="Times New Roman" w:hAnsi="Arial" w:cs="Times New Roman"/>
      <w:sz w:val="24"/>
      <w:szCs w:val="24"/>
      <w:lang w:eastAsia="ru-RU"/>
    </w:rPr>
  </w:style>
  <w:style w:type="paragraph" w:customStyle="1" w:styleId="Style23">
    <w:name w:val="Style23"/>
    <w:basedOn w:val="a0"/>
    <w:uiPriority w:val="99"/>
    <w:rsid w:val="007B0B32"/>
    <w:pPr>
      <w:widowControl w:val="0"/>
      <w:autoSpaceDE w:val="0"/>
      <w:autoSpaceDN w:val="0"/>
      <w:adjustRightInd w:val="0"/>
      <w:spacing w:after="0" w:line="322" w:lineRule="exact"/>
      <w:ind w:firstLine="567"/>
      <w:jc w:val="both"/>
    </w:pPr>
    <w:rPr>
      <w:rFonts w:ascii="Arial" w:eastAsia="Times New Roman" w:hAnsi="Arial" w:cs="Times New Roman"/>
      <w:sz w:val="24"/>
      <w:szCs w:val="24"/>
      <w:lang w:eastAsia="ru-RU"/>
    </w:rPr>
  </w:style>
  <w:style w:type="character" w:customStyle="1" w:styleId="postbody1">
    <w:name w:val="postbody1"/>
    <w:rsid w:val="007B0B32"/>
    <w:rPr>
      <w:sz w:val="20"/>
      <w:szCs w:val="20"/>
    </w:rPr>
  </w:style>
  <w:style w:type="character" w:customStyle="1" w:styleId="FontStyle27">
    <w:name w:val="Font Style27"/>
    <w:uiPriority w:val="99"/>
    <w:rsid w:val="007B0B32"/>
    <w:rPr>
      <w:rFonts w:ascii="Times New Roman" w:hAnsi="Times New Roman" w:cs="Times New Roman" w:hint="default"/>
      <w:b/>
      <w:bCs/>
      <w:sz w:val="26"/>
      <w:szCs w:val="26"/>
    </w:rPr>
  </w:style>
  <w:style w:type="character" w:customStyle="1" w:styleId="FontStyle29">
    <w:name w:val="Font Style29"/>
    <w:uiPriority w:val="99"/>
    <w:rsid w:val="007B0B32"/>
    <w:rPr>
      <w:rFonts w:ascii="Times New Roman" w:hAnsi="Times New Roman" w:cs="Times New Roman" w:hint="default"/>
      <w:sz w:val="26"/>
      <w:szCs w:val="26"/>
    </w:rPr>
  </w:style>
  <w:style w:type="character" w:customStyle="1" w:styleId="FontStyle26">
    <w:name w:val="Font Style26"/>
    <w:uiPriority w:val="99"/>
    <w:rsid w:val="007B0B32"/>
    <w:rPr>
      <w:rFonts w:ascii="Times New Roman" w:hAnsi="Times New Roman" w:cs="Times New Roman" w:hint="default"/>
      <w:sz w:val="20"/>
      <w:szCs w:val="20"/>
    </w:rPr>
  </w:style>
  <w:style w:type="character" w:customStyle="1" w:styleId="FontStyle28">
    <w:name w:val="Font Style28"/>
    <w:uiPriority w:val="99"/>
    <w:rsid w:val="007B0B32"/>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984700525">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3FF4FF70E76C605842517374E50F8EF373489A350B9FE250693C1822FD83B437B94A4DC38Z1y0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consultantplus://offline/ref=3A53FF4FF70E76C605842517374E50F8EF373489A350B9FE250693C1822FD83B437B94A4DC3AZ1y6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28950-13AC-4715-9C76-80A1A4F60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37264</Words>
  <Characters>212410</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User</cp:lastModifiedBy>
  <cp:revision>21</cp:revision>
  <dcterms:created xsi:type="dcterms:W3CDTF">2024-10-18T05:12:00Z</dcterms:created>
  <dcterms:modified xsi:type="dcterms:W3CDTF">2025-01-14T08:06:00Z</dcterms:modified>
</cp:coreProperties>
</file>