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18" w:rsidRPr="00614E61" w:rsidRDefault="003D1E18" w:rsidP="003D1E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bscript"/>
          <w:lang w:eastAsia="ru-RU"/>
        </w:rPr>
      </w:pP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подключении к централизованным системам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холодного водоснабжения </w:t>
      </w:r>
    </w:p>
    <w:p w:rsidR="003D1E18" w:rsidRPr="00614E61" w:rsidRDefault="003D1E18" w:rsidP="003D1E18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3D1E18" w:rsidRPr="00FD1BE5" w:rsidRDefault="003413D1" w:rsidP="003D1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</w:t>
      </w:r>
      <w:r w:rsidR="00065493">
        <w:rPr>
          <w:rFonts w:ascii="Times New Roman" w:hAnsi="Times New Roman"/>
          <w:sz w:val="28"/>
          <w:szCs w:val="28"/>
          <w:lang w:eastAsia="ru-RU"/>
        </w:rPr>
        <w:t xml:space="preserve"> Мечетка</w:t>
      </w:r>
      <w:r w:rsidR="003D1E18" w:rsidRPr="00FD1BE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D1E18" w:rsidRPr="00FD1BE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</w:t>
      </w:r>
      <w:r w:rsidR="003D1E18">
        <w:rPr>
          <w:rFonts w:ascii="Times New Roman" w:hAnsi="Times New Roman"/>
          <w:sz w:val="28"/>
          <w:szCs w:val="28"/>
          <w:lang w:eastAsia="ru-RU"/>
        </w:rPr>
        <w:tab/>
      </w:r>
      <w:r w:rsidR="003D1E18">
        <w:rPr>
          <w:rFonts w:ascii="Times New Roman" w:hAnsi="Times New Roman"/>
          <w:sz w:val="28"/>
          <w:szCs w:val="28"/>
          <w:lang w:eastAsia="ru-RU"/>
        </w:rPr>
        <w:tab/>
      </w:r>
      <w:r w:rsidR="003D1E18">
        <w:rPr>
          <w:rFonts w:ascii="Times New Roman" w:hAnsi="Times New Roman"/>
          <w:sz w:val="28"/>
          <w:szCs w:val="28"/>
          <w:lang w:eastAsia="ru-RU"/>
        </w:rPr>
        <w:tab/>
      </w:r>
      <w:r w:rsidR="003D1E18">
        <w:rPr>
          <w:rFonts w:ascii="Times New Roman" w:hAnsi="Times New Roman"/>
          <w:sz w:val="28"/>
          <w:szCs w:val="28"/>
          <w:lang w:eastAsia="ru-RU"/>
        </w:rPr>
        <w:tab/>
      </w:r>
      <w:r w:rsidR="003D1E18" w:rsidRPr="00FD1BE5">
        <w:rPr>
          <w:rFonts w:ascii="Times New Roman" w:hAnsi="Times New Roman"/>
          <w:sz w:val="28"/>
          <w:szCs w:val="28"/>
          <w:lang w:eastAsia="ru-RU"/>
        </w:rPr>
        <w:t xml:space="preserve"> «          » __________ 20___ г. </w:t>
      </w:r>
    </w:p>
    <w:p w:rsidR="003D1E18" w:rsidRDefault="003D1E18" w:rsidP="003D1E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1E18" w:rsidRPr="00FD1BE5" w:rsidRDefault="003413D1" w:rsidP="003D1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СОПК «</w:t>
      </w:r>
      <w:r w:rsidR="00065493">
        <w:rPr>
          <w:rFonts w:ascii="Times New Roman" w:hAnsi="Times New Roman"/>
          <w:sz w:val="28"/>
          <w:szCs w:val="28"/>
          <w:lang w:eastAsia="ru-RU"/>
        </w:rPr>
        <w:t>Мечетского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</w:t>
      </w:r>
      <w:r w:rsidR="003D1E18" w:rsidRPr="0023111D">
        <w:rPr>
          <w:rFonts w:ascii="Times New Roman" w:hAnsi="Times New Roman"/>
          <w:sz w:val="28"/>
          <w:szCs w:val="28"/>
          <w:lang w:eastAsia="ru-RU"/>
        </w:rPr>
        <w:t>,</w:t>
      </w:r>
      <w:r w:rsidR="003D1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E18" w:rsidRPr="00377F37">
        <w:rPr>
          <w:rFonts w:ascii="Times New Roman" w:hAnsi="Times New Roman"/>
          <w:sz w:val="28"/>
          <w:szCs w:val="28"/>
          <w:lang w:eastAsia="ru-RU"/>
        </w:rPr>
        <w:t>именуемое в дальнейшем «Организация водопроводно</w:t>
      </w:r>
      <w:r w:rsidR="003D1E18">
        <w:rPr>
          <w:rFonts w:ascii="Times New Roman" w:hAnsi="Times New Roman"/>
          <w:sz w:val="28"/>
          <w:szCs w:val="28"/>
          <w:lang w:eastAsia="ru-RU"/>
        </w:rPr>
        <w:t xml:space="preserve">го   </w:t>
      </w:r>
      <w:r w:rsidR="003D1E18" w:rsidRPr="00377F37">
        <w:rPr>
          <w:rFonts w:ascii="Times New Roman" w:hAnsi="Times New Roman"/>
          <w:sz w:val="28"/>
          <w:szCs w:val="28"/>
          <w:lang w:eastAsia="ru-RU"/>
        </w:rPr>
        <w:t xml:space="preserve">хозяйства», в лице 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председателя кооператива </w:t>
      </w:r>
      <w:r w:rsidR="00065493">
        <w:rPr>
          <w:rFonts w:ascii="Times New Roman" w:hAnsi="Times New Roman"/>
          <w:sz w:val="28"/>
          <w:szCs w:val="28"/>
          <w:lang w:eastAsia="ru-RU"/>
        </w:rPr>
        <w:t>Суворина Б.Г.</w:t>
      </w:r>
      <w:r w:rsidR="003D1E18">
        <w:rPr>
          <w:rFonts w:ascii="Times New Roman" w:hAnsi="Times New Roman"/>
          <w:sz w:val="28"/>
          <w:szCs w:val="28"/>
          <w:lang w:eastAsia="ru-RU"/>
        </w:rPr>
        <w:t>, д</w:t>
      </w:r>
      <w:r w:rsidR="003D1E18" w:rsidRPr="00377F37">
        <w:rPr>
          <w:rFonts w:ascii="Times New Roman" w:hAnsi="Times New Roman"/>
          <w:sz w:val="28"/>
          <w:szCs w:val="28"/>
          <w:lang w:eastAsia="ru-RU"/>
        </w:rPr>
        <w:t>ействующего</w:t>
      </w:r>
      <w:r w:rsidR="003D1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E18" w:rsidRPr="00377F37">
        <w:rPr>
          <w:rFonts w:ascii="Times New Roman" w:hAnsi="Times New Roman"/>
          <w:sz w:val="28"/>
          <w:szCs w:val="28"/>
          <w:lang w:eastAsia="ru-RU"/>
        </w:rPr>
        <w:t xml:space="preserve">  на основании </w:t>
      </w:r>
      <w:r w:rsidR="003D1E18">
        <w:rPr>
          <w:rFonts w:ascii="Times New Roman" w:hAnsi="Times New Roman"/>
          <w:sz w:val="28"/>
          <w:szCs w:val="28"/>
          <w:lang w:eastAsia="ru-RU"/>
        </w:rPr>
        <w:t>Устава</w:t>
      </w:r>
      <w:r w:rsidR="003D1E18">
        <w:rPr>
          <w:rFonts w:ascii="Times New Roman" w:hAnsi="Times New Roman"/>
          <w:sz w:val="20"/>
          <w:szCs w:val="20"/>
          <w:lang w:eastAsia="ru-RU"/>
        </w:rPr>
        <w:t xml:space="preserve">,  </w:t>
      </w:r>
      <w:r w:rsidR="003D1E18" w:rsidRPr="00FD1BE5">
        <w:rPr>
          <w:rFonts w:ascii="Times New Roman" w:hAnsi="Times New Roman"/>
          <w:sz w:val="28"/>
          <w:szCs w:val="28"/>
          <w:lang w:eastAsia="ru-RU"/>
        </w:rPr>
        <w:t xml:space="preserve">именуемое в дальнейшем </w:t>
      </w:r>
      <w:r w:rsidR="003D1E18" w:rsidRPr="00916E49">
        <w:rPr>
          <w:rFonts w:ascii="Times New Roman" w:hAnsi="Times New Roman"/>
          <w:sz w:val="28"/>
          <w:szCs w:val="28"/>
          <w:lang w:eastAsia="ru-RU"/>
        </w:rPr>
        <w:t xml:space="preserve">«Организация </w:t>
      </w:r>
      <w:r w:rsidR="003D1E18">
        <w:rPr>
          <w:rFonts w:ascii="Times New Roman" w:hAnsi="Times New Roman"/>
          <w:sz w:val="28"/>
          <w:szCs w:val="28"/>
          <w:lang w:eastAsia="ru-RU"/>
        </w:rPr>
        <w:t xml:space="preserve">водопроводного </w:t>
      </w:r>
      <w:r w:rsidR="003D1E18" w:rsidRPr="00916E49">
        <w:rPr>
          <w:rFonts w:ascii="Times New Roman" w:hAnsi="Times New Roman"/>
          <w:sz w:val="28"/>
          <w:szCs w:val="28"/>
          <w:lang w:eastAsia="ru-RU"/>
        </w:rPr>
        <w:t xml:space="preserve"> хозяйства», </w:t>
      </w:r>
      <w:r w:rsidR="003D1E18" w:rsidRPr="00FD1BE5">
        <w:rPr>
          <w:rFonts w:ascii="Times New Roman" w:hAnsi="Times New Roman"/>
          <w:sz w:val="28"/>
          <w:szCs w:val="28"/>
          <w:lang w:eastAsia="ru-RU"/>
        </w:rPr>
        <w:t>с одной стороны,  и  _______________________________,  именуемое в дальнейшем</w:t>
      </w:r>
      <w:r w:rsidR="003D1E18" w:rsidRPr="00FD1B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1E18" w:rsidRPr="00916E49">
        <w:rPr>
          <w:rFonts w:ascii="Times New Roman" w:hAnsi="Times New Roman"/>
          <w:sz w:val="28"/>
          <w:szCs w:val="28"/>
          <w:lang w:eastAsia="ru-RU"/>
        </w:rPr>
        <w:t>«Заявитель»,</w:t>
      </w:r>
      <w:r w:rsidR="003D1E18" w:rsidRPr="00FD1BE5">
        <w:rPr>
          <w:rFonts w:ascii="Times New Roman" w:hAnsi="Times New Roman"/>
          <w:sz w:val="28"/>
          <w:szCs w:val="28"/>
          <w:lang w:eastAsia="ru-RU"/>
        </w:rPr>
        <w:t xml:space="preserve"> в лице ____________________</w:t>
      </w:r>
      <w:r w:rsidR="003D1E18">
        <w:rPr>
          <w:rFonts w:ascii="Times New Roman" w:hAnsi="Times New Roman"/>
          <w:sz w:val="28"/>
          <w:szCs w:val="28"/>
          <w:lang w:eastAsia="ru-RU"/>
        </w:rPr>
        <w:t>__</w:t>
      </w:r>
      <w:r w:rsidR="003D1E18" w:rsidRPr="00FD1BE5">
        <w:rPr>
          <w:rFonts w:ascii="Times New Roman" w:hAnsi="Times New Roman"/>
          <w:sz w:val="28"/>
          <w:szCs w:val="28"/>
          <w:lang w:eastAsia="ru-RU"/>
        </w:rPr>
        <w:t xml:space="preserve">_______________, </w:t>
      </w:r>
    </w:p>
    <w:p w:rsidR="003D1E18" w:rsidRPr="00FD1BE5" w:rsidRDefault="003D1E18" w:rsidP="003D1E1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Pr="00FD1BE5">
        <w:rPr>
          <w:rFonts w:ascii="Times New Roman" w:hAnsi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3D1E18" w:rsidRPr="00FD1BE5" w:rsidRDefault="003D1E18" w:rsidP="003D1E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 на основании ________________________________________, </w:t>
      </w:r>
    </w:p>
    <w:p w:rsidR="003D1E18" w:rsidRPr="00FD1BE5" w:rsidRDefault="003D1E18" w:rsidP="003D1E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(положение, устав, доверенность – указать нужное)</w:t>
      </w:r>
    </w:p>
    <w:p w:rsidR="003D1E18" w:rsidRPr="00FD1BE5" w:rsidRDefault="003D1E18" w:rsidP="003D1E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>с другой</w:t>
      </w:r>
      <w:r w:rsidRPr="00FD1BE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стороны, </w:t>
      </w:r>
      <w:r w:rsidRPr="00FD1BE5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именуемые  в дальнейшем «Стороны», 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о нижеследующем: </w:t>
      </w:r>
    </w:p>
    <w:p w:rsidR="003D1E18" w:rsidRPr="00FD1BE5" w:rsidRDefault="003D1E18" w:rsidP="003D1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E18" w:rsidRPr="00916E49" w:rsidRDefault="003D1E18" w:rsidP="003D1E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 договора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Pr="00614E61" w:rsidRDefault="003D1E18" w:rsidP="003D1E1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водопроводного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 обязуется оказать Заявителю услугу по подключению объекта капитального строительства Заявителя к централизованным системам холодного водоснабжения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хозяйства. </w:t>
      </w:r>
    </w:p>
    <w:p w:rsidR="003D1E18" w:rsidRPr="00614E61" w:rsidRDefault="003D1E18" w:rsidP="003D1E18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14E61">
        <w:rPr>
          <w:rFonts w:ascii="Times New Roman" w:hAnsi="Times New Roman"/>
          <w:sz w:val="28"/>
          <w:szCs w:val="28"/>
          <w:lang w:eastAsia="ru-RU"/>
        </w:rPr>
        <w:t>торон по их выполнению, в том числе мероприятия, выполняемые Заявителем в пределах границ его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 и мероприятия, выполняемые 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 до границы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614E61">
        <w:rPr>
          <w:rFonts w:ascii="Times New Roman" w:hAnsi="Times New Roman"/>
          <w:sz w:val="28"/>
          <w:szCs w:val="28"/>
          <w:lang w:eastAsia="ru-RU"/>
        </w:rPr>
        <w:t>, на котором располагается объект капитального строительства, мероприятия по увеличению пропускной способности (увеличению мощности) централизованных систем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 и мероприятия по фактическому присоединению к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водопроводным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сетям,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приведен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в типовой форме, установленной Приложением № 1 к настоящему договору.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Организация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 обязуется обеспечить в указанной в условиях подключения точке (точках) подключения нагрузку, потребляемую объектом капитального строительства Заявителя, в пределах ______ м</w:t>
      </w:r>
      <w:r w:rsidRPr="00614E6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/час отпуска холодной  воды.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Работы по присоединению внутриплощадочных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внутридомовых сетей объекта капитального строительства Заявителя в точке (точках) подключения к централизованной системе холодного водоснабжения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осуществляются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согласно условиям подключения Исполнителем и оплачиваются Заявителем.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1.5.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Объект капитального строительства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«_____________________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принадлежащий или находящийся на балансе Заявителя____________________________ расположенный по адресу: ____________________________________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sz w:val="28"/>
          <w:szCs w:val="28"/>
          <w:lang w:eastAsia="ru-RU"/>
        </w:rPr>
        <w:t>бъект)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. Кадастровый номер земельного участка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: __:__:____:_.</w:t>
      </w:r>
      <w:proofErr w:type="gramEnd"/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1.6.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Условия подключения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sz w:val="28"/>
          <w:szCs w:val="28"/>
          <w:lang w:eastAsia="ru-RU"/>
        </w:rPr>
        <w:t>бъекта являются неотъемлемой частью настоящего договора (</w:t>
      </w:r>
      <w:r>
        <w:rPr>
          <w:rFonts w:ascii="Times New Roman" w:hAnsi="Times New Roman"/>
          <w:sz w:val="28"/>
          <w:szCs w:val="28"/>
          <w:lang w:eastAsia="ru-RU"/>
        </w:rPr>
        <w:t xml:space="preserve">типовая форма установлена </w:t>
      </w:r>
      <w:r w:rsidRPr="00614E61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договору). Местоположение точки (точек) подключения определяется на границе земельного участка, на котором расположен объект, и 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типовой форме, установленной в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Приложении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 (за исключением  временных построек, местоположение точки (точек) подключения которых определяется на границе существующих сетей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 хозяйства). </w:t>
      </w:r>
      <w:r w:rsidRPr="00614E6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1.7.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Подключение объектов капитального строительства, 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сетей Заявителя, к централизованным системам холодного водоснабжения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  осуществляется на основании заявки Заявителя при наличии технических условий в порядке, установленном законодательством Российской Федерации.</w:t>
      </w:r>
    </w:p>
    <w:p w:rsidR="003D1E18" w:rsidRPr="00614E61" w:rsidRDefault="003D1E18" w:rsidP="003D1E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1.8. Дата подключения, установленная Сторонами: «___»______20__ г.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При этом срок осуществления 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 мероприятий по подключению, не может превышать 18 месяцев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если более длительные сроки не указаны в заявке Заявителя.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E18" w:rsidRPr="00916E49" w:rsidRDefault="003D1E18" w:rsidP="003D1E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Права и обязанности Сторон</w:t>
      </w:r>
    </w:p>
    <w:p w:rsidR="003D1E18" w:rsidRPr="00916E4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E18" w:rsidRPr="00916E49" w:rsidRDefault="003D1E18" w:rsidP="003D1E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2.1.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Организация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водопроводного  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хозяйства обязана:</w:t>
      </w:r>
    </w:p>
    <w:p w:rsidR="003D1E18" w:rsidRPr="00614E61" w:rsidRDefault="003D1E18" w:rsidP="003D1E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2.1.1. Осуществить действия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объекта капитального строительства и подаче холодной воды не позднее установленной настоящим договором даты подключения.</w:t>
      </w:r>
    </w:p>
    <w:p w:rsidR="003D1E18" w:rsidRPr="00614E61" w:rsidRDefault="003D1E18" w:rsidP="003D1E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2.1.2. Проверить выполнение Заявителем условий подключения,  установить пломбы на приборах (узлах) учета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холодной воды</w:t>
      </w:r>
      <w:r w:rsidRPr="00614E61">
        <w:rPr>
          <w:rFonts w:ascii="Times New Roman" w:hAnsi="Times New Roman"/>
          <w:sz w:val="28"/>
          <w:szCs w:val="28"/>
          <w:lang w:eastAsia="ru-RU"/>
        </w:rPr>
        <w:t>, кранах, фланцах, задвижках на их обводах в течение _____ календарных дней со дня получения от Заявителя уведомления о готовности внутриплощадочных и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внутридомовых сетей и оборудования объекта капитального строительства к подключению к централизованной системе холодного водоснабжения.</w:t>
      </w:r>
    </w:p>
    <w:p w:rsidR="003D1E18" w:rsidRDefault="003D1E18" w:rsidP="003D1E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2.1.3.</w:t>
      </w:r>
      <w:r w:rsidRPr="00614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Осуществить не позднее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даты, </w:t>
      </w:r>
      <w:r w:rsidRPr="00614E61">
        <w:rPr>
          <w:rFonts w:ascii="Times New Roman" w:hAnsi="Times New Roman"/>
          <w:sz w:val="28"/>
          <w:szCs w:val="28"/>
          <w:lang w:eastAsia="ru-RU"/>
        </w:rPr>
        <w:t>установленной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договором</w:t>
      </w:r>
      <w:r w:rsidRPr="00614E61">
        <w:rPr>
          <w:rFonts w:ascii="Times New Roman" w:hAnsi="Times New Roman"/>
          <w:sz w:val="28"/>
          <w:szCs w:val="28"/>
          <w:lang w:eastAsia="ru-RU"/>
        </w:rPr>
        <w:t>, но не ранее подписания акта о готовности, указанного в подпункте 2.1.2 настоящего договора, действия по присоединению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3D1E18" w:rsidRPr="00916E49" w:rsidRDefault="003D1E18" w:rsidP="003D1E18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2.2.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Организация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водопроводного  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хозяйства имеет право:</w:t>
      </w:r>
    </w:p>
    <w:p w:rsidR="003D1E18" w:rsidRPr="00614E61" w:rsidRDefault="003D1E18" w:rsidP="003D1E18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Участвовать в приемке скрытых работ по укладке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объекта капитального строительства до точки подключения.</w:t>
      </w:r>
    </w:p>
    <w:p w:rsidR="003D1E18" w:rsidRPr="00614E61" w:rsidRDefault="003D1E18" w:rsidP="003D1E18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Изменить дату подключения объекта капитального строительства к централизованной системе холодного водоснабжения на более позднюю без изменения сроков внесения платы за подключение, если Заявитель не предоставил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 в установленные настоящим договором сроки возможность осуществить:</w:t>
      </w:r>
      <w:proofErr w:type="gramEnd"/>
    </w:p>
    <w:p w:rsidR="003D1E18" w:rsidRPr="00614E61" w:rsidRDefault="003D1E18" w:rsidP="003D1E18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проверку готовности внутриплощадочных и внутридомовых сетей и оборудования объекта капитального строительства к подключению и приему холодной воды;</w:t>
      </w:r>
    </w:p>
    <w:p w:rsidR="003D1E18" w:rsidRPr="00614E61" w:rsidRDefault="003D1E18" w:rsidP="003D1E18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опломбирование установленных приборов (узлов) учета холодной воды, а также кранов и задвижек на их обводах.</w:t>
      </w:r>
    </w:p>
    <w:p w:rsidR="003D1E18" w:rsidRPr="00916E49" w:rsidRDefault="003D1E18" w:rsidP="003D1E18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2.3.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Заявитель обязан:</w:t>
      </w:r>
    </w:p>
    <w:p w:rsidR="003D1E18" w:rsidRDefault="003D1E18" w:rsidP="003D1E18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2.3.1.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Выполнить установленные в настоящем договоре условия подготовки внутриплощадочных и внутридомовых сетей и оборудования объектов капитального строительства к подключению (условия подключения).</w:t>
      </w:r>
    </w:p>
    <w:p w:rsidR="003D1E18" w:rsidRDefault="003D1E18" w:rsidP="003D1E18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2.3.2.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Представить Организации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сетях, перечень инженерно-технических мероприятий и содержание технологических решений.</w:t>
      </w:r>
    </w:p>
    <w:p w:rsidR="003D1E18" w:rsidRDefault="003D1E18" w:rsidP="003D1E18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2.3.3.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нагрузки, в срок ____ дней направить Организации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хозяйства предложение о внесении соответствующих изменений в договор о подключении. Изменение заявленной нагрузки не может превышать величину, определенную техническими условиями на подключение.</w:t>
      </w:r>
    </w:p>
    <w:p w:rsidR="003D1E18" w:rsidRDefault="003D1E18" w:rsidP="003D1E18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2.3.4.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Обеспечить доступ Организации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хозяйства для проверки выполнения условий подключения и установления пломб на приборах (узлах) учета холодной воды, кранах и задвижках на их обводах.</w:t>
      </w:r>
    </w:p>
    <w:p w:rsidR="003D1E18" w:rsidRPr="00614E61" w:rsidRDefault="003D1E18" w:rsidP="003D1E18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2.3.5.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Внести плату за подключение к централизованной системе холодного водоснабжения в размере и сроки, установленные настоящим договором.</w:t>
      </w:r>
    </w:p>
    <w:p w:rsidR="003D1E18" w:rsidRPr="00916E4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2.4.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Заявитель имеет право: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2.4.1.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олучить в оговоренные сроки информацию о ходе выполнения предусмотренных настоящим договором мероприятий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подготовке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централизованных систем холодного водоснабжения к подключению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бъекта.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2.4.2.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В одностороннем порядке расторгнуть договор о подключении при нарушении 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 сроков исполнения обязательств, указанных в настоящем договоре.</w:t>
      </w:r>
    </w:p>
    <w:p w:rsidR="003D1E18" w:rsidRPr="00916E4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 xml:space="preserve">2.5. Заявитель и Исполнитель имеют иные права и </w:t>
      </w:r>
      <w:proofErr w:type="gramStart"/>
      <w:r w:rsidRPr="00916E49">
        <w:rPr>
          <w:rFonts w:ascii="Times New Roman" w:hAnsi="Times New Roman"/>
          <w:sz w:val="28"/>
          <w:szCs w:val="28"/>
          <w:lang w:eastAsia="ru-RU"/>
        </w:rPr>
        <w:t>несут иные обязанности</w:t>
      </w:r>
      <w:proofErr w:type="gramEnd"/>
      <w:r w:rsidRPr="00916E49">
        <w:rPr>
          <w:rFonts w:ascii="Times New Roman" w:hAnsi="Times New Roman"/>
          <w:sz w:val="28"/>
          <w:szCs w:val="28"/>
          <w:lang w:eastAsia="ru-RU"/>
        </w:rPr>
        <w:t>, предусмотренные законодательством Российской Федерации.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E18" w:rsidRPr="00916E4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Размер платы за подключение и порядок расчетов</w:t>
      </w:r>
    </w:p>
    <w:p w:rsidR="003D1E18" w:rsidRPr="00614E61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left="11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Pr="00614E61" w:rsidRDefault="003D1E18" w:rsidP="003D1E1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3.1. Плата за подключение составляет:</w:t>
      </w:r>
    </w:p>
    <w:p w:rsidR="003D1E18" w:rsidRPr="00614E61" w:rsidRDefault="003D1E18" w:rsidP="003D1E18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(__________________________________________________) рублей _____ коп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 числе НДС 18%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,__</w:t>
      </w: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1E18" w:rsidRPr="00614E61" w:rsidRDefault="003D1E18" w:rsidP="003D1E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Цена работ по присоединению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внутриплощадочных или внутридомовых сетей построенного (реконструированного) объекта капитального строительства Заявителя в точке подключения к </w:t>
      </w:r>
      <w:r>
        <w:rPr>
          <w:rFonts w:ascii="Times New Roman" w:hAnsi="Times New Roman"/>
          <w:sz w:val="28"/>
          <w:szCs w:val="28"/>
          <w:lang w:eastAsia="ru-RU"/>
        </w:rPr>
        <w:t>водопроводным сетям О</w:t>
      </w:r>
      <w:r w:rsidRPr="00614E61">
        <w:rPr>
          <w:rFonts w:ascii="Times New Roman" w:hAnsi="Times New Roman"/>
          <w:sz w:val="28"/>
          <w:szCs w:val="28"/>
          <w:lang w:eastAsia="ru-RU"/>
        </w:rPr>
        <w:t>р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 составляет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D1E18" w:rsidRPr="00614E61" w:rsidRDefault="003D1E18" w:rsidP="003D1E18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(__________________________________________________) рублей _____ коп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НДС 18% - __ ___ ___,__</w:t>
      </w: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рублей.</w:t>
      </w:r>
    </w:p>
    <w:p w:rsidR="003D1E18" w:rsidRPr="00614E61" w:rsidRDefault="003D1E18" w:rsidP="003D1E18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3.2.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Заявитель обязан внести плату, указанную в п. 3.1. настоящего Договора, на расчетные счета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 в следующем порядке: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- ___________ рублей (не б</w:t>
      </w:r>
      <w:r>
        <w:rPr>
          <w:rFonts w:ascii="Times New Roman" w:hAnsi="Times New Roman"/>
          <w:sz w:val="28"/>
          <w:szCs w:val="28"/>
          <w:lang w:eastAsia="ru-RU"/>
        </w:rPr>
        <w:t>олее 15 % платы  за подключение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), вносятся в течение 15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- ___________ рублей (не более 35% платы за подключение), вносятся в течение 180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но не позднее даты фактического подключения;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- ___________ рублей  вносится в течение 15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Сторонами  акта о присоединении, фиксирующего техническую готовность к подаче холодной воды на объекты Заявителя, но не позднее выполнения условий договоров холодного водоснабжения.</w:t>
      </w:r>
    </w:p>
    <w:p w:rsidR="003D1E18" w:rsidRPr="00614E61" w:rsidRDefault="003D1E18" w:rsidP="003D1E18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3.3.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Обязательство Заявителя по оплате подключения считается исполненным с момента зачисления денежных сре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унктами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3.1, 3.2. настоящего договора на расчетные счета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водопроводного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хозяйства.</w:t>
      </w:r>
    </w:p>
    <w:p w:rsidR="003D1E18" w:rsidRPr="00614E61" w:rsidRDefault="003D1E18" w:rsidP="003D1E18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E18" w:rsidRPr="00916E49" w:rsidRDefault="003D1E18" w:rsidP="003D1E18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Ответственность Сторон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3D1E18" w:rsidRPr="00614E61" w:rsidRDefault="003D1E18" w:rsidP="003D1E18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4.1. За неисполнение или ненадлежащее исполнение обязательств </w:t>
      </w:r>
      <w:r w:rsidRPr="00614E61">
        <w:rPr>
          <w:rFonts w:ascii="Times New Roman" w:hAnsi="Times New Roman"/>
          <w:sz w:val="28"/>
          <w:szCs w:val="28"/>
          <w:lang w:eastAsia="ru-RU"/>
        </w:rPr>
        <w:br/>
        <w:t xml:space="preserve">по настоящему договору Стороны несут ответственность в соответствии </w:t>
      </w:r>
      <w:r w:rsidRPr="00614E61">
        <w:rPr>
          <w:rFonts w:ascii="Times New Roman" w:hAnsi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Сторона настоящего договора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при нарушении ею сроков исполнения обязательств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обязана уплатить другой Стороне в течение 10 (десяти) рабочих дней с даты наступления просрочки неустойку, </w:t>
      </w:r>
      <w:r w:rsidRPr="00614E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рассчитанную как произведение 0,014 </w:t>
      </w:r>
      <w:hyperlink r:id="rId5" w:history="1">
        <w:r w:rsidRPr="00614E61">
          <w:rPr>
            <w:rFonts w:ascii="Times New Roman" w:hAnsi="Times New Roman"/>
            <w:sz w:val="28"/>
            <w:szCs w:val="28"/>
            <w:lang w:eastAsia="ru-RU"/>
          </w:rPr>
          <w:t>ставки</w:t>
        </w:r>
      </w:hyperlink>
      <w:r w:rsidRPr="00614E61">
        <w:rPr>
          <w:rFonts w:ascii="Times New Roman" w:hAnsi="Times New Roman"/>
          <w:sz w:val="28"/>
          <w:szCs w:val="28"/>
          <w:lang w:eastAsia="ru-RU"/>
        </w:rPr>
        <w:t xml:space="preserve"> рефинансирования Центрального банка Российской Федерации, установленной на дату заключения настоящего договора, и общего размера платы за подключение по договору за каждый день просрочки.</w:t>
      </w:r>
      <w:proofErr w:type="gramEnd"/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4.3.  Споры  Сторон, связанные с исполнением настоящего договора, разрешаются путем переговоров Сторон, а в случае не достижения Сторонами соглашения,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3D1E18" w:rsidRPr="00614E61" w:rsidRDefault="003D1E18" w:rsidP="003D1E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E18" w:rsidRPr="00916E49" w:rsidRDefault="003D1E18" w:rsidP="003D1E18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5.  Форс-мажор</w:t>
      </w:r>
    </w:p>
    <w:p w:rsidR="003D1E18" w:rsidRPr="00614E61" w:rsidRDefault="003D1E18" w:rsidP="003D1E18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E18" w:rsidRPr="00614E61" w:rsidRDefault="003D1E18" w:rsidP="003D1E18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5.1.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D1E18" w:rsidRPr="00614E61" w:rsidRDefault="003D1E18" w:rsidP="003D1E18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D1E18" w:rsidRPr="00614E61" w:rsidRDefault="003D1E18" w:rsidP="003D1E18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дней, известить другую Сторону в письменной форме о прекращении этих обстоятельств.</w:t>
      </w:r>
    </w:p>
    <w:p w:rsidR="003D1E18" w:rsidRPr="00614E61" w:rsidRDefault="003D1E18" w:rsidP="003D1E18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1E18" w:rsidRPr="00916E49" w:rsidRDefault="003D1E18" w:rsidP="003D1E18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6. Действие договора</w:t>
      </w:r>
    </w:p>
    <w:p w:rsidR="003D1E18" w:rsidRPr="00614E61" w:rsidRDefault="003D1E18" w:rsidP="003D1E18">
      <w:pPr>
        <w:spacing w:after="0" w:line="240" w:lineRule="auto"/>
        <w:ind w:left="36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3D1E18" w:rsidRPr="00614E61" w:rsidRDefault="003D1E18" w:rsidP="003D1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6.1. Договор считается заключенным с момента его подписания последней из Сторон, если иное не предусмотрено настоящим договором.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6.2. Настоящий договор заключен на срок _______________________. </w:t>
      </w:r>
    </w:p>
    <w:p w:rsidR="003D1E18" w:rsidRPr="00614E61" w:rsidRDefault="003D1E18" w:rsidP="003D1E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E18" w:rsidRPr="00916E49" w:rsidRDefault="003D1E18" w:rsidP="003D1E1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7. Прочие условия</w:t>
      </w:r>
    </w:p>
    <w:p w:rsidR="003D1E18" w:rsidRPr="00614E61" w:rsidRDefault="003D1E18" w:rsidP="003D1E1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7.1. 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 xml:space="preserve">7.2. В случае внесения изменений в законодательство Российской Федерации, непосредственно касающихся предмета настоящего договора, Стороны вносят соответствующие изменения или дополнения в настоящий договор путем заключения дополнительных соглашений, а при </w:t>
      </w:r>
      <w:r w:rsidRPr="00614E61">
        <w:rPr>
          <w:rFonts w:ascii="Times New Roman" w:hAnsi="Times New Roman"/>
          <w:bCs/>
          <w:sz w:val="28"/>
          <w:szCs w:val="28"/>
          <w:lang w:eastAsia="ru-RU"/>
        </w:rPr>
        <w:lastRenderedPageBreak/>
        <w:t>невозможности его приведения в соответствие с законодательством Российской Федерации прекращают его действие.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7.3. В случае изменения юридического адреса или банковских реквизитов у одной из Сторон, она обязана незамедлительно, письменно, в течение 5 (пяти) дней проинформировать об этом другую Сторону.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7.4. Условия, неурегулированные в настоящем договоре Сторонами, регулируются в соответствии с законодательством Российской Федерации.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7.5. Настоящий договор составлен в двух экземплярах, имеющих равную юридическую силу.</w:t>
      </w:r>
      <w:r w:rsidRPr="00614E61" w:rsidDel="002D5C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D1E18" w:rsidRPr="00614E61" w:rsidRDefault="003D1E18" w:rsidP="003D1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7.6. Все приложения к настоящему договору являются его неотъемлемыми частями.</w:t>
      </w:r>
    </w:p>
    <w:p w:rsidR="003D1E18" w:rsidRPr="00614E61" w:rsidRDefault="003D1E18" w:rsidP="003D1E18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E18" w:rsidRPr="00916E49" w:rsidRDefault="003D1E18" w:rsidP="003D1E18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8. Приложения:</w:t>
      </w:r>
    </w:p>
    <w:p w:rsidR="003D1E18" w:rsidRPr="00614E61" w:rsidRDefault="003D1E18" w:rsidP="003D1E18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E18" w:rsidRPr="00614E61" w:rsidRDefault="003D1E18" w:rsidP="003D1E18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Приложение № 1 –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типовая форма </w:t>
      </w:r>
      <w:r w:rsidRPr="002D1310">
        <w:rPr>
          <w:rFonts w:ascii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hAnsi="Times New Roman"/>
          <w:sz w:val="28"/>
          <w:szCs w:val="28"/>
          <w:lang w:eastAsia="ru-RU"/>
        </w:rPr>
        <w:t>ня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Сторон по их выполнению</w:t>
      </w:r>
      <w:r w:rsidRPr="00614E61">
        <w:rPr>
          <w:rFonts w:ascii="Times New Roman" w:hAnsi="Times New Roman"/>
          <w:sz w:val="28"/>
          <w:szCs w:val="28"/>
          <w:lang w:eastAsia="ru-RU"/>
        </w:rPr>
        <w:t>;</w:t>
      </w:r>
    </w:p>
    <w:p w:rsidR="003D1E18" w:rsidRPr="00614E61" w:rsidRDefault="003D1E18" w:rsidP="003D1E18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Приложение № 2 – </w:t>
      </w:r>
      <w:r>
        <w:rPr>
          <w:rFonts w:ascii="Times New Roman" w:hAnsi="Times New Roman"/>
          <w:sz w:val="28"/>
          <w:szCs w:val="28"/>
          <w:lang w:eastAsia="ru-RU"/>
        </w:rPr>
        <w:t>типовая форма у</w:t>
      </w:r>
      <w:r w:rsidRPr="002D1310">
        <w:rPr>
          <w:rFonts w:ascii="Times New Roman" w:hAnsi="Times New Roman"/>
          <w:sz w:val="28"/>
          <w:szCs w:val="28"/>
          <w:lang w:eastAsia="ru-RU"/>
        </w:rPr>
        <w:t>слови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подключения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1310">
        <w:rPr>
          <w:rFonts w:ascii="Times New Roman" w:hAnsi="Times New Roman"/>
          <w:sz w:val="28"/>
          <w:szCs w:val="28"/>
          <w:lang w:eastAsia="ru-RU"/>
        </w:rPr>
        <w:t>бъекта</w:t>
      </w:r>
      <w:r w:rsidRPr="00614E61">
        <w:rPr>
          <w:rFonts w:ascii="Times New Roman" w:hAnsi="Times New Roman"/>
          <w:sz w:val="28"/>
          <w:szCs w:val="28"/>
          <w:lang w:eastAsia="ru-RU"/>
        </w:rPr>
        <w:t>;</w:t>
      </w:r>
    </w:p>
    <w:p w:rsidR="003D1E18" w:rsidRDefault="003D1E18" w:rsidP="003D1E18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Приложение № 3 –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типовая форма сведений о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местоположении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точки (точек) подключения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1E18" w:rsidRDefault="003D1E18" w:rsidP="003D1E18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6" w:type="dxa"/>
        <w:tblLook w:val="00A0"/>
      </w:tblPr>
      <w:tblGrid>
        <w:gridCol w:w="4476"/>
        <w:gridCol w:w="168"/>
        <w:gridCol w:w="4972"/>
      </w:tblGrid>
      <w:tr w:rsidR="003D1E18" w:rsidRPr="006103A8" w:rsidTr="00100A9D">
        <w:trPr>
          <w:trHeight w:val="1298"/>
        </w:trPr>
        <w:tc>
          <w:tcPr>
            <w:tcW w:w="4644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водопроводного  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хозяйства:  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3D1E18" w:rsidRPr="006103A8" w:rsidTr="00100A9D">
        <w:trPr>
          <w:trHeight w:val="649"/>
        </w:trPr>
        <w:tc>
          <w:tcPr>
            <w:tcW w:w="4476" w:type="dxa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3D1E18" w:rsidRPr="006103A8" w:rsidTr="00100A9D">
        <w:trPr>
          <w:trHeight w:val="649"/>
        </w:trPr>
        <w:tc>
          <w:tcPr>
            <w:tcW w:w="4476" w:type="dxa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140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524C" w:rsidRDefault="003D524C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524C" w:rsidRDefault="003D524C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524C" w:rsidRDefault="003D524C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524C" w:rsidRDefault="003D524C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524C" w:rsidRDefault="003D524C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524C" w:rsidRDefault="003D524C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524C" w:rsidRDefault="003D524C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t xml:space="preserve">   к договору</w:t>
      </w:r>
    </w:p>
    <w:p w:rsidR="003D1E18" w:rsidRPr="00111879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 подключении к централизованным системам</w:t>
      </w: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</w:t>
      </w: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Pr="000A08F2">
        <w:rPr>
          <w:rFonts w:ascii="Times New Roman" w:hAnsi="Times New Roman"/>
          <w:sz w:val="28"/>
          <w:szCs w:val="28"/>
          <w:lang w:eastAsia="ru-RU"/>
        </w:rPr>
        <w:t>____»_______20__г. № ___</w:t>
      </w:r>
    </w:p>
    <w:p w:rsidR="003D1E18" w:rsidRDefault="003D1E18" w:rsidP="003D1E18">
      <w:pPr>
        <w:tabs>
          <w:tab w:val="left" w:pos="284"/>
          <w:tab w:val="left" w:pos="567"/>
          <w:tab w:val="left" w:pos="92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3D1E18" w:rsidRPr="00111879" w:rsidRDefault="003D1E18" w:rsidP="003D1E18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b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879">
        <w:rPr>
          <w:rFonts w:ascii="Times New Roman" w:hAnsi="Times New Roman"/>
          <w:b/>
          <w:sz w:val="28"/>
          <w:szCs w:val="28"/>
          <w:lang w:eastAsia="ru-RU"/>
        </w:rPr>
        <w:t>Переч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111879">
        <w:rPr>
          <w:rFonts w:ascii="Times New Roman" w:hAnsi="Times New Roman"/>
          <w:b/>
          <w:sz w:val="28"/>
          <w:szCs w:val="28"/>
          <w:lang w:eastAsia="ru-RU"/>
        </w:rPr>
        <w:t>нь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Сторон по их выполнению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1"/>
        <w:gridCol w:w="2066"/>
        <w:gridCol w:w="168"/>
        <w:gridCol w:w="138"/>
        <w:gridCol w:w="2391"/>
        <w:gridCol w:w="2369"/>
        <w:gridCol w:w="51"/>
      </w:tblGrid>
      <w:tr w:rsidR="003D1E18" w:rsidRPr="006103A8" w:rsidTr="00100A9D">
        <w:trPr>
          <w:gridAfter w:val="1"/>
          <w:wAfter w:w="51" w:type="dxa"/>
        </w:trPr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91" w:type="dxa"/>
            <w:gridSpan w:val="3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Состав выполняемых мероприятий</w:t>
            </w:r>
          </w:p>
        </w:tc>
        <w:tc>
          <w:tcPr>
            <w:tcW w:w="2392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3D1E18" w:rsidRPr="006103A8" w:rsidTr="00100A9D">
        <w:trPr>
          <w:gridAfter w:val="1"/>
          <w:wAfter w:w="51" w:type="dxa"/>
        </w:trPr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1" w:type="dxa"/>
            <w:gridSpan w:val="3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D1E18" w:rsidRPr="006103A8" w:rsidTr="00100A9D">
        <w:trPr>
          <w:gridAfter w:val="1"/>
          <w:wAfter w:w="51" w:type="dxa"/>
        </w:trPr>
        <w:tc>
          <w:tcPr>
            <w:tcW w:w="9565" w:type="dxa"/>
            <w:gridSpan w:val="6"/>
          </w:tcPr>
          <w:p w:rsidR="003D1E18" w:rsidRPr="00916E49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6E4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Обязательства Организации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водопроводного  </w:t>
            </w:r>
            <w:r w:rsidRPr="00916E4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хозяйства</w:t>
            </w:r>
          </w:p>
        </w:tc>
      </w:tr>
      <w:tr w:rsidR="003D1E18" w:rsidRPr="006103A8" w:rsidTr="00100A9D">
        <w:trPr>
          <w:gridAfter w:val="1"/>
          <w:wAfter w:w="51" w:type="dxa"/>
        </w:trPr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gridSpan w:val="3"/>
          </w:tcPr>
          <w:p w:rsidR="003D1E18" w:rsidRPr="00916E49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3D1E18" w:rsidRPr="00916E49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1E18" w:rsidRPr="006103A8" w:rsidTr="00100A9D">
        <w:trPr>
          <w:gridAfter w:val="1"/>
          <w:wAfter w:w="51" w:type="dxa"/>
        </w:trPr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gridSpan w:val="3"/>
          </w:tcPr>
          <w:p w:rsidR="003D1E18" w:rsidRPr="00916E49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3D1E18" w:rsidRPr="00916E49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1E18" w:rsidRPr="006103A8" w:rsidTr="00100A9D">
        <w:trPr>
          <w:gridAfter w:val="1"/>
          <w:wAfter w:w="51" w:type="dxa"/>
        </w:trPr>
        <w:tc>
          <w:tcPr>
            <w:tcW w:w="9565" w:type="dxa"/>
            <w:gridSpan w:val="6"/>
          </w:tcPr>
          <w:p w:rsidR="003D1E18" w:rsidRPr="00916E49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6E4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Обязательства Заявителя</w:t>
            </w:r>
          </w:p>
        </w:tc>
      </w:tr>
      <w:tr w:rsidR="003D1E18" w:rsidRPr="006103A8" w:rsidTr="00100A9D">
        <w:trPr>
          <w:gridAfter w:val="1"/>
          <w:wAfter w:w="51" w:type="dxa"/>
        </w:trPr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gridSpan w:val="3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1E18" w:rsidRPr="006103A8" w:rsidTr="00100A9D">
        <w:trPr>
          <w:gridAfter w:val="1"/>
          <w:wAfter w:w="51" w:type="dxa"/>
        </w:trPr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gridSpan w:val="3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D1E18" w:rsidRPr="006103A8" w:rsidRDefault="003D1E18" w:rsidP="0010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1E18" w:rsidRPr="006103A8" w:rsidTr="0010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8"/>
        </w:trPr>
        <w:tc>
          <w:tcPr>
            <w:tcW w:w="4644" w:type="dxa"/>
            <w:gridSpan w:val="3"/>
          </w:tcPr>
          <w:p w:rsidR="003D1E18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водопроводного  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хозяйства:  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  <w:gridSpan w:val="4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3D1E18" w:rsidRPr="006103A8" w:rsidTr="0010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4476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5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3D1E18" w:rsidRPr="006103A8" w:rsidTr="0010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4476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140" w:type="dxa"/>
            <w:gridSpan w:val="5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t xml:space="preserve">   к  договору</w:t>
      </w:r>
    </w:p>
    <w:p w:rsidR="003D1E18" w:rsidRPr="00111879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 подключении к централизованным системам</w:t>
      </w: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</w:t>
      </w: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Pr="000A08F2">
        <w:rPr>
          <w:rFonts w:ascii="Times New Roman" w:hAnsi="Times New Roman"/>
          <w:sz w:val="28"/>
          <w:szCs w:val="28"/>
          <w:lang w:eastAsia="ru-RU"/>
        </w:rPr>
        <w:t>____»_______20__г. № ___</w:t>
      </w:r>
    </w:p>
    <w:p w:rsidR="003D1E18" w:rsidRDefault="003D1E18" w:rsidP="003D1E18">
      <w:pPr>
        <w:tabs>
          <w:tab w:val="left" w:pos="284"/>
          <w:tab w:val="left" w:pos="567"/>
          <w:tab w:val="left" w:pos="92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879">
        <w:rPr>
          <w:rFonts w:ascii="Times New Roman" w:hAnsi="Times New Roman"/>
          <w:b/>
          <w:sz w:val="28"/>
          <w:szCs w:val="28"/>
          <w:lang w:eastAsia="ru-RU"/>
        </w:rPr>
        <w:t>Усл</w:t>
      </w:r>
      <w:r>
        <w:rPr>
          <w:rFonts w:ascii="Times New Roman" w:hAnsi="Times New Roman"/>
          <w:b/>
          <w:sz w:val="28"/>
          <w:szCs w:val="28"/>
          <w:lang w:eastAsia="ru-RU"/>
        </w:rPr>
        <w:t>овия</w:t>
      </w:r>
      <w:r w:rsidRPr="00111879">
        <w:rPr>
          <w:rFonts w:ascii="Times New Roman" w:hAnsi="Times New Roman"/>
          <w:b/>
          <w:sz w:val="28"/>
          <w:szCs w:val="28"/>
          <w:lang w:eastAsia="ru-RU"/>
        </w:rPr>
        <w:t xml:space="preserve"> подключения объекта 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№ ____________________ от __________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Основание:___________________________________________________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Причина обращения:_____________________________________ _____</w:t>
      </w:r>
      <w:r w:rsidRPr="00111879">
        <w:rPr>
          <w:rFonts w:ascii="Times New Roman" w:hAnsi="Times New Roman"/>
          <w:sz w:val="28"/>
          <w:szCs w:val="28"/>
          <w:lang w:eastAsia="ru-RU"/>
        </w:rPr>
        <w:tab/>
        <w:t>Объект:______________________________________________________</w:t>
      </w:r>
      <w:r w:rsidRPr="00111879">
        <w:rPr>
          <w:rFonts w:ascii="Times New Roman" w:hAnsi="Times New Roman"/>
          <w:sz w:val="28"/>
          <w:szCs w:val="28"/>
          <w:lang w:eastAsia="ru-RU"/>
        </w:rPr>
        <w:tab/>
        <w:t>Кадастровый номер земельного уч</w:t>
      </w:r>
      <w:r>
        <w:rPr>
          <w:rFonts w:ascii="Times New Roman" w:hAnsi="Times New Roman"/>
          <w:sz w:val="28"/>
          <w:szCs w:val="28"/>
          <w:lang w:eastAsia="ru-RU"/>
        </w:rPr>
        <w:t>астка:______________</w:t>
      </w:r>
      <w:r w:rsidRPr="00111879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:____________________________________________________ 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Водоснабжение: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Подача </w:t>
      </w:r>
      <w:r>
        <w:rPr>
          <w:rFonts w:ascii="Times New Roman" w:hAnsi="Times New Roman"/>
          <w:sz w:val="28"/>
          <w:szCs w:val="28"/>
          <w:lang w:eastAsia="ru-RU"/>
        </w:rPr>
        <w:t xml:space="preserve">холодной 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воды </w:t>
      </w:r>
      <w:r>
        <w:rPr>
          <w:rFonts w:ascii="Times New Roman" w:hAnsi="Times New Roman"/>
          <w:sz w:val="28"/>
          <w:szCs w:val="28"/>
          <w:lang w:eastAsia="ru-RU"/>
        </w:rPr>
        <w:t xml:space="preserve">(питьевой, технической) 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>централизованной холодного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 водоснабжения общим расходом ____________ м3/</w:t>
      </w:r>
      <w:proofErr w:type="spellStart"/>
      <w:r w:rsidRPr="00111879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111879">
        <w:rPr>
          <w:rFonts w:ascii="Times New Roman" w:hAnsi="Times New Roman"/>
          <w:sz w:val="28"/>
          <w:szCs w:val="28"/>
          <w:lang w:eastAsia="ru-RU"/>
        </w:rPr>
        <w:t xml:space="preserve"> (____ м3/ч), в том числе </w:t>
      </w:r>
      <w:proofErr w:type="gramStart"/>
      <w:r w:rsidRPr="0011187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111879">
        <w:rPr>
          <w:rFonts w:ascii="Times New Roman" w:hAnsi="Times New Roman"/>
          <w:sz w:val="28"/>
          <w:szCs w:val="28"/>
          <w:lang w:eastAsia="ru-RU"/>
        </w:rPr>
        <w:t>: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хозяйственно-питьевые нужды ________ м3/</w:t>
      </w:r>
      <w:proofErr w:type="spellStart"/>
      <w:r w:rsidRPr="00111879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111879">
        <w:rPr>
          <w:rFonts w:ascii="Times New Roman" w:hAnsi="Times New Roman"/>
          <w:sz w:val="28"/>
          <w:szCs w:val="28"/>
          <w:lang w:eastAsia="ru-RU"/>
        </w:rPr>
        <w:t xml:space="preserve"> (встроенные помещения - ___ м3/</w:t>
      </w:r>
      <w:proofErr w:type="spellStart"/>
      <w:r w:rsidRPr="00111879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111879">
        <w:rPr>
          <w:rFonts w:ascii="Times New Roman" w:hAnsi="Times New Roman"/>
          <w:sz w:val="28"/>
          <w:szCs w:val="28"/>
          <w:lang w:eastAsia="ru-RU"/>
        </w:rPr>
        <w:t>, жилая часть – _____ м3/</w:t>
      </w:r>
      <w:proofErr w:type="spellStart"/>
      <w:r w:rsidRPr="00111879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11187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внутреннее пожаротушение расходом ____ </w:t>
      </w:r>
      <w:proofErr w:type="gramStart"/>
      <w:r w:rsidRPr="00111879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111879">
        <w:rPr>
          <w:rFonts w:ascii="Times New Roman" w:hAnsi="Times New Roman"/>
          <w:sz w:val="28"/>
          <w:szCs w:val="28"/>
          <w:lang w:eastAsia="ru-RU"/>
        </w:rPr>
        <w:t>/с (___ м3/ч) - более 12 пожарных кранов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11879">
        <w:rPr>
          <w:rFonts w:ascii="Times New Roman" w:hAnsi="Times New Roman"/>
          <w:sz w:val="28"/>
          <w:szCs w:val="28"/>
          <w:lang w:eastAsia="ru-RU"/>
        </w:rPr>
        <w:t>c</w:t>
      </w:r>
      <w:proofErr w:type="gramEnd"/>
      <w:r w:rsidRPr="00111879">
        <w:rPr>
          <w:rFonts w:ascii="Times New Roman" w:hAnsi="Times New Roman"/>
          <w:sz w:val="28"/>
          <w:szCs w:val="28"/>
          <w:lang w:eastAsia="ru-RU"/>
        </w:rPr>
        <w:t>пециальное</w:t>
      </w:r>
      <w:proofErr w:type="spellEnd"/>
      <w:r w:rsidRPr="00111879">
        <w:rPr>
          <w:rFonts w:ascii="Times New Roman" w:hAnsi="Times New Roman"/>
          <w:sz w:val="28"/>
          <w:szCs w:val="28"/>
          <w:lang w:eastAsia="ru-RU"/>
        </w:rPr>
        <w:t xml:space="preserve"> пожаротушение расходом _____ л/с (____ м3/ч)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Материал труб рекомендуется при</w:t>
      </w:r>
      <w:r>
        <w:rPr>
          <w:rFonts w:ascii="Times New Roman" w:hAnsi="Times New Roman"/>
          <w:sz w:val="28"/>
          <w:szCs w:val="28"/>
          <w:lang w:eastAsia="ru-RU"/>
        </w:rPr>
        <w:t>нять _________________________.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Гарантированный напор в месте присоединения: ______ </w:t>
      </w:r>
      <w:proofErr w:type="gramStart"/>
      <w:r w:rsidRPr="00111879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111879">
        <w:rPr>
          <w:rFonts w:ascii="Times New Roman" w:hAnsi="Times New Roman"/>
          <w:sz w:val="28"/>
          <w:szCs w:val="28"/>
          <w:lang w:eastAsia="ru-RU"/>
        </w:rPr>
        <w:t xml:space="preserve">.в.ст. 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Перед началом проектирования гарантированный напор подлежит уточнению. 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Наружное пожаротушение: _____ л/</w:t>
      </w:r>
      <w:proofErr w:type="gramStart"/>
      <w:r w:rsidRPr="0011187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111879">
        <w:rPr>
          <w:rFonts w:ascii="Times New Roman" w:hAnsi="Times New Roman"/>
          <w:sz w:val="28"/>
          <w:szCs w:val="28"/>
          <w:lang w:eastAsia="ru-RU"/>
        </w:rPr>
        <w:t xml:space="preserve"> обеспечить </w:t>
      </w:r>
      <w:proofErr w:type="gramStart"/>
      <w:r w:rsidRPr="0011187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11879">
        <w:rPr>
          <w:rFonts w:ascii="Times New Roman" w:hAnsi="Times New Roman"/>
          <w:sz w:val="28"/>
          <w:szCs w:val="28"/>
          <w:lang w:eastAsia="ru-RU"/>
        </w:rPr>
        <w:t xml:space="preserve"> проектируемых пожарных гидрантов на проектируемой внутриквартальной сети водопровода.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lastRenderedPageBreak/>
        <w:t>Условия подключения: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Для обеспечения возможности использования и учета воды из централизованной системы холодного водоснабжения, проектом предусмотреть (с выполнением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 указанных ниже требований):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Особые условия:</w:t>
      </w:r>
    </w:p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tbl>
      <w:tblPr>
        <w:tblW w:w="9616" w:type="dxa"/>
        <w:tblLook w:val="00A0"/>
      </w:tblPr>
      <w:tblGrid>
        <w:gridCol w:w="4476"/>
        <w:gridCol w:w="168"/>
        <w:gridCol w:w="4972"/>
      </w:tblGrid>
      <w:tr w:rsidR="003D1E18" w:rsidRPr="006103A8" w:rsidTr="00100A9D">
        <w:trPr>
          <w:trHeight w:val="1298"/>
        </w:trPr>
        <w:tc>
          <w:tcPr>
            <w:tcW w:w="4644" w:type="dxa"/>
            <w:gridSpan w:val="2"/>
          </w:tcPr>
          <w:p w:rsidR="003D1E18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водопроводного  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хозяйства:  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3D1E18" w:rsidRPr="006103A8" w:rsidTr="00100A9D">
        <w:trPr>
          <w:trHeight w:val="649"/>
        </w:trPr>
        <w:tc>
          <w:tcPr>
            <w:tcW w:w="4476" w:type="dxa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3D1E18" w:rsidRPr="006103A8" w:rsidTr="00100A9D">
        <w:trPr>
          <w:trHeight w:val="649"/>
        </w:trPr>
        <w:tc>
          <w:tcPr>
            <w:tcW w:w="4476" w:type="dxa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140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t xml:space="preserve">   к  договору</w:t>
      </w:r>
    </w:p>
    <w:p w:rsidR="003D1E18" w:rsidRPr="00111879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 подключении к централизованным системам</w:t>
      </w:r>
    </w:p>
    <w:p w:rsidR="003D1E18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</w:t>
      </w:r>
    </w:p>
    <w:p w:rsidR="003D1E18" w:rsidRPr="000A08F2" w:rsidRDefault="003D1E18" w:rsidP="003D1E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Pr="000A08F2">
        <w:rPr>
          <w:rFonts w:ascii="Times New Roman" w:hAnsi="Times New Roman"/>
          <w:sz w:val="28"/>
          <w:szCs w:val="28"/>
          <w:lang w:eastAsia="ru-RU"/>
        </w:rPr>
        <w:t>____»_______20__г. № ___</w:t>
      </w:r>
    </w:p>
    <w:p w:rsidR="003D1E18" w:rsidRDefault="003D1E18" w:rsidP="003D1E18">
      <w:pPr>
        <w:tabs>
          <w:tab w:val="left" w:pos="284"/>
          <w:tab w:val="left" w:pos="567"/>
          <w:tab w:val="left" w:pos="92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879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местоположении точки (точек) подключения 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36F">
        <w:rPr>
          <w:rFonts w:ascii="Times New Roman" w:hAnsi="Times New Roman"/>
          <w:sz w:val="28"/>
          <w:szCs w:val="28"/>
          <w:lang w:eastAsia="ru-RU"/>
        </w:rPr>
        <w:t xml:space="preserve">Местоположение точек подключения (в том числе геодезическая отметка верха трубы и отметки лотков) в местах присоединения к централизованным системам </w:t>
      </w:r>
      <w:r>
        <w:rPr>
          <w:rFonts w:ascii="Times New Roman" w:hAnsi="Times New Roman"/>
          <w:sz w:val="28"/>
          <w:szCs w:val="28"/>
          <w:lang w:eastAsia="ru-RU"/>
        </w:rPr>
        <w:t xml:space="preserve">холодного </w:t>
      </w:r>
      <w:r w:rsidRPr="00AA136F">
        <w:rPr>
          <w:rFonts w:ascii="Times New Roman" w:hAnsi="Times New Roman"/>
          <w:sz w:val="28"/>
          <w:szCs w:val="28"/>
          <w:lang w:eastAsia="ru-RU"/>
        </w:rPr>
        <w:t>водоснабжения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 w:rsidRPr="00AA13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Точка (точки) подключения </w:t>
      </w:r>
      <w:r w:rsidRPr="00AA136F">
        <w:rPr>
          <w:rFonts w:ascii="Times New Roman" w:hAnsi="Times New Roman"/>
          <w:sz w:val="28"/>
          <w:szCs w:val="28"/>
          <w:lang w:eastAsia="ru-RU"/>
        </w:rPr>
        <w:t>уточня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A136F">
        <w:rPr>
          <w:rFonts w:ascii="Times New Roman" w:hAnsi="Times New Roman"/>
          <w:sz w:val="28"/>
          <w:szCs w:val="28"/>
          <w:lang w:eastAsia="ru-RU"/>
        </w:rPr>
        <w:t xml:space="preserve">тся в ходе проектирования </w:t>
      </w:r>
      <w:r>
        <w:rPr>
          <w:rFonts w:ascii="Times New Roman" w:hAnsi="Times New Roman"/>
          <w:sz w:val="28"/>
          <w:szCs w:val="28"/>
          <w:lang w:eastAsia="ru-RU"/>
        </w:rPr>
        <w:t>водопроводных сетей</w:t>
      </w:r>
      <w:r w:rsidRPr="00AA136F">
        <w:rPr>
          <w:rFonts w:ascii="Times New Roman" w:hAnsi="Times New Roman"/>
          <w:sz w:val="28"/>
          <w:szCs w:val="28"/>
          <w:lang w:eastAsia="ru-RU"/>
        </w:rPr>
        <w:t>, прокладываемых к точке подключения на границе земельного участка.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A136F">
        <w:rPr>
          <w:rFonts w:ascii="Times New Roman" w:hAnsi="Times New Roman"/>
          <w:sz w:val="28"/>
          <w:szCs w:val="28"/>
        </w:rPr>
        <w:t>хема подключения объекта отражается на топографической карте земельного участка в масштабе 1:500 (со всеми наземными и подземными коммуникациями и сооружениями</w:t>
      </w:r>
      <w:r>
        <w:rPr>
          <w:rFonts w:ascii="Times New Roman" w:hAnsi="Times New Roman"/>
          <w:sz w:val="28"/>
          <w:szCs w:val="28"/>
        </w:rPr>
        <w:t>):</w:t>
      </w:r>
    </w:p>
    <w:p w:rsidR="003D1E18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3D1E18" w:rsidRPr="00AA136F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136F">
        <w:rPr>
          <w:rFonts w:ascii="Times New Roman" w:hAnsi="Times New Roman"/>
          <w:sz w:val="20"/>
          <w:szCs w:val="20"/>
          <w:lang w:eastAsia="ru-RU"/>
        </w:rPr>
        <w:t>(приводится топографическая карта земельного участка в масштабе 1:500)</w:t>
      </w:r>
    </w:p>
    <w:tbl>
      <w:tblPr>
        <w:tblW w:w="9616" w:type="dxa"/>
        <w:tblLook w:val="00A0"/>
      </w:tblPr>
      <w:tblGrid>
        <w:gridCol w:w="4476"/>
        <w:gridCol w:w="168"/>
        <w:gridCol w:w="4972"/>
      </w:tblGrid>
      <w:tr w:rsidR="003D1E18" w:rsidRPr="006103A8" w:rsidTr="00100A9D">
        <w:trPr>
          <w:trHeight w:val="1298"/>
        </w:trPr>
        <w:tc>
          <w:tcPr>
            <w:tcW w:w="4644" w:type="dxa"/>
            <w:gridSpan w:val="2"/>
          </w:tcPr>
          <w:p w:rsidR="003D1E18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водопроводного  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хозяйства:  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3D1E18" w:rsidRPr="006103A8" w:rsidTr="00100A9D">
        <w:trPr>
          <w:trHeight w:val="649"/>
        </w:trPr>
        <w:tc>
          <w:tcPr>
            <w:tcW w:w="4476" w:type="dxa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3D1E18" w:rsidRPr="006103A8" w:rsidTr="00100A9D">
        <w:trPr>
          <w:trHeight w:val="649"/>
        </w:trPr>
        <w:tc>
          <w:tcPr>
            <w:tcW w:w="4476" w:type="dxa"/>
          </w:tcPr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3D1E18" w:rsidRPr="00614E61" w:rsidRDefault="003D1E18" w:rsidP="00100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140" w:type="dxa"/>
            <w:gridSpan w:val="2"/>
          </w:tcPr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3D1E18" w:rsidRPr="00614E61" w:rsidRDefault="003D1E18" w:rsidP="00100A9D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3D1E18" w:rsidRPr="00111879" w:rsidRDefault="003D1E18" w:rsidP="003D1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1E18" w:rsidRDefault="003D1E18" w:rsidP="003D1E18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7FBB" w:rsidRDefault="00D07FBB"/>
    <w:sectPr w:rsidR="00D07FBB" w:rsidSect="008452A8">
      <w:type w:val="continuous"/>
      <w:pgSz w:w="11909" w:h="16838"/>
      <w:pgMar w:top="1418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383B"/>
    <w:multiLevelType w:val="multilevel"/>
    <w:tmpl w:val="3DC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2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1E18"/>
    <w:rsid w:val="00065493"/>
    <w:rsid w:val="002947A8"/>
    <w:rsid w:val="003413D1"/>
    <w:rsid w:val="003D1E18"/>
    <w:rsid w:val="003D524C"/>
    <w:rsid w:val="00813EEC"/>
    <w:rsid w:val="008452A8"/>
    <w:rsid w:val="00A63EE5"/>
    <w:rsid w:val="00D07FBB"/>
    <w:rsid w:val="00DE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7F08D00478896BAF85C564522BE609F4A8D61D7A67F7C0E97FD9DD0Ea8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2579</Words>
  <Characters>14704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2014-02-03T18:08:00Z</dcterms:created>
  <dcterms:modified xsi:type="dcterms:W3CDTF">2017-01-10T07:01:00Z</dcterms:modified>
</cp:coreProperties>
</file>