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9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13"/>
      <w:bookmarkStart w:id="1" w:name="_GoBack"/>
      <w:bookmarkEnd w:id="1"/>
      <w:r w:rsidRPr="007F601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CA4E0C" w:rsidRPr="007F601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МЕЧЕТСКОГО </w:t>
      </w:r>
      <w:r w:rsidRPr="007F601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2A0361" w:rsidRPr="007F6019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7F6019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2A0361" w:rsidRPr="00D1599E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7F6019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7F6019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от</w:t>
      </w:r>
      <w:r w:rsidR="007F6019" w:rsidRPr="007F6019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 17.03. </w:t>
      </w:r>
      <w:r w:rsidRPr="007F6019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Pr="007F6019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F6019">
        <w:rPr>
          <w:rFonts w:ascii="Times New Roman" w:hAnsi="Times New Roman"/>
          <w:color w:val="000000"/>
          <w:sz w:val="28"/>
          <w:szCs w:val="28"/>
          <w:u w:val="single"/>
        </w:rPr>
        <w:t>№</w:t>
      </w:r>
      <w:r w:rsidR="007F6019" w:rsidRPr="007F6019">
        <w:rPr>
          <w:rFonts w:ascii="Times New Roman" w:hAnsi="Times New Roman"/>
          <w:color w:val="000000"/>
          <w:sz w:val="28"/>
          <w:szCs w:val="28"/>
          <w:u w:val="single"/>
        </w:rPr>
        <w:t xml:space="preserve"> 21</w:t>
      </w:r>
    </w:p>
    <w:p w:rsidR="002A0361" w:rsidRDefault="00CA4E0C" w:rsidP="007F6019">
      <w:pPr>
        <w:pStyle w:val="p5"/>
        <w:shd w:val="clear" w:color="auto" w:fill="FFFFFF"/>
        <w:spacing w:before="0" w:beforeAutospacing="0" w:after="0" w:afterAutospacing="0"/>
        <w:ind w:firstLine="709"/>
        <w:jc w:val="left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Мечетка</w:t>
      </w:r>
    </w:p>
    <w:p w:rsidR="002A0361" w:rsidRDefault="002A0361" w:rsidP="007F6019">
      <w:pPr>
        <w:pStyle w:val="p5"/>
        <w:shd w:val="clear" w:color="auto" w:fill="FFFFFF"/>
        <w:spacing w:before="0" w:beforeAutospacing="0" w:after="0" w:afterAutospacing="0"/>
        <w:ind w:firstLine="709"/>
        <w:jc w:val="left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2A0361" w:rsidRDefault="002A0361" w:rsidP="002A036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2A0361" w:rsidRDefault="002A0361" w:rsidP="00CA4E0C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>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CA4E0C" w:rsidRPr="00CA4E0C">
        <w:rPr>
          <w:rStyle w:val="a4"/>
          <w:rFonts w:cs="Times New Roman CYR"/>
          <w:b/>
          <w:bCs w:val="0"/>
          <w:color w:val="auto"/>
          <w:sz w:val="28"/>
          <w:szCs w:val="28"/>
        </w:rPr>
        <w:t>Мечетского сельского поселения.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CA4E0C">
        <w:rPr>
          <w:rFonts w:ascii="Times New Roman" w:hAnsi="Times New Roman"/>
          <w:color w:val="000000"/>
          <w:sz w:val="28"/>
          <w:szCs w:val="28"/>
        </w:rPr>
        <w:t>Мечетского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A4E0C">
        <w:rPr>
          <w:rFonts w:ascii="Times New Roman" w:hAnsi="Times New Roman"/>
          <w:color w:val="000000"/>
          <w:sz w:val="28"/>
          <w:szCs w:val="28"/>
        </w:rPr>
        <w:t>Мечетского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CA4E0C">
        <w:rPr>
          <w:rFonts w:ascii="Times New Roman" w:hAnsi="Times New Roman"/>
          <w:color w:val="000000"/>
          <w:sz w:val="28"/>
          <w:szCs w:val="28"/>
        </w:rPr>
        <w:t xml:space="preserve">Мечетского сельского поселения </w:t>
      </w:r>
      <w:r>
        <w:rPr>
          <w:sz w:val="28"/>
          <w:szCs w:val="28"/>
        </w:rPr>
        <w:t>Бобровского муниципального района Воронежской области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CA4E0C">
        <w:rPr>
          <w:color w:val="000000"/>
          <w:sz w:val="28"/>
          <w:szCs w:val="28"/>
        </w:rPr>
        <w:t>Мечетского сельского поселения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CA4E0C">
        <w:rPr>
          <w:color w:val="000000"/>
          <w:sz w:val="28"/>
          <w:szCs w:val="28"/>
        </w:rPr>
        <w:t>Н.Г. Суворин</w:t>
      </w:r>
    </w:p>
    <w:p w:rsidR="007F6019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администрации </w:t>
      </w:r>
      <w:r w:rsidR="00CA4E0C">
        <w:rPr>
          <w:rFonts w:ascii="Times New Roman" w:hAnsi="Times New Roman"/>
          <w:color w:val="000000"/>
          <w:sz w:val="28"/>
          <w:szCs w:val="28"/>
        </w:rPr>
        <w:t xml:space="preserve">Мечетского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7F60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17. 03.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7F601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21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7F6019" w:rsidRDefault="002A0361" w:rsidP="002A0361">
      <w:pPr>
        <w:pStyle w:val="a5"/>
        <w:ind w:left="5103"/>
        <w:rPr>
          <w:color w:val="000000" w:themeColor="text1"/>
        </w:rPr>
      </w:pPr>
      <w:r w:rsidRPr="007F6019">
        <w:rPr>
          <w:color w:val="000000" w:themeColor="text1"/>
        </w:rPr>
        <w:t>QR-код</w:t>
      </w:r>
    </w:p>
    <w:p w:rsidR="002A0361" w:rsidRPr="007F6019" w:rsidRDefault="002A0361" w:rsidP="002A0361">
      <w:pPr>
        <w:pStyle w:val="a5"/>
        <w:ind w:left="5103"/>
        <w:rPr>
          <w:color w:val="000000" w:themeColor="text1"/>
        </w:rPr>
      </w:pPr>
      <w:r w:rsidRPr="007F6019">
        <w:rPr>
          <w:color w:val="000000" w:themeColor="text1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Pr="007F6019" w:rsidRDefault="002A0361" w:rsidP="002A0361">
      <w:pPr>
        <w:ind w:left="5103" w:firstLine="0"/>
        <w:rPr>
          <w:color w:val="000000" w:themeColor="text1"/>
        </w:rPr>
      </w:pPr>
      <w:r w:rsidRPr="007F6019">
        <w:rPr>
          <w:color w:val="000000" w:themeColor="text1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Pr="007F6019" w:rsidRDefault="002A0361" w:rsidP="002A0361">
      <w:pPr>
        <w:rPr>
          <w:color w:val="000000" w:themeColor="text1"/>
        </w:rPr>
      </w:pPr>
    </w:p>
    <w:p w:rsidR="002A0361" w:rsidRDefault="002A0361" w:rsidP="002A0361"/>
    <w:p w:rsidR="007D7E68" w:rsidRDefault="007D7E68" w:rsidP="00CA4E0C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bookmarkEnd w:id="0"/>
      <w:r w:rsidR="00CA4E0C" w:rsidRPr="00CA4E0C">
        <w:t>Мечетск</w:t>
      </w:r>
      <w:r w:rsidR="00CA4E0C">
        <w:t>ом</w:t>
      </w:r>
      <w:r w:rsidR="00CA4E0C" w:rsidRPr="00CA4E0C">
        <w:t xml:space="preserve"> сельско</w:t>
      </w:r>
      <w:r w:rsidR="00CA4E0C">
        <w:t>м</w:t>
      </w:r>
      <w:r w:rsidR="00CA4E0C" w:rsidRPr="00CA4E0C">
        <w:t xml:space="preserve"> поселени</w:t>
      </w:r>
      <w:r w:rsidR="00CA4E0C">
        <w:t>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CA4E0C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CA4E0C">
              <w:t>Мечетском</w:t>
            </w:r>
            <w:r w:rsidR="00CA4E0C" w:rsidRPr="00CA4E0C">
              <w:t xml:space="preserve"> сельско</w:t>
            </w:r>
            <w:r w:rsidR="00CA4E0C">
              <w:t>м</w:t>
            </w:r>
            <w:r w:rsidR="00CA4E0C" w:rsidRPr="00CA4E0C">
              <w:t xml:space="preserve"> поселени</w:t>
            </w:r>
            <w:r w:rsidR="00CA4E0C">
              <w:t>и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2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7D7E68" w:rsidRDefault="007D7E68"/>
    <w:tbl>
      <w:tblPr>
        <w:tblW w:w="102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986"/>
        <w:gridCol w:w="3402"/>
        <w:gridCol w:w="840"/>
        <w:gridCol w:w="840"/>
        <w:gridCol w:w="840"/>
        <w:gridCol w:w="646"/>
      </w:tblGrid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обязательные требования по техническому обслуживанию крыш и </w:t>
            </w:r>
            <w:r>
              <w:lastRenderedPageBreak/>
              <w:t>водоотводящих устройств?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7F601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</w:t>
      </w:r>
      <w:r w:rsidR="00CA4E0C">
        <w:rPr>
          <w:rFonts w:ascii="Times New Roman" w:hAnsi="Times New Roman" w:cs="Times New Roman"/>
        </w:rPr>
        <w:t xml:space="preserve">              </w:t>
      </w:r>
      <w:r w:rsidRPr="00811B0A">
        <w:rPr>
          <w:rFonts w:ascii="Times New Roman" w:hAnsi="Times New Roman" w:cs="Times New Roman"/>
        </w:rPr>
        <w:t xml:space="preserve">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</w:t>
      </w:r>
      <w:r w:rsidR="00CA4E0C">
        <w:rPr>
          <w:rFonts w:ascii="Times New Roman" w:hAnsi="Times New Roman" w:cs="Times New Roman"/>
        </w:rPr>
        <w:t xml:space="preserve">      </w:t>
      </w:r>
      <w:r w:rsidRPr="00811B0A">
        <w:rPr>
          <w:rFonts w:ascii="Times New Roman" w:hAnsi="Times New Roman" w:cs="Times New Roman"/>
        </w:rPr>
        <w:t xml:space="preserve">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7F6019">
      <w:pgSz w:w="11900" w:h="16800"/>
      <w:pgMar w:top="567" w:right="851" w:bottom="14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61" w:rsidRDefault="009D6961">
      <w:r>
        <w:separator/>
      </w:r>
    </w:p>
  </w:endnote>
  <w:endnote w:type="continuationSeparator" w:id="0">
    <w:p w:rsidR="009D6961" w:rsidRDefault="009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61" w:rsidRDefault="009D6961">
      <w:r>
        <w:separator/>
      </w:r>
    </w:p>
  </w:footnote>
  <w:footnote w:type="continuationSeparator" w:id="0">
    <w:p w:rsidR="009D6961" w:rsidRDefault="009D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D0AA0"/>
    <w:rsid w:val="002652A9"/>
    <w:rsid w:val="002828A8"/>
    <w:rsid w:val="002A0361"/>
    <w:rsid w:val="00355157"/>
    <w:rsid w:val="00567809"/>
    <w:rsid w:val="0058012F"/>
    <w:rsid w:val="00655990"/>
    <w:rsid w:val="007B5D8B"/>
    <w:rsid w:val="007C1DB4"/>
    <w:rsid w:val="007D7E68"/>
    <w:rsid w:val="007F6019"/>
    <w:rsid w:val="00811B0A"/>
    <w:rsid w:val="008352F8"/>
    <w:rsid w:val="00962E4E"/>
    <w:rsid w:val="009D6961"/>
    <w:rsid w:val="00B14D8E"/>
    <w:rsid w:val="00C16749"/>
    <w:rsid w:val="00C8083B"/>
    <w:rsid w:val="00CA4E0C"/>
    <w:rsid w:val="00D1599E"/>
    <w:rsid w:val="00F472FD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F60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F6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F60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F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191B-415E-4886-966F-9A045161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2022-03-17T11:11:00Z</cp:lastPrinted>
  <dcterms:created xsi:type="dcterms:W3CDTF">2023-10-19T13:51:00Z</dcterms:created>
  <dcterms:modified xsi:type="dcterms:W3CDTF">2023-10-19T13:51:00Z</dcterms:modified>
</cp:coreProperties>
</file>