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F" w:rsidRPr="00A0129C" w:rsidRDefault="00CB211F" w:rsidP="00CB211F">
      <w:pPr>
        <w:jc w:val="center"/>
        <w:rPr>
          <w:b/>
          <w:bCs/>
          <w:sz w:val="28"/>
        </w:rPr>
      </w:pPr>
      <w:r w:rsidRPr="00A0129C">
        <w:rPr>
          <w:b/>
          <w:bCs/>
          <w:sz w:val="28"/>
        </w:rPr>
        <w:t xml:space="preserve">АДМИНИСТРАЦИЯ </w:t>
      </w:r>
      <w:r>
        <w:rPr>
          <w:b/>
          <w:bCs/>
          <w:sz w:val="28"/>
        </w:rPr>
        <w:t>МЕЧЕТСКОГО</w:t>
      </w:r>
      <w:r w:rsidRPr="00A0129C">
        <w:rPr>
          <w:b/>
          <w:bCs/>
          <w:sz w:val="28"/>
        </w:rPr>
        <w:t xml:space="preserve"> СЕЛЬСКОГО ПОСЕЛЕН</w:t>
      </w:r>
      <w:r>
        <w:rPr>
          <w:b/>
          <w:bCs/>
          <w:sz w:val="28"/>
        </w:rPr>
        <w:t xml:space="preserve">ИЯ БОБРОВСКОГО МУНИЦИПАЛЬНОГО </w:t>
      </w:r>
      <w:r w:rsidRPr="00A0129C">
        <w:rPr>
          <w:b/>
          <w:bCs/>
          <w:sz w:val="28"/>
        </w:rPr>
        <w:t xml:space="preserve">РАЙОНА </w:t>
      </w:r>
    </w:p>
    <w:p w:rsidR="00CB211F" w:rsidRDefault="00CB211F" w:rsidP="00CB211F">
      <w:pPr>
        <w:pStyle w:val="a8"/>
      </w:pPr>
      <w:r w:rsidRPr="00A0129C">
        <w:t>ВОРОНЕЖСКОЙ ОБЛАСТИ</w:t>
      </w:r>
    </w:p>
    <w:p w:rsidR="00CB211F" w:rsidRPr="00C50B4D" w:rsidRDefault="00CB211F" w:rsidP="00CB211F"/>
    <w:p w:rsidR="00CB211F" w:rsidRPr="00C010EB" w:rsidRDefault="00CB211F" w:rsidP="00CB211F">
      <w:pPr>
        <w:pStyle w:val="3"/>
        <w:rPr>
          <w:sz w:val="28"/>
          <w:szCs w:val="28"/>
        </w:rPr>
      </w:pPr>
      <w:r w:rsidRPr="00A0129C">
        <w:rPr>
          <w:sz w:val="28"/>
          <w:szCs w:val="28"/>
        </w:rPr>
        <w:t>П О С Т А Н О В Л Е Н И Е</w:t>
      </w:r>
    </w:p>
    <w:p w:rsidR="00CB211F" w:rsidRDefault="00CB211F" w:rsidP="00CB211F">
      <w:pPr>
        <w:rPr>
          <w:u w:val="single"/>
        </w:rPr>
      </w:pPr>
    </w:p>
    <w:tbl>
      <w:tblPr>
        <w:tblW w:w="0" w:type="auto"/>
        <w:tblInd w:w="-34" w:type="dxa"/>
        <w:tblLook w:val="01E0"/>
      </w:tblPr>
      <w:tblGrid>
        <w:gridCol w:w="9889"/>
      </w:tblGrid>
      <w:tr w:rsidR="00CB211F" w:rsidRPr="00A0129C" w:rsidTr="00C31345">
        <w:tc>
          <w:tcPr>
            <w:tcW w:w="9889" w:type="dxa"/>
          </w:tcPr>
          <w:p w:rsidR="00CB211F" w:rsidRDefault="00CB211F" w:rsidP="00C31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11.</w:t>
            </w:r>
            <w:r w:rsidR="00B63F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10. 2016  года  № </w:t>
            </w:r>
            <w:r w:rsidR="00B63FB6">
              <w:rPr>
                <w:sz w:val="28"/>
                <w:szCs w:val="28"/>
              </w:rPr>
              <w:t>83</w:t>
            </w:r>
          </w:p>
          <w:p w:rsidR="00CB211F" w:rsidRDefault="00CB211F" w:rsidP="00C31345">
            <w:pPr>
              <w:tabs>
                <w:tab w:val="left" w:pos="4455"/>
              </w:tabs>
              <w:jc w:val="both"/>
              <w:rPr>
                <w:b/>
                <w:sz w:val="28"/>
                <w:szCs w:val="28"/>
              </w:rPr>
            </w:pPr>
          </w:p>
          <w:p w:rsidR="00CB211F" w:rsidRDefault="00CB211F" w:rsidP="00C31345">
            <w:pPr>
              <w:tabs>
                <w:tab w:val="left" w:pos="4854"/>
              </w:tabs>
              <w:ind w:right="4819"/>
              <w:rPr>
                <w:b/>
                <w:sz w:val="28"/>
                <w:szCs w:val="28"/>
              </w:rPr>
            </w:pPr>
            <w:r w:rsidRPr="00A0129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в</w:t>
            </w:r>
            <w:r w:rsidRPr="00A0129C">
              <w:rPr>
                <w:b/>
                <w:sz w:val="28"/>
                <w:szCs w:val="28"/>
              </w:rPr>
              <w:t xml:space="preserve"> административн</w:t>
            </w:r>
            <w:r>
              <w:rPr>
                <w:b/>
                <w:sz w:val="28"/>
                <w:szCs w:val="28"/>
              </w:rPr>
              <w:t>ый регламент</w:t>
            </w:r>
            <w:r w:rsidRPr="00A0129C">
              <w:rPr>
                <w:b/>
                <w:sz w:val="28"/>
                <w:szCs w:val="28"/>
              </w:rPr>
              <w:t xml:space="preserve"> </w:t>
            </w:r>
            <w:r w:rsidRPr="00A0129C">
              <w:rPr>
                <w:rStyle w:val="a9"/>
                <w:iCs/>
                <w:sz w:val="28"/>
                <w:szCs w:val="28"/>
              </w:rPr>
              <w:t xml:space="preserve">администрации </w:t>
            </w:r>
            <w:r>
              <w:rPr>
                <w:rStyle w:val="a9"/>
                <w:iCs/>
                <w:sz w:val="28"/>
                <w:szCs w:val="28"/>
              </w:rPr>
              <w:t xml:space="preserve">Мечетского </w:t>
            </w:r>
            <w:r w:rsidRPr="00A0129C">
              <w:rPr>
                <w:rStyle w:val="a9"/>
                <w:iCs/>
                <w:sz w:val="28"/>
                <w:szCs w:val="28"/>
              </w:rPr>
              <w:t>сельского поселения Бобровского муниципального района Воронежской области по предоставлению муниципальной услуги</w:t>
            </w:r>
            <w:r w:rsidRPr="00A0129C">
              <w:rPr>
                <w:rStyle w:val="a9"/>
                <w:b w:val="0"/>
                <w:iCs/>
              </w:rPr>
              <w:t xml:space="preserve"> </w:t>
            </w:r>
            <w:r w:rsidRPr="00A0129C">
              <w:rPr>
                <w:b/>
                <w:bCs/>
                <w:sz w:val="28"/>
                <w:szCs w:val="28"/>
              </w:rPr>
              <w:t>«</w:t>
            </w:r>
            <w:r w:rsidRPr="0007159E">
              <w:rPr>
                <w:b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  <w:r w:rsidRPr="00A0129C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утвержденный постановлением </w:t>
            </w:r>
            <w:r w:rsidRPr="002E2B70">
              <w:rPr>
                <w:b/>
                <w:sz w:val="28"/>
                <w:szCs w:val="28"/>
              </w:rPr>
              <w:t>администраци</w:t>
            </w:r>
            <w:r>
              <w:rPr>
                <w:b/>
                <w:sz w:val="28"/>
                <w:szCs w:val="28"/>
              </w:rPr>
              <w:t>и</w:t>
            </w:r>
            <w:r w:rsidRPr="002E2B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Мечетского</w:t>
            </w:r>
            <w:r w:rsidRPr="002E2B70">
              <w:rPr>
                <w:b/>
                <w:sz w:val="28"/>
                <w:szCs w:val="28"/>
              </w:rPr>
              <w:t xml:space="preserve"> сельского поселения </w:t>
            </w:r>
          </w:p>
          <w:p w:rsidR="00CB211F" w:rsidRDefault="00CB211F" w:rsidP="00C31345">
            <w:pPr>
              <w:tabs>
                <w:tab w:val="left" w:pos="4854"/>
              </w:tabs>
              <w:ind w:right="48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21</w:t>
            </w:r>
            <w:r w:rsidRPr="000F5895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2</w:t>
            </w:r>
            <w:r w:rsidRPr="000F589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2015 года № 63</w:t>
            </w:r>
          </w:p>
          <w:p w:rsidR="00CB211F" w:rsidRPr="000F5895" w:rsidRDefault="00CB211F" w:rsidP="00C31345">
            <w:pPr>
              <w:tabs>
                <w:tab w:val="left" w:pos="4854"/>
              </w:tabs>
              <w:ind w:right="48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ред. от 24.02.2016 г. № 12)</w:t>
            </w:r>
          </w:p>
          <w:p w:rsidR="00CB211F" w:rsidRPr="00C010EB" w:rsidRDefault="00CB211F" w:rsidP="00C31345">
            <w:pPr>
              <w:tabs>
                <w:tab w:val="left" w:pos="4455"/>
                <w:tab w:val="left" w:pos="4712"/>
              </w:tabs>
              <w:ind w:right="5103"/>
              <w:rPr>
                <w:b/>
                <w:sz w:val="28"/>
                <w:szCs w:val="28"/>
              </w:rPr>
            </w:pPr>
          </w:p>
        </w:tc>
      </w:tr>
    </w:tbl>
    <w:p w:rsidR="00CB211F" w:rsidRDefault="00CB211F" w:rsidP="00CB211F">
      <w:pPr>
        <w:tabs>
          <w:tab w:val="left" w:pos="4455"/>
        </w:tabs>
        <w:jc w:val="both"/>
        <w:rPr>
          <w:sz w:val="28"/>
          <w:szCs w:val="28"/>
        </w:rPr>
      </w:pPr>
    </w:p>
    <w:p w:rsidR="00CB211F" w:rsidRPr="002E2B70" w:rsidRDefault="00CB211F" w:rsidP="00CB211F">
      <w:pPr>
        <w:widowControl w:val="0"/>
        <w:tabs>
          <w:tab w:val="left" w:pos="4455"/>
        </w:tabs>
        <w:spacing w:line="360" w:lineRule="auto"/>
        <w:ind w:firstLine="709"/>
        <w:jc w:val="both"/>
        <w:rPr>
          <w:sz w:val="28"/>
          <w:szCs w:val="28"/>
        </w:rPr>
      </w:pPr>
      <w:r w:rsidRPr="002E2B7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CB211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B63FB6">
        <w:rPr>
          <w:sz w:val="28"/>
          <w:szCs w:val="28"/>
        </w:rPr>
        <w:t xml:space="preserve"> Д</w:t>
      </w:r>
      <w:r w:rsidRPr="00CB211F">
        <w:rPr>
          <w:sz w:val="28"/>
          <w:szCs w:val="28"/>
        </w:rPr>
        <w:t>епартамента имущественных и земельных отношений Воронежской области от 02.07.2015 № 1111 «</w:t>
      </w:r>
      <w:r w:rsidRPr="00CB211F">
        <w:rPr>
          <w:bCs/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bCs/>
          <w:sz w:val="28"/>
          <w:szCs w:val="28"/>
        </w:rPr>
        <w:t>» в ред. от 19.07.2016 г.</w:t>
      </w:r>
      <w:r w:rsidRPr="002E2B70">
        <w:rPr>
          <w:color w:val="000000"/>
          <w:sz w:val="28"/>
          <w:szCs w:val="28"/>
        </w:rPr>
        <w:t>,</w:t>
      </w:r>
      <w:r w:rsidRPr="002E2B7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Мечетского</w:t>
      </w:r>
      <w:r w:rsidRPr="002E2B70">
        <w:rPr>
          <w:sz w:val="28"/>
          <w:szCs w:val="28"/>
        </w:rPr>
        <w:t xml:space="preserve"> сельского поселения Бобровского муниципального района </w:t>
      </w:r>
      <w:r w:rsidRPr="002E2B70">
        <w:rPr>
          <w:b/>
          <w:spacing w:val="60"/>
          <w:sz w:val="28"/>
          <w:szCs w:val="28"/>
        </w:rPr>
        <w:t>постановляет</w:t>
      </w:r>
      <w:r w:rsidRPr="002E2B70">
        <w:rPr>
          <w:sz w:val="28"/>
          <w:szCs w:val="28"/>
        </w:rPr>
        <w:t>:</w:t>
      </w:r>
    </w:p>
    <w:p w:rsidR="00CB211F" w:rsidRPr="002E2B70" w:rsidRDefault="00CB211F" w:rsidP="00CB211F">
      <w:pPr>
        <w:widowControl w:val="0"/>
        <w:tabs>
          <w:tab w:val="left" w:pos="4712"/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2E2B70">
        <w:rPr>
          <w:sz w:val="28"/>
          <w:szCs w:val="28"/>
        </w:rPr>
        <w:t xml:space="preserve">1. Внести в административный регламент </w:t>
      </w:r>
      <w:r w:rsidRPr="002E2B70">
        <w:rPr>
          <w:rStyle w:val="a9"/>
          <w:b w:val="0"/>
          <w:iCs/>
          <w:sz w:val="28"/>
          <w:szCs w:val="28"/>
        </w:rPr>
        <w:t xml:space="preserve">администрации </w:t>
      </w:r>
      <w:r>
        <w:rPr>
          <w:rStyle w:val="a9"/>
          <w:b w:val="0"/>
          <w:iCs/>
          <w:sz w:val="28"/>
          <w:szCs w:val="28"/>
        </w:rPr>
        <w:t>Мечетского</w:t>
      </w:r>
      <w:r w:rsidRPr="002E2B70">
        <w:rPr>
          <w:rStyle w:val="a9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</w:t>
      </w:r>
      <w:r w:rsidRPr="002E2B70">
        <w:rPr>
          <w:rStyle w:val="a9"/>
          <w:iCs/>
          <w:sz w:val="28"/>
          <w:szCs w:val="28"/>
        </w:rPr>
        <w:t xml:space="preserve"> </w:t>
      </w:r>
      <w:r w:rsidRPr="002E2B70">
        <w:rPr>
          <w:bCs/>
          <w:sz w:val="28"/>
          <w:szCs w:val="28"/>
        </w:rPr>
        <w:t>«</w:t>
      </w:r>
      <w:r w:rsidRPr="002120DB">
        <w:rPr>
          <w:bCs/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</w:t>
      </w:r>
      <w:r w:rsidRPr="002120DB">
        <w:rPr>
          <w:bCs/>
          <w:sz w:val="28"/>
          <w:szCs w:val="28"/>
        </w:rPr>
        <w:lastRenderedPageBreak/>
        <w:t>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E00B8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2E2B70">
        <w:rPr>
          <w:bCs/>
          <w:sz w:val="28"/>
          <w:szCs w:val="28"/>
        </w:rPr>
        <w:t xml:space="preserve"> утвержденный постановлением </w:t>
      </w:r>
      <w:r w:rsidRPr="002E2B7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Мечетского</w:t>
      </w:r>
      <w:r w:rsidRPr="002E2B70">
        <w:rPr>
          <w:sz w:val="28"/>
          <w:szCs w:val="28"/>
        </w:rPr>
        <w:t xml:space="preserve"> сельского поселения Бобровского муниципального района от </w:t>
      </w:r>
      <w:r>
        <w:rPr>
          <w:sz w:val="28"/>
          <w:szCs w:val="28"/>
        </w:rPr>
        <w:t>21</w:t>
      </w:r>
      <w:r w:rsidRPr="00E00B8E">
        <w:rPr>
          <w:sz w:val="28"/>
          <w:szCs w:val="28"/>
        </w:rPr>
        <w:t>.1</w:t>
      </w:r>
      <w:r>
        <w:rPr>
          <w:sz w:val="28"/>
          <w:szCs w:val="28"/>
        </w:rPr>
        <w:t>2. 2015 года № 63</w:t>
      </w:r>
      <w:r w:rsidRPr="00E00B8E">
        <w:rPr>
          <w:sz w:val="28"/>
          <w:szCs w:val="28"/>
        </w:rPr>
        <w:t xml:space="preserve"> </w:t>
      </w:r>
      <w:r w:rsidRPr="002E2B70">
        <w:rPr>
          <w:sz w:val="28"/>
          <w:szCs w:val="28"/>
        </w:rPr>
        <w:t xml:space="preserve">(далее - Регламент) следующие </w:t>
      </w:r>
      <w:r w:rsidR="003F6D5D">
        <w:rPr>
          <w:sz w:val="28"/>
          <w:szCs w:val="28"/>
        </w:rPr>
        <w:t>изменения</w:t>
      </w:r>
      <w:r w:rsidRPr="002E2B70">
        <w:rPr>
          <w:sz w:val="28"/>
          <w:szCs w:val="28"/>
        </w:rPr>
        <w:t>:</w:t>
      </w:r>
    </w:p>
    <w:p w:rsidR="004D20B0" w:rsidRDefault="00CB211F" w:rsidP="004D20B0">
      <w:pPr>
        <w:widowControl w:val="0"/>
        <w:tabs>
          <w:tab w:val="left" w:pos="4712"/>
          <w:tab w:val="left" w:pos="581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4D20B0">
        <w:rPr>
          <w:bCs/>
          <w:sz w:val="28"/>
          <w:szCs w:val="28"/>
        </w:rPr>
        <w:t xml:space="preserve">Пункт 1.1.2 </w:t>
      </w:r>
      <w:r>
        <w:rPr>
          <w:bCs/>
          <w:sz w:val="28"/>
          <w:szCs w:val="28"/>
        </w:rPr>
        <w:t xml:space="preserve">Регламента </w:t>
      </w:r>
      <w:r w:rsidR="004D20B0">
        <w:rPr>
          <w:bCs/>
          <w:sz w:val="28"/>
          <w:szCs w:val="28"/>
        </w:rPr>
        <w:t>признать утратившим силу.</w:t>
      </w:r>
    </w:p>
    <w:p w:rsidR="00B63FB6" w:rsidRDefault="004D20B0" w:rsidP="004D20B0">
      <w:pPr>
        <w:widowControl w:val="0"/>
        <w:tabs>
          <w:tab w:val="left" w:pos="4712"/>
          <w:tab w:val="left" w:pos="581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Пункт 2.9. Регламента изложить в следующей редакции</w:t>
      </w:r>
      <w:r w:rsidR="00B63FB6">
        <w:rPr>
          <w:bCs/>
          <w:sz w:val="28"/>
          <w:szCs w:val="28"/>
        </w:rPr>
        <w:t>:</w:t>
      </w:r>
    </w:p>
    <w:p w:rsidR="004D20B0" w:rsidRPr="00B63FB6" w:rsidRDefault="00B63FB6" w:rsidP="004D20B0">
      <w:pPr>
        <w:widowControl w:val="0"/>
        <w:tabs>
          <w:tab w:val="left" w:pos="4712"/>
          <w:tab w:val="left" w:pos="5812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«2.9. Размер платы за предоставление права использования земель и земельных участков без предоставления земельных участков и установления сервитутов определяется в соответствии с приказом Д</w:t>
      </w:r>
      <w:r w:rsidRPr="00B63FB6">
        <w:rPr>
          <w:bCs/>
          <w:sz w:val="28"/>
          <w:szCs w:val="28"/>
        </w:rPr>
        <w:t>епартамента имущественных и земельных отношений Воронежской области от 02.</w:t>
      </w:r>
      <w:r>
        <w:rPr>
          <w:bCs/>
          <w:sz w:val="28"/>
          <w:szCs w:val="28"/>
        </w:rPr>
        <w:t xml:space="preserve"> </w:t>
      </w:r>
      <w:r w:rsidRPr="00B63FB6">
        <w:rPr>
          <w:bCs/>
          <w:sz w:val="28"/>
          <w:szCs w:val="28"/>
        </w:rPr>
        <w:t>07.2015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bCs/>
          <w:sz w:val="28"/>
          <w:szCs w:val="28"/>
        </w:rPr>
        <w:t>»</w:t>
      </w:r>
    </w:p>
    <w:p w:rsidR="00CB211F" w:rsidRPr="002E2B70" w:rsidRDefault="00CB211F" w:rsidP="00CB21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B70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CB211F" w:rsidRPr="002E2B70" w:rsidRDefault="00CB211F" w:rsidP="00CB211F">
      <w:pPr>
        <w:spacing w:line="360" w:lineRule="auto"/>
        <w:ind w:firstLine="720"/>
        <w:jc w:val="both"/>
        <w:rPr>
          <w:sz w:val="28"/>
          <w:szCs w:val="28"/>
        </w:rPr>
      </w:pPr>
    </w:p>
    <w:p w:rsidR="00CB211F" w:rsidRPr="00A0129C" w:rsidRDefault="00CB211F" w:rsidP="00CB211F">
      <w:pPr>
        <w:tabs>
          <w:tab w:val="left" w:pos="1942"/>
        </w:tabs>
        <w:jc w:val="both"/>
        <w:rPr>
          <w:sz w:val="28"/>
          <w:szCs w:val="28"/>
        </w:rPr>
      </w:pPr>
      <w:r w:rsidRPr="00A0129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Мечетского</w:t>
      </w:r>
      <w:r w:rsidRPr="00A0129C">
        <w:rPr>
          <w:sz w:val="28"/>
          <w:szCs w:val="28"/>
        </w:rPr>
        <w:t xml:space="preserve"> сельского поселения</w:t>
      </w:r>
    </w:p>
    <w:p w:rsidR="00CB211F" w:rsidRPr="00A0129C" w:rsidRDefault="00CB211F" w:rsidP="00CB211F">
      <w:pPr>
        <w:tabs>
          <w:tab w:val="left" w:pos="1942"/>
        </w:tabs>
        <w:jc w:val="both"/>
        <w:rPr>
          <w:sz w:val="28"/>
          <w:szCs w:val="28"/>
        </w:rPr>
      </w:pPr>
      <w:r w:rsidRPr="00A0129C">
        <w:rPr>
          <w:sz w:val="28"/>
          <w:szCs w:val="28"/>
        </w:rPr>
        <w:t>Бобровского муниципального района</w:t>
      </w:r>
    </w:p>
    <w:p w:rsidR="00CB211F" w:rsidRPr="00E65EB2" w:rsidRDefault="00CB211F" w:rsidP="00CB211F">
      <w:pPr>
        <w:jc w:val="center"/>
        <w:rPr>
          <w:sz w:val="28"/>
          <w:szCs w:val="28"/>
        </w:rPr>
      </w:pPr>
      <w:r w:rsidRPr="00A0129C">
        <w:rPr>
          <w:sz w:val="28"/>
          <w:szCs w:val="28"/>
        </w:rPr>
        <w:t xml:space="preserve">Воронежской области                                     </w:t>
      </w:r>
      <w:r>
        <w:rPr>
          <w:sz w:val="28"/>
          <w:szCs w:val="28"/>
        </w:rPr>
        <w:t xml:space="preserve">                                  Н.Г. Суворин</w:t>
      </w:r>
    </w:p>
    <w:p w:rsidR="00E00899" w:rsidRDefault="00E00899"/>
    <w:sectPr w:rsidR="00E00899" w:rsidSect="0077157D">
      <w:headerReference w:type="even" r:id="rId5"/>
      <w:footerReference w:type="even" r:id="rId6"/>
      <w:footerReference w:type="default" r:id="rId7"/>
      <w:pgSz w:w="11906" w:h="16838"/>
      <w:pgMar w:top="709" w:right="707" w:bottom="1134" w:left="156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B63FB6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B63FB6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B63FB6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B63FB6" w:rsidP="00F4005C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B63FB6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B63FB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211F"/>
    <w:rsid w:val="003F6D5D"/>
    <w:rsid w:val="004D20B0"/>
    <w:rsid w:val="00546D82"/>
    <w:rsid w:val="005A33B6"/>
    <w:rsid w:val="008C57ED"/>
    <w:rsid w:val="00B63FB6"/>
    <w:rsid w:val="00C46138"/>
    <w:rsid w:val="00CB211F"/>
    <w:rsid w:val="00D0131E"/>
    <w:rsid w:val="00E0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B211F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21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CB21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21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211F"/>
  </w:style>
  <w:style w:type="paragraph" w:customStyle="1" w:styleId="ConsPlusNormal">
    <w:name w:val="ConsPlusNormal"/>
    <w:next w:val="a"/>
    <w:link w:val="ConsPlusNormal0"/>
    <w:rsid w:val="00CB2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CB211F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CB211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B211F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caption"/>
    <w:basedOn w:val="a"/>
    <w:next w:val="a"/>
    <w:qFormat/>
    <w:rsid w:val="00CB211F"/>
    <w:pPr>
      <w:jc w:val="center"/>
    </w:pPr>
    <w:rPr>
      <w:b/>
      <w:sz w:val="28"/>
      <w:szCs w:val="20"/>
    </w:rPr>
  </w:style>
  <w:style w:type="character" w:styleId="a9">
    <w:name w:val="Strong"/>
    <w:basedOn w:val="a0"/>
    <w:qFormat/>
    <w:rsid w:val="00CB21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DAA2-0C74-49B3-89CE-573F0D8F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2016-10-11T09:25:00Z</dcterms:created>
  <dcterms:modified xsi:type="dcterms:W3CDTF">2016-10-11T11:03:00Z</dcterms:modified>
</cp:coreProperties>
</file>