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67" w:rsidRPr="00CF4B67" w:rsidRDefault="00CF4B67" w:rsidP="00CF4B67">
      <w:pPr>
        <w:ind w:right="140" w:firstLine="0"/>
        <w:jc w:val="center"/>
        <w:rPr>
          <w:rFonts w:ascii="Times New Roman" w:hAnsi="Times New Roman"/>
          <w:b/>
          <w:sz w:val="28"/>
          <w:szCs w:val="28"/>
        </w:rPr>
      </w:pPr>
      <w:r w:rsidRPr="00CF4B67">
        <w:rPr>
          <w:rFonts w:ascii="Times New Roman" w:hAnsi="Times New Roman"/>
          <w:b/>
          <w:sz w:val="28"/>
          <w:szCs w:val="28"/>
        </w:rPr>
        <w:t>АДМИНИСТРАЦИЯ МЕЧЁТСКОГО СЕЛЬСКОГО ПОСЕЛЕНИЯ БОБРОВСКОГО МУНИЦИПАЛЬНОГО РАЙОНА</w:t>
      </w:r>
    </w:p>
    <w:p w:rsidR="006132F5" w:rsidRDefault="00CF4B67" w:rsidP="006132F5">
      <w:pPr>
        <w:ind w:right="140" w:firstLine="0"/>
        <w:jc w:val="center"/>
        <w:rPr>
          <w:rFonts w:ascii="Times New Roman" w:hAnsi="Times New Roman"/>
          <w:b/>
          <w:sz w:val="28"/>
          <w:szCs w:val="28"/>
        </w:rPr>
      </w:pPr>
      <w:r w:rsidRPr="00CF4B67">
        <w:rPr>
          <w:rFonts w:ascii="Times New Roman" w:hAnsi="Times New Roman"/>
          <w:b/>
          <w:sz w:val="28"/>
          <w:szCs w:val="28"/>
        </w:rPr>
        <w:t>ВОРОНЕЖСКОЙ ОБЛАСТИ</w:t>
      </w:r>
    </w:p>
    <w:p w:rsidR="006132F5" w:rsidRDefault="006132F5" w:rsidP="006132F5">
      <w:pPr>
        <w:ind w:right="140" w:firstLine="0"/>
        <w:jc w:val="center"/>
        <w:rPr>
          <w:rFonts w:ascii="Times New Roman" w:hAnsi="Times New Roman"/>
          <w:b/>
          <w:sz w:val="28"/>
          <w:szCs w:val="28"/>
        </w:rPr>
      </w:pPr>
    </w:p>
    <w:p w:rsidR="00CF4B67" w:rsidRPr="00CF4B67" w:rsidRDefault="00CF4B67" w:rsidP="006132F5">
      <w:pPr>
        <w:ind w:right="140" w:firstLine="0"/>
        <w:jc w:val="center"/>
        <w:rPr>
          <w:rFonts w:ascii="Times New Roman" w:hAnsi="Times New Roman"/>
          <w:b/>
          <w:sz w:val="28"/>
          <w:szCs w:val="28"/>
        </w:rPr>
      </w:pPr>
      <w:r w:rsidRPr="00CF4B67">
        <w:rPr>
          <w:rFonts w:ascii="Times New Roman" w:hAnsi="Times New Roman"/>
          <w:b/>
          <w:sz w:val="28"/>
          <w:szCs w:val="28"/>
        </w:rPr>
        <w:t>ПОСТАНОВЛЕНИЕ</w:t>
      </w:r>
    </w:p>
    <w:p w:rsidR="00CF4B67" w:rsidRPr="00CF4B67" w:rsidRDefault="00CF4B67" w:rsidP="00CF4B67">
      <w:pPr>
        <w:ind w:right="140" w:firstLine="0"/>
        <w:jc w:val="left"/>
        <w:rPr>
          <w:rFonts w:ascii="Times New Roman" w:hAnsi="Times New Roman"/>
          <w:b/>
          <w:sz w:val="16"/>
          <w:szCs w:val="16"/>
        </w:rPr>
      </w:pPr>
    </w:p>
    <w:p w:rsidR="00CF4B67" w:rsidRPr="00CF4B67" w:rsidRDefault="00AD5503" w:rsidP="00CF4B67">
      <w:pPr>
        <w:ind w:right="140" w:firstLine="0"/>
        <w:jc w:val="left"/>
        <w:rPr>
          <w:rFonts w:ascii="Times New Roman" w:hAnsi="Times New Roman"/>
          <w:sz w:val="28"/>
          <w:szCs w:val="28"/>
          <w:u w:val="single"/>
        </w:rPr>
      </w:pPr>
      <w:r>
        <w:rPr>
          <w:rFonts w:ascii="Times New Roman" w:hAnsi="Times New Roman"/>
          <w:sz w:val="28"/>
          <w:szCs w:val="28"/>
          <w:u w:val="single"/>
        </w:rPr>
        <w:t>от 05.12</w:t>
      </w:r>
      <w:r w:rsidR="00CF4B67" w:rsidRPr="00CF4B67">
        <w:rPr>
          <w:rFonts w:ascii="Times New Roman" w:hAnsi="Times New Roman"/>
          <w:sz w:val="28"/>
          <w:szCs w:val="28"/>
          <w:u w:val="single"/>
        </w:rPr>
        <w:t xml:space="preserve">. 2025  № </w:t>
      </w:r>
      <w:r>
        <w:rPr>
          <w:rFonts w:ascii="Times New Roman" w:hAnsi="Times New Roman"/>
          <w:sz w:val="28"/>
          <w:szCs w:val="28"/>
          <w:u w:val="single"/>
        </w:rPr>
        <w:t>40</w:t>
      </w:r>
    </w:p>
    <w:p w:rsidR="00CF4B67" w:rsidRPr="00CF4B67" w:rsidRDefault="00CF4B67" w:rsidP="00CF4B67">
      <w:pPr>
        <w:ind w:right="140" w:firstLine="0"/>
        <w:jc w:val="left"/>
        <w:rPr>
          <w:rFonts w:ascii="Times New Roman" w:hAnsi="Times New Roman"/>
          <w:sz w:val="20"/>
          <w:szCs w:val="20"/>
        </w:rPr>
      </w:pPr>
      <w:r w:rsidRPr="00CF4B67">
        <w:rPr>
          <w:rFonts w:ascii="Times New Roman" w:hAnsi="Times New Roman"/>
          <w:sz w:val="20"/>
          <w:szCs w:val="20"/>
        </w:rPr>
        <w:t xml:space="preserve">                 с. Мечётка</w:t>
      </w:r>
    </w:p>
    <w:p w:rsidR="00F7504A" w:rsidRPr="00434ED6" w:rsidRDefault="00F7504A" w:rsidP="00F7504A">
      <w:pPr>
        <w:pStyle w:val="Title"/>
        <w:spacing w:before="0" w:after="0"/>
        <w:ind w:firstLine="0"/>
        <w:rPr>
          <w:rFonts w:ascii="Times New Roman" w:hAnsi="Times New Roman" w:cs="Times New Roman"/>
        </w:rPr>
      </w:pPr>
    </w:p>
    <w:p w:rsidR="005E726E" w:rsidRPr="005E726E" w:rsidRDefault="005E726E" w:rsidP="00CF4B67">
      <w:pPr>
        <w:ind w:right="5102" w:firstLine="0"/>
        <w:jc w:val="left"/>
        <w:rPr>
          <w:rFonts w:ascii="Times New Roman" w:hAnsi="Times New Roman"/>
          <w:b/>
          <w:bCs/>
          <w:kern w:val="28"/>
          <w:sz w:val="28"/>
          <w:szCs w:val="28"/>
        </w:rPr>
      </w:pPr>
      <w:r w:rsidRPr="005E726E">
        <w:rPr>
          <w:rFonts w:ascii="Times New Roman" w:hAnsi="Times New Roman"/>
          <w:b/>
          <w:bCs/>
          <w:kern w:val="28"/>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rsidR="00F7504A" w:rsidRDefault="005E726E" w:rsidP="00CF4B67">
      <w:pPr>
        <w:ind w:right="5102" w:firstLine="0"/>
        <w:jc w:val="left"/>
        <w:rPr>
          <w:rFonts w:ascii="Times New Roman" w:hAnsi="Times New Roman"/>
          <w:b/>
          <w:bCs/>
          <w:kern w:val="28"/>
          <w:sz w:val="28"/>
          <w:szCs w:val="28"/>
        </w:rPr>
      </w:pPr>
      <w:r w:rsidRPr="005E726E">
        <w:rPr>
          <w:rFonts w:ascii="Times New Roman" w:hAnsi="Times New Roman"/>
          <w:b/>
          <w:bCs/>
          <w:kern w:val="28"/>
          <w:sz w:val="28"/>
          <w:szCs w:val="28"/>
        </w:rPr>
        <w:t>на территории</w:t>
      </w:r>
      <w:r w:rsidR="00CF4B67">
        <w:rPr>
          <w:rFonts w:ascii="Times New Roman" w:hAnsi="Times New Roman"/>
          <w:b/>
          <w:bCs/>
          <w:kern w:val="28"/>
          <w:sz w:val="28"/>
          <w:szCs w:val="28"/>
        </w:rPr>
        <w:t xml:space="preserve"> </w:t>
      </w:r>
      <w:r w:rsidRPr="005E726E">
        <w:rPr>
          <w:rFonts w:ascii="Times New Roman" w:hAnsi="Times New Roman"/>
          <w:b/>
          <w:bCs/>
          <w:kern w:val="28"/>
          <w:sz w:val="28"/>
          <w:szCs w:val="28"/>
        </w:rPr>
        <w:t xml:space="preserve"> </w:t>
      </w:r>
      <w:r w:rsidR="00CF4B67">
        <w:rPr>
          <w:rFonts w:ascii="Times New Roman" w:hAnsi="Times New Roman"/>
          <w:b/>
          <w:bCs/>
          <w:kern w:val="28"/>
          <w:sz w:val="28"/>
          <w:szCs w:val="28"/>
        </w:rPr>
        <w:t>Мечётского сельского</w:t>
      </w:r>
      <w:r w:rsidRPr="005E726E">
        <w:rPr>
          <w:rFonts w:ascii="Times New Roman" w:hAnsi="Times New Roman"/>
          <w:b/>
          <w:bCs/>
          <w:kern w:val="28"/>
          <w:sz w:val="28"/>
          <w:szCs w:val="28"/>
        </w:rPr>
        <w:t xml:space="preserve"> поселения </w:t>
      </w:r>
      <w:r w:rsidR="00CF4B67">
        <w:rPr>
          <w:rFonts w:ascii="Times New Roman" w:hAnsi="Times New Roman"/>
          <w:b/>
          <w:bCs/>
          <w:kern w:val="28"/>
          <w:sz w:val="28"/>
          <w:szCs w:val="28"/>
        </w:rPr>
        <w:t xml:space="preserve">Бобровского </w:t>
      </w:r>
      <w:r w:rsidRPr="005E726E">
        <w:rPr>
          <w:rFonts w:ascii="Times New Roman" w:hAnsi="Times New Roman"/>
          <w:b/>
          <w:bCs/>
          <w:kern w:val="28"/>
          <w:sz w:val="28"/>
          <w:szCs w:val="28"/>
        </w:rPr>
        <w:t>муниципального района Воронежской области</w:t>
      </w:r>
    </w:p>
    <w:p w:rsidR="00CF4B67" w:rsidRDefault="00CF4B67" w:rsidP="00CF4B67">
      <w:pPr>
        <w:ind w:right="5102" w:firstLine="0"/>
        <w:jc w:val="left"/>
        <w:rPr>
          <w:rFonts w:ascii="Times New Roman" w:hAnsi="Times New Roman"/>
          <w:b/>
          <w:bCs/>
          <w:kern w:val="28"/>
          <w:sz w:val="28"/>
          <w:szCs w:val="28"/>
        </w:rPr>
      </w:pPr>
    </w:p>
    <w:p w:rsidR="005E726E" w:rsidRPr="00434ED6" w:rsidRDefault="005E726E" w:rsidP="005E726E">
      <w:pPr>
        <w:ind w:firstLine="0"/>
        <w:jc w:val="center"/>
        <w:rPr>
          <w:rFonts w:ascii="Times New Roman" w:hAnsi="Times New Roman"/>
          <w:sz w:val="28"/>
          <w:szCs w:val="28"/>
        </w:rPr>
      </w:pPr>
    </w:p>
    <w:p w:rsidR="00F7504A" w:rsidRPr="00434ED6" w:rsidRDefault="00F7504A" w:rsidP="00CF4B67">
      <w:pPr>
        <w:pStyle w:val="a8"/>
        <w:widowControl w:val="0"/>
        <w:tabs>
          <w:tab w:val="left" w:pos="0"/>
        </w:tabs>
        <w:autoSpaceDE w:val="0"/>
        <w:autoSpaceDN w:val="0"/>
        <w:adjustRightInd w:val="0"/>
        <w:ind w:firstLine="709"/>
        <w:jc w:val="both"/>
        <w:rPr>
          <w:b/>
        </w:rPr>
      </w:pPr>
      <w:r w:rsidRPr="00434ED6">
        <w:rPr>
          <w:lang w:eastAsia="ru-RU"/>
        </w:rPr>
        <w:t xml:space="preserve">В соответствии с Федеральными законами </w:t>
      </w:r>
      <w:r w:rsidR="00B125FD" w:rsidRPr="00B125FD">
        <w:rPr>
          <w:lang w:eastAsia="ru-RU"/>
        </w:rPr>
        <w:t xml:space="preserve">от 20.03.2025 № 33-ФЗ «Об общих принципах организации местного самоуправления в единой системе публичной власти», </w:t>
      </w:r>
      <w:r w:rsidRPr="00434ED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4ED6">
        <w:rPr>
          <w:rStyle w:val="FontStyle18"/>
          <w:b w:val="0"/>
          <w:sz w:val="28"/>
          <w:szCs w:val="28"/>
        </w:rPr>
        <w:t>,</w:t>
      </w:r>
      <w:r w:rsidRPr="00434ED6">
        <w:t xml:space="preserve"> постановлением </w:t>
      </w:r>
      <w:r w:rsidR="00DA1AF2" w:rsidRPr="00434ED6">
        <w:t xml:space="preserve">администрации </w:t>
      </w:r>
      <w:r w:rsidR="00CF4B67">
        <w:t xml:space="preserve">Мечётского сельского </w:t>
      </w:r>
      <w:r w:rsidR="00DA1AF2" w:rsidRPr="00434ED6">
        <w:t xml:space="preserve">поселения </w:t>
      </w:r>
      <w:r w:rsidR="00CF4B67">
        <w:t xml:space="preserve">Бобровского муниципального района </w:t>
      </w:r>
      <w:r w:rsidR="00DA1AF2" w:rsidRPr="00434ED6">
        <w:t>Воронежской области</w:t>
      </w:r>
      <w:r w:rsidRPr="00434ED6">
        <w:t xml:space="preserve"> </w:t>
      </w:r>
      <w:r w:rsidR="00B80FE2" w:rsidRPr="00B80FE2">
        <w:t xml:space="preserve">от </w:t>
      </w:r>
      <w:r w:rsidR="00CF4B67">
        <w:t>15.10.2025</w:t>
      </w:r>
      <w:r w:rsidR="00B80FE2" w:rsidRPr="00B80FE2">
        <w:t xml:space="preserve"> № </w:t>
      </w:r>
      <w:r w:rsidR="00CF4B67">
        <w:t>32</w:t>
      </w:r>
      <w:r w:rsidR="00B80FE2" w:rsidRPr="00B80FE2">
        <w:t xml:space="preserve"> </w:t>
      </w:r>
      <w:r w:rsidRPr="00434ED6">
        <w:t>«</w:t>
      </w:r>
      <w:r w:rsidR="00DA1AF2" w:rsidRPr="00434ED6">
        <w:t>Об утверждении Порядка разработки и утверждения административных регламентов предоставления муниципальных услуг</w:t>
      </w:r>
      <w:r w:rsidRPr="00434ED6">
        <w:t xml:space="preserve">», Уставом </w:t>
      </w:r>
      <w:r w:rsidR="00CF4B67">
        <w:t>Мечётского</w:t>
      </w:r>
      <w:r w:rsidRPr="00434ED6">
        <w:t xml:space="preserve"> </w:t>
      </w:r>
      <w:r w:rsidR="00CF4B67">
        <w:t>сельского</w:t>
      </w:r>
      <w:r w:rsidRPr="00434ED6">
        <w:t xml:space="preserve"> поселения </w:t>
      </w:r>
      <w:r w:rsidR="00CF4B67">
        <w:t>Бобровского</w:t>
      </w:r>
      <w:r w:rsidRPr="00434ED6">
        <w:t xml:space="preserve"> муниципального района</w:t>
      </w:r>
      <w:r w:rsidR="0062668B" w:rsidRPr="00434ED6">
        <w:t xml:space="preserve"> </w:t>
      </w:r>
      <w:r w:rsidR="00CF4B67">
        <w:t xml:space="preserve"> </w:t>
      </w:r>
      <w:r w:rsidR="0062668B" w:rsidRPr="00434ED6">
        <w:t xml:space="preserve"> Воронежской области</w:t>
      </w:r>
      <w:r w:rsidR="00CF4B67">
        <w:t xml:space="preserve">, </w:t>
      </w:r>
      <w:r w:rsidRPr="00434ED6">
        <w:t xml:space="preserve"> администрация </w:t>
      </w:r>
      <w:r w:rsidR="00CF4B67">
        <w:t>Мечётского</w:t>
      </w:r>
      <w:r w:rsidRPr="00434ED6">
        <w:t xml:space="preserve"> </w:t>
      </w:r>
      <w:r w:rsidR="00CF4B67">
        <w:t>сельского</w:t>
      </w:r>
      <w:r w:rsidRPr="00434ED6">
        <w:t xml:space="preserve"> поселения </w:t>
      </w:r>
      <w:r w:rsidR="00CF4B67">
        <w:t>Бобровского</w:t>
      </w:r>
      <w:r w:rsidRPr="00434ED6">
        <w:t xml:space="preserve"> муниципального района</w:t>
      </w:r>
      <w:r w:rsidR="0062668B" w:rsidRPr="00434ED6">
        <w:t xml:space="preserve"> </w:t>
      </w:r>
      <w:r w:rsidR="00CF4B67">
        <w:t xml:space="preserve"> </w:t>
      </w:r>
      <w:r w:rsidR="0062668B" w:rsidRPr="00434ED6">
        <w:t xml:space="preserve"> Воронежской области</w:t>
      </w:r>
      <w:r w:rsidR="00CF4B67">
        <w:t xml:space="preserve"> </w:t>
      </w:r>
      <w:r w:rsidR="00CF4B67" w:rsidRPr="00434ED6">
        <w:rPr>
          <w:b/>
        </w:rPr>
        <w:t>по</w:t>
      </w:r>
      <w:r w:rsidR="00CF4B67">
        <w:rPr>
          <w:b/>
        </w:rPr>
        <w:t xml:space="preserve"> </w:t>
      </w:r>
      <w:r w:rsidR="00CF4B67" w:rsidRPr="00434ED6">
        <w:rPr>
          <w:b/>
        </w:rPr>
        <w:t>с</w:t>
      </w:r>
      <w:r w:rsidR="00CF4B67">
        <w:rPr>
          <w:b/>
        </w:rPr>
        <w:t xml:space="preserve"> </w:t>
      </w:r>
      <w:r w:rsidR="00CF4B67" w:rsidRPr="00434ED6">
        <w:rPr>
          <w:b/>
        </w:rPr>
        <w:t>т</w:t>
      </w:r>
      <w:r w:rsidR="00CF4B67">
        <w:rPr>
          <w:b/>
        </w:rPr>
        <w:t xml:space="preserve"> </w:t>
      </w:r>
      <w:r w:rsidR="00CF4B67" w:rsidRPr="00434ED6">
        <w:rPr>
          <w:b/>
        </w:rPr>
        <w:t>а</w:t>
      </w:r>
      <w:r w:rsidR="00CF4B67">
        <w:rPr>
          <w:b/>
        </w:rPr>
        <w:t xml:space="preserve"> </w:t>
      </w:r>
      <w:r w:rsidR="00CF4B67" w:rsidRPr="00434ED6">
        <w:rPr>
          <w:b/>
        </w:rPr>
        <w:t>н</w:t>
      </w:r>
      <w:r w:rsidR="00CF4B67">
        <w:rPr>
          <w:b/>
        </w:rPr>
        <w:t xml:space="preserve"> </w:t>
      </w:r>
      <w:r w:rsidR="00CF4B67" w:rsidRPr="00434ED6">
        <w:rPr>
          <w:b/>
        </w:rPr>
        <w:t>о</w:t>
      </w:r>
      <w:r w:rsidR="00CF4B67">
        <w:rPr>
          <w:b/>
        </w:rPr>
        <w:t xml:space="preserve"> </w:t>
      </w:r>
      <w:r w:rsidR="00CF4B67" w:rsidRPr="00434ED6">
        <w:rPr>
          <w:b/>
        </w:rPr>
        <w:t>в</w:t>
      </w:r>
      <w:r w:rsidR="00CF4B67">
        <w:rPr>
          <w:b/>
        </w:rPr>
        <w:t xml:space="preserve"> </w:t>
      </w:r>
      <w:r w:rsidR="00CF4B67" w:rsidRPr="00434ED6">
        <w:rPr>
          <w:b/>
        </w:rPr>
        <w:t>л</w:t>
      </w:r>
      <w:r w:rsidR="00CF4B67">
        <w:rPr>
          <w:b/>
        </w:rPr>
        <w:t xml:space="preserve"> </w:t>
      </w:r>
      <w:r w:rsidR="00CF4B67" w:rsidRPr="00434ED6">
        <w:rPr>
          <w:b/>
        </w:rPr>
        <w:t>я</w:t>
      </w:r>
      <w:r w:rsidR="00CF4B67">
        <w:rPr>
          <w:b/>
        </w:rPr>
        <w:t xml:space="preserve"> </w:t>
      </w:r>
      <w:r w:rsidR="00CF4B67" w:rsidRPr="00434ED6">
        <w:rPr>
          <w:b/>
        </w:rPr>
        <w:t>е</w:t>
      </w:r>
      <w:r w:rsidR="00CF4B67">
        <w:rPr>
          <w:b/>
        </w:rPr>
        <w:t xml:space="preserve"> </w:t>
      </w:r>
      <w:r w:rsidR="00CF4B67" w:rsidRPr="00434ED6">
        <w:rPr>
          <w:b/>
        </w:rPr>
        <w:t>т:</w:t>
      </w:r>
    </w:p>
    <w:p w:rsidR="005E726E" w:rsidRDefault="00F7504A" w:rsidP="005E726E">
      <w:pPr>
        <w:pStyle w:val="a8"/>
        <w:widowControl w:val="0"/>
        <w:tabs>
          <w:tab w:val="left" w:pos="0"/>
        </w:tabs>
        <w:autoSpaceDE w:val="0"/>
        <w:autoSpaceDN w:val="0"/>
        <w:adjustRightInd w:val="0"/>
        <w:ind w:firstLine="709"/>
        <w:jc w:val="both"/>
      </w:pPr>
      <w:r w:rsidRPr="00434ED6">
        <w:rPr>
          <w:lang w:eastAsia="ru-RU"/>
        </w:rPr>
        <w:t xml:space="preserve">1. </w:t>
      </w:r>
      <w:r w:rsidR="005E726E" w:rsidRPr="005E726E">
        <w:t>Утвердить административный рег</w:t>
      </w:r>
      <w:r w:rsidR="002F4328">
        <w:t>ламент по предоставлению м</w:t>
      </w:r>
      <w:r w:rsidR="005E726E" w:rsidRPr="005E726E">
        <w:t xml:space="preserve">униципальной услуги «Присвоение адреса объекту адресации, изменение и аннулирование такого адреса» на территории </w:t>
      </w:r>
      <w:r w:rsidR="00CF4B67">
        <w:t>Мечётского</w:t>
      </w:r>
      <w:r w:rsidR="005E726E" w:rsidRPr="005E726E">
        <w:t xml:space="preserve"> </w:t>
      </w:r>
      <w:r w:rsidR="00CF4B67">
        <w:t>сельского</w:t>
      </w:r>
      <w:r w:rsidR="005E726E" w:rsidRPr="005E726E">
        <w:t xml:space="preserve"> поселения </w:t>
      </w:r>
      <w:r w:rsidR="00CF4B67">
        <w:t>Бобровского</w:t>
      </w:r>
      <w:r w:rsidR="005E726E" w:rsidRPr="005E726E">
        <w:t xml:space="preserve"> муниципального района </w:t>
      </w:r>
      <w:r w:rsidR="00CF4B67">
        <w:t xml:space="preserve"> </w:t>
      </w:r>
      <w:r w:rsidR="005E726E" w:rsidRPr="005E726E">
        <w:t xml:space="preserve"> Воронежской области согласно приложению к настоящему постановлению.</w:t>
      </w:r>
    </w:p>
    <w:p w:rsidR="00A71FC9" w:rsidRPr="00434ED6" w:rsidRDefault="00F7504A" w:rsidP="005E726E">
      <w:pPr>
        <w:pStyle w:val="a8"/>
        <w:widowControl w:val="0"/>
        <w:tabs>
          <w:tab w:val="left" w:pos="0"/>
        </w:tabs>
        <w:autoSpaceDE w:val="0"/>
        <w:autoSpaceDN w:val="0"/>
        <w:adjustRightInd w:val="0"/>
        <w:ind w:firstLine="709"/>
        <w:jc w:val="both"/>
      </w:pPr>
      <w:r w:rsidRPr="00434ED6">
        <w:t xml:space="preserve">2. Признать утратившими силу </w:t>
      </w:r>
      <w:r w:rsidR="00A71FC9" w:rsidRPr="00434ED6">
        <w:t xml:space="preserve">следующие </w:t>
      </w:r>
      <w:r w:rsidRPr="00434ED6">
        <w:t>постановлени</w:t>
      </w:r>
      <w:r w:rsidR="00A71FC9" w:rsidRPr="00434ED6">
        <w:t>я</w:t>
      </w:r>
      <w:r w:rsidRPr="00434ED6">
        <w:t xml:space="preserve"> администрации </w:t>
      </w:r>
      <w:r w:rsidR="00CF4B67">
        <w:t>Мечётского</w:t>
      </w:r>
      <w:r w:rsidR="00A71FC9" w:rsidRPr="00434ED6">
        <w:t xml:space="preserve"> </w:t>
      </w:r>
      <w:r w:rsidR="00CF4B67">
        <w:t>сельского</w:t>
      </w:r>
      <w:r w:rsidRPr="00434ED6">
        <w:t xml:space="preserve"> поселения </w:t>
      </w:r>
      <w:r w:rsidR="00CF4B67">
        <w:t xml:space="preserve">Бобровского </w:t>
      </w:r>
      <w:r w:rsidRPr="00434ED6">
        <w:t xml:space="preserve">муниципального района </w:t>
      </w:r>
      <w:r w:rsidR="00CF4B67">
        <w:t xml:space="preserve"> </w:t>
      </w:r>
      <w:r w:rsidR="0062668B" w:rsidRPr="00434ED6">
        <w:t xml:space="preserve"> </w:t>
      </w:r>
      <w:r w:rsidRPr="00434ED6">
        <w:t>Воронежской области</w:t>
      </w:r>
      <w:r w:rsidR="00A71FC9" w:rsidRPr="00434ED6">
        <w:t>:</w:t>
      </w:r>
    </w:p>
    <w:p w:rsidR="005E726E" w:rsidRDefault="005E726E" w:rsidP="005E726E">
      <w:pPr>
        <w:tabs>
          <w:tab w:val="left" w:pos="900"/>
        </w:tabs>
        <w:ind w:firstLine="0"/>
        <w:rPr>
          <w:rFonts w:ascii="Times New Roman" w:hAnsi="Times New Roman"/>
          <w:sz w:val="28"/>
          <w:szCs w:val="28"/>
        </w:rPr>
      </w:pPr>
      <w:r>
        <w:rPr>
          <w:rFonts w:ascii="Times New Roman" w:hAnsi="Times New Roman"/>
          <w:sz w:val="28"/>
          <w:szCs w:val="28"/>
        </w:rPr>
        <w:tab/>
      </w:r>
      <w:r w:rsidRPr="005E726E">
        <w:rPr>
          <w:rFonts w:ascii="Times New Roman" w:hAnsi="Times New Roman"/>
          <w:sz w:val="28"/>
          <w:szCs w:val="28"/>
        </w:rPr>
        <w:t xml:space="preserve">- от </w:t>
      </w:r>
      <w:r w:rsidR="002F4328">
        <w:rPr>
          <w:rFonts w:ascii="Times New Roman" w:hAnsi="Times New Roman"/>
          <w:sz w:val="28"/>
          <w:szCs w:val="28"/>
        </w:rPr>
        <w:t>18.12.2023г</w:t>
      </w:r>
      <w:r w:rsidRPr="005E726E">
        <w:rPr>
          <w:rFonts w:ascii="Times New Roman" w:hAnsi="Times New Roman"/>
          <w:sz w:val="28"/>
          <w:szCs w:val="28"/>
        </w:rPr>
        <w:t xml:space="preserve">. № </w:t>
      </w:r>
      <w:r w:rsidR="002F4328">
        <w:rPr>
          <w:rFonts w:ascii="Times New Roman" w:hAnsi="Times New Roman"/>
          <w:sz w:val="28"/>
          <w:szCs w:val="28"/>
        </w:rPr>
        <w:t>93</w:t>
      </w:r>
      <w:r w:rsidRPr="005E726E">
        <w:rPr>
          <w:rFonts w:ascii="Times New Roman" w:hAnsi="Times New Roman"/>
          <w:sz w:val="28"/>
          <w:szCs w:val="28"/>
        </w:rPr>
        <w:t xml:space="preserve">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w:t>
      </w:r>
    </w:p>
    <w:p w:rsidR="002F4328" w:rsidRPr="005E726E" w:rsidRDefault="002F4328" w:rsidP="002F4328">
      <w:pPr>
        <w:tabs>
          <w:tab w:val="left" w:pos="900"/>
        </w:tabs>
        <w:ind w:firstLine="0"/>
        <w:rPr>
          <w:rFonts w:ascii="Times New Roman" w:hAnsi="Times New Roman"/>
          <w:sz w:val="28"/>
          <w:szCs w:val="28"/>
        </w:rPr>
      </w:pPr>
      <w:r>
        <w:rPr>
          <w:rFonts w:ascii="Times New Roman" w:hAnsi="Times New Roman"/>
          <w:sz w:val="28"/>
          <w:szCs w:val="28"/>
        </w:rPr>
        <w:tab/>
        <w:t xml:space="preserve">- </w:t>
      </w:r>
      <w:r w:rsidRPr="002F4328">
        <w:rPr>
          <w:rFonts w:ascii="Times New Roman" w:hAnsi="Times New Roman"/>
          <w:sz w:val="28"/>
          <w:szCs w:val="28"/>
        </w:rPr>
        <w:t>от 03.07. 2024 г. № 28</w:t>
      </w:r>
      <w:r>
        <w:rPr>
          <w:rFonts w:ascii="Times New Roman" w:hAnsi="Times New Roman"/>
          <w:sz w:val="28"/>
          <w:szCs w:val="28"/>
        </w:rPr>
        <w:t xml:space="preserve"> «</w:t>
      </w:r>
      <w:r w:rsidRPr="002F4328">
        <w:rPr>
          <w:rFonts w:ascii="Times New Roman" w:hAnsi="Times New Roman"/>
          <w:sz w:val="28"/>
          <w:szCs w:val="28"/>
        </w:rPr>
        <w:t xml:space="preserve">О внесении изменений в административный регламент предоставления муниципальной услуги «Присвоение адреса </w:t>
      </w:r>
      <w:r w:rsidRPr="002F4328">
        <w:rPr>
          <w:rFonts w:ascii="Times New Roman" w:hAnsi="Times New Roman"/>
          <w:sz w:val="28"/>
          <w:szCs w:val="28"/>
        </w:rPr>
        <w:lastRenderedPageBreak/>
        <w:t>объекту адресации, изменение и аннулирование такого адреса» на территории Мечётского сельского поселения Бобровского муниципального района Воронежской области</w:t>
      </w:r>
      <w:r>
        <w:rPr>
          <w:rFonts w:ascii="Times New Roman" w:hAnsi="Times New Roman"/>
          <w:sz w:val="28"/>
          <w:szCs w:val="28"/>
        </w:rPr>
        <w:t>»;</w:t>
      </w:r>
    </w:p>
    <w:p w:rsidR="00D67729" w:rsidRDefault="005E726E" w:rsidP="002F4328">
      <w:pPr>
        <w:pStyle w:val="a6"/>
        <w:tabs>
          <w:tab w:val="left" w:pos="0"/>
        </w:tabs>
        <w:ind w:left="0" w:firstLine="851"/>
        <w:rPr>
          <w:rFonts w:ascii="Times New Roman" w:eastAsia="Times New Roman" w:hAnsi="Times New Roman"/>
          <w:sz w:val="28"/>
          <w:szCs w:val="28"/>
          <w:lang w:eastAsia="ru-RU"/>
        </w:rPr>
      </w:pPr>
      <w:r w:rsidRPr="005E726E">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от 21.11.2024 г. № 65</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О внесении изменений в административный</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регламент предоставления муниципальной</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услуги «Присвоение адреса объекту адресации, изменение и аннулирование</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такого адреса» на территории Мечётского сельского поселения</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Бобровского муниципального района</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Воронежской области утвержденный</w:t>
      </w:r>
      <w:r w:rsidR="002F4328">
        <w:rPr>
          <w:rFonts w:ascii="Times New Roman" w:eastAsia="Times New Roman" w:hAnsi="Times New Roman"/>
          <w:sz w:val="28"/>
          <w:szCs w:val="28"/>
          <w:lang w:eastAsia="ru-RU"/>
        </w:rPr>
        <w:t xml:space="preserve"> </w:t>
      </w:r>
      <w:r w:rsidR="002F4328" w:rsidRPr="002F4328">
        <w:rPr>
          <w:rFonts w:ascii="Times New Roman" w:eastAsia="Times New Roman" w:hAnsi="Times New Roman"/>
          <w:sz w:val="28"/>
          <w:szCs w:val="28"/>
          <w:lang w:eastAsia="ru-RU"/>
        </w:rPr>
        <w:t>постановлением от 18.12.2023 г. № 93</w:t>
      </w:r>
      <w:r w:rsidR="002F4328">
        <w:rPr>
          <w:rFonts w:ascii="Times New Roman" w:eastAsia="Times New Roman" w:hAnsi="Times New Roman"/>
          <w:sz w:val="28"/>
          <w:szCs w:val="28"/>
          <w:lang w:eastAsia="ru-RU"/>
        </w:rPr>
        <w:t>».</w:t>
      </w:r>
    </w:p>
    <w:p w:rsidR="00EB56FE" w:rsidRPr="00434ED6" w:rsidRDefault="00EB56FE" w:rsidP="005E726E">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Pr="00434ED6">
        <w:rPr>
          <w:rFonts w:ascii="Times New Roman" w:hAnsi="Times New Roman"/>
          <w:sz w:val="28"/>
          <w:szCs w:val="28"/>
        </w:rPr>
        <w:t xml:space="preserve"> официального опубликования.</w:t>
      </w:r>
    </w:p>
    <w:p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rsidR="00F7504A" w:rsidRDefault="00F7504A" w:rsidP="00F7504A">
      <w:pPr>
        <w:ind w:firstLine="709"/>
        <w:rPr>
          <w:rFonts w:ascii="Times New Roman" w:hAnsi="Times New Roman"/>
          <w:sz w:val="28"/>
          <w:szCs w:val="28"/>
        </w:rPr>
      </w:pPr>
    </w:p>
    <w:p w:rsidR="002F4328" w:rsidRPr="00434ED6" w:rsidRDefault="002F4328" w:rsidP="00F7504A">
      <w:pPr>
        <w:ind w:firstLine="709"/>
        <w:rPr>
          <w:rFonts w:ascii="Times New Roman" w:hAnsi="Times New Roman"/>
          <w:sz w:val="28"/>
          <w:szCs w:val="28"/>
        </w:rPr>
      </w:pPr>
    </w:p>
    <w:p w:rsidR="002F4328" w:rsidRPr="002F4328" w:rsidRDefault="002F4328" w:rsidP="002F4328">
      <w:pPr>
        <w:tabs>
          <w:tab w:val="left" w:pos="0"/>
        </w:tabs>
        <w:ind w:firstLine="0"/>
        <w:rPr>
          <w:rFonts w:ascii="Times New Roman" w:hAnsi="Times New Roman"/>
          <w:sz w:val="28"/>
          <w:szCs w:val="28"/>
        </w:rPr>
      </w:pPr>
      <w:r w:rsidRPr="002F4328">
        <w:rPr>
          <w:rFonts w:ascii="Times New Roman" w:hAnsi="Times New Roman"/>
          <w:sz w:val="28"/>
          <w:szCs w:val="28"/>
        </w:rPr>
        <w:t>Глава Мечётского сельского поселения</w:t>
      </w:r>
    </w:p>
    <w:p w:rsidR="002F4328" w:rsidRPr="002F4328" w:rsidRDefault="002F4328" w:rsidP="002F4328">
      <w:pPr>
        <w:tabs>
          <w:tab w:val="left" w:pos="0"/>
        </w:tabs>
        <w:ind w:firstLine="0"/>
        <w:rPr>
          <w:rFonts w:ascii="Times New Roman" w:hAnsi="Times New Roman"/>
          <w:sz w:val="28"/>
          <w:szCs w:val="28"/>
        </w:rPr>
      </w:pPr>
      <w:r w:rsidRPr="002F4328">
        <w:rPr>
          <w:rFonts w:ascii="Times New Roman" w:hAnsi="Times New Roman"/>
          <w:sz w:val="28"/>
          <w:szCs w:val="28"/>
        </w:rPr>
        <w:t>Бобровского муниципального района</w:t>
      </w:r>
    </w:p>
    <w:p w:rsidR="00D50FF1" w:rsidRDefault="002F4328" w:rsidP="002F4328">
      <w:pPr>
        <w:tabs>
          <w:tab w:val="left" w:pos="0"/>
        </w:tabs>
        <w:ind w:firstLine="0"/>
        <w:rPr>
          <w:rFonts w:ascii="Times New Roman" w:hAnsi="Times New Roman"/>
          <w:sz w:val="28"/>
          <w:szCs w:val="28"/>
        </w:rPr>
      </w:pPr>
      <w:r w:rsidRPr="002F4328">
        <w:rPr>
          <w:rFonts w:ascii="Times New Roman" w:hAnsi="Times New Roman"/>
          <w:sz w:val="28"/>
          <w:szCs w:val="28"/>
        </w:rPr>
        <w:t>Воронежской области                                                                    Н.Г. Суворин</w:t>
      </w: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Default="002F4328" w:rsidP="002F4328">
      <w:pPr>
        <w:tabs>
          <w:tab w:val="left" w:pos="0"/>
        </w:tabs>
        <w:ind w:firstLine="0"/>
        <w:rPr>
          <w:rFonts w:ascii="Times New Roman" w:hAnsi="Times New Roman"/>
          <w:sz w:val="28"/>
          <w:szCs w:val="28"/>
        </w:rPr>
      </w:pPr>
    </w:p>
    <w:p w:rsidR="002F4328" w:rsidRPr="002F4328" w:rsidRDefault="002F4328" w:rsidP="002F4328">
      <w:pPr>
        <w:tabs>
          <w:tab w:val="left" w:pos="0"/>
        </w:tabs>
        <w:ind w:firstLine="0"/>
        <w:rPr>
          <w:rFonts w:ascii="Times New Roman" w:hAnsi="Times New Roman"/>
          <w:sz w:val="28"/>
          <w:szCs w:val="28"/>
        </w:rPr>
      </w:pPr>
    </w:p>
    <w:p w:rsidR="00F7504A" w:rsidRPr="00434ED6" w:rsidRDefault="00F7504A" w:rsidP="00D50FF1">
      <w:pPr>
        <w:tabs>
          <w:tab w:val="left" w:pos="5103"/>
        </w:tabs>
        <w:ind w:left="5103" w:firstLine="0"/>
        <w:rPr>
          <w:rFonts w:ascii="Times New Roman" w:hAnsi="Times New Roman"/>
          <w:sz w:val="28"/>
          <w:szCs w:val="28"/>
        </w:rPr>
      </w:pPr>
      <w:r w:rsidRPr="00434ED6">
        <w:rPr>
          <w:rFonts w:ascii="Times New Roman" w:hAnsi="Times New Roman"/>
          <w:sz w:val="28"/>
          <w:szCs w:val="28"/>
        </w:rPr>
        <w:t>Приложение</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к постановлению администрации</w:t>
      </w:r>
    </w:p>
    <w:p w:rsidR="00F7504A" w:rsidRPr="00434ED6" w:rsidRDefault="002F4328" w:rsidP="00F7504A">
      <w:pPr>
        <w:ind w:left="5103" w:firstLine="0"/>
        <w:jc w:val="left"/>
        <w:rPr>
          <w:rFonts w:ascii="Times New Roman" w:hAnsi="Times New Roman"/>
          <w:sz w:val="28"/>
          <w:szCs w:val="28"/>
        </w:rPr>
      </w:pPr>
      <w:r>
        <w:rPr>
          <w:rFonts w:ascii="Times New Roman" w:hAnsi="Times New Roman"/>
          <w:sz w:val="28"/>
          <w:szCs w:val="28"/>
        </w:rPr>
        <w:t>Мечётского сельского</w:t>
      </w:r>
      <w:r w:rsidR="00F7504A" w:rsidRPr="00434ED6">
        <w:rPr>
          <w:rFonts w:ascii="Times New Roman" w:hAnsi="Times New Roman"/>
          <w:sz w:val="28"/>
          <w:szCs w:val="28"/>
        </w:rPr>
        <w:t xml:space="preserve"> поселения</w:t>
      </w:r>
      <w:r w:rsidR="0062668B" w:rsidRPr="00434ED6">
        <w:rPr>
          <w:rFonts w:ascii="Times New Roman" w:hAnsi="Times New Roman"/>
          <w:sz w:val="28"/>
          <w:szCs w:val="28"/>
        </w:rPr>
        <w:t xml:space="preserve"> </w:t>
      </w:r>
    </w:p>
    <w:p w:rsidR="0062668B" w:rsidRPr="00434ED6" w:rsidRDefault="002F4328" w:rsidP="00F7504A">
      <w:pPr>
        <w:ind w:left="5103" w:firstLine="0"/>
        <w:jc w:val="left"/>
        <w:rPr>
          <w:rFonts w:ascii="Times New Roman" w:hAnsi="Times New Roman"/>
          <w:sz w:val="28"/>
          <w:szCs w:val="28"/>
        </w:rPr>
      </w:pPr>
      <w:r>
        <w:rPr>
          <w:rFonts w:ascii="Times New Roman" w:hAnsi="Times New Roman"/>
          <w:sz w:val="28"/>
          <w:szCs w:val="28"/>
        </w:rPr>
        <w:t>Бобровского</w:t>
      </w:r>
      <w:r w:rsidR="0062668B" w:rsidRPr="00434ED6">
        <w:rPr>
          <w:rFonts w:ascii="Times New Roman" w:hAnsi="Times New Roman"/>
          <w:sz w:val="28"/>
          <w:szCs w:val="28"/>
        </w:rPr>
        <w:t xml:space="preserve"> муниципального района Воронежской области </w:t>
      </w:r>
    </w:p>
    <w:p w:rsidR="00F7504A" w:rsidRPr="00434ED6" w:rsidRDefault="00AD5503" w:rsidP="00AD5503">
      <w:pPr>
        <w:ind w:firstLine="5103"/>
        <w:rPr>
          <w:rFonts w:ascii="Times New Roman" w:hAnsi="Times New Roman"/>
          <w:sz w:val="28"/>
          <w:szCs w:val="28"/>
        </w:rPr>
      </w:pPr>
      <w:r w:rsidRPr="00AD5503">
        <w:rPr>
          <w:rFonts w:ascii="Times New Roman" w:hAnsi="Times New Roman"/>
          <w:sz w:val="28"/>
          <w:szCs w:val="28"/>
        </w:rPr>
        <w:t>от 05.12. 2025  № 40</w:t>
      </w: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F7504A" w:rsidRPr="00434ED6" w:rsidRDefault="005E726E" w:rsidP="005E726E">
      <w:pPr>
        <w:pStyle w:val="90"/>
        <w:spacing w:after="0"/>
        <w:ind w:firstLine="709"/>
        <w:contextualSpacing/>
        <w:jc w:val="center"/>
        <w:rPr>
          <w:i w:val="0"/>
          <w:sz w:val="28"/>
          <w:szCs w:val="28"/>
        </w:rPr>
      </w:pPr>
      <w:r w:rsidRPr="005E726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территории </w:t>
      </w:r>
      <w:r w:rsidR="002F4328">
        <w:rPr>
          <w:i w:val="0"/>
          <w:sz w:val="28"/>
          <w:szCs w:val="28"/>
        </w:rPr>
        <w:t>Мечётского</w:t>
      </w:r>
      <w:r w:rsidRPr="005E726E">
        <w:rPr>
          <w:i w:val="0"/>
          <w:sz w:val="28"/>
          <w:szCs w:val="28"/>
        </w:rPr>
        <w:t xml:space="preserve"> </w:t>
      </w:r>
      <w:r w:rsidR="00CF4B67">
        <w:rPr>
          <w:i w:val="0"/>
          <w:sz w:val="28"/>
          <w:szCs w:val="28"/>
        </w:rPr>
        <w:t>сельского</w:t>
      </w:r>
      <w:r w:rsidRPr="005E726E">
        <w:rPr>
          <w:i w:val="0"/>
          <w:sz w:val="28"/>
          <w:szCs w:val="28"/>
        </w:rPr>
        <w:t xml:space="preserve"> поселения </w:t>
      </w:r>
      <w:r w:rsidR="002F4328">
        <w:rPr>
          <w:i w:val="0"/>
          <w:sz w:val="28"/>
          <w:szCs w:val="28"/>
        </w:rPr>
        <w:t xml:space="preserve">Бобровского </w:t>
      </w:r>
      <w:r w:rsidRPr="005E726E">
        <w:rPr>
          <w:i w:val="0"/>
          <w:sz w:val="28"/>
          <w:szCs w:val="28"/>
        </w:rPr>
        <w:t>муниципального района</w:t>
      </w:r>
      <w:r w:rsidR="00CF4B67">
        <w:rPr>
          <w:i w:val="0"/>
          <w:sz w:val="28"/>
          <w:szCs w:val="28"/>
        </w:rPr>
        <w:t xml:space="preserve"> </w:t>
      </w:r>
      <w:r w:rsidRPr="005E726E">
        <w:rPr>
          <w:i w:val="0"/>
          <w:sz w:val="28"/>
          <w:szCs w:val="28"/>
        </w:rPr>
        <w:t>Воронежской области</w:t>
      </w:r>
    </w:p>
    <w:p w:rsidR="005E726E" w:rsidRDefault="005E726E" w:rsidP="00781E50">
      <w:pPr>
        <w:ind w:firstLine="0"/>
        <w:jc w:val="center"/>
        <w:rPr>
          <w:rFonts w:ascii="Times New Roman" w:hAnsi="Times New Roman"/>
          <w:b/>
          <w:sz w:val="28"/>
          <w:szCs w:val="28"/>
        </w:rPr>
      </w:pPr>
    </w:p>
    <w:p w:rsidR="00F7504A" w:rsidRPr="00434ED6" w:rsidRDefault="00F7504A" w:rsidP="00781E50">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r w:rsidR="00D95E61">
        <w:rPr>
          <w:rFonts w:ascii="Times New Roman" w:eastAsiaTheme="minorHAnsi" w:hAnsi="Times New Roman"/>
          <w:bCs/>
          <w:sz w:val="28"/>
          <w:szCs w:val="28"/>
        </w:rPr>
        <w:t>Мечётского</w:t>
      </w:r>
      <w:r w:rsidR="00A71FC9" w:rsidRPr="00434ED6">
        <w:rPr>
          <w:rFonts w:ascii="Times New Roman" w:eastAsiaTheme="minorHAnsi" w:hAnsi="Times New Roman"/>
          <w:bCs/>
          <w:sz w:val="28"/>
          <w:szCs w:val="28"/>
        </w:rPr>
        <w:t xml:space="preserve"> </w:t>
      </w:r>
      <w:r w:rsidR="00D95E61">
        <w:rPr>
          <w:rFonts w:ascii="Times New Roman" w:eastAsiaTheme="minorHAnsi" w:hAnsi="Times New Roman"/>
          <w:bCs/>
          <w:sz w:val="28"/>
          <w:szCs w:val="28"/>
        </w:rPr>
        <w:t>сельского</w:t>
      </w:r>
      <w:r w:rsidR="00A71FC9" w:rsidRPr="00434ED6">
        <w:rPr>
          <w:rFonts w:ascii="Times New Roman" w:eastAsiaTheme="minorHAnsi" w:hAnsi="Times New Roman"/>
          <w:bCs/>
          <w:sz w:val="28"/>
          <w:szCs w:val="28"/>
        </w:rPr>
        <w:t xml:space="preserve"> поселения </w:t>
      </w:r>
      <w:r w:rsidR="00D95E61">
        <w:rPr>
          <w:rFonts w:ascii="Times New Roman" w:eastAsiaTheme="minorHAnsi" w:hAnsi="Times New Roman"/>
          <w:bCs/>
          <w:sz w:val="28"/>
          <w:szCs w:val="28"/>
        </w:rPr>
        <w:t>Бобровского</w:t>
      </w:r>
      <w:r w:rsidR="00A71FC9" w:rsidRPr="00434ED6">
        <w:rPr>
          <w:rFonts w:ascii="Times New Roman" w:eastAsiaTheme="minorHAnsi" w:hAnsi="Times New Roman"/>
          <w:bCs/>
          <w:sz w:val="28"/>
          <w:szCs w:val="28"/>
        </w:rPr>
        <w:t xml:space="preserve"> муниципального района </w:t>
      </w:r>
      <w:r w:rsidR="00CF4B67">
        <w:rPr>
          <w:rFonts w:ascii="Times New Roman" w:eastAsiaTheme="minorHAnsi" w:hAnsi="Times New Roman"/>
          <w:bCs/>
          <w:sz w:val="28"/>
          <w:szCs w:val="28"/>
        </w:rPr>
        <w:t xml:space="preserve"> </w:t>
      </w:r>
      <w:r w:rsidR="00A71FC9" w:rsidRPr="00434ED6">
        <w:rPr>
          <w:rFonts w:ascii="Times New Roman" w:eastAsiaTheme="minorHAnsi" w:hAnsi="Times New Roman"/>
          <w:bCs/>
          <w:sz w:val="28"/>
          <w:szCs w:val="28"/>
        </w:rPr>
        <w:t xml:space="preserve">Воронежской области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D67729" w:rsidRPr="00D67729">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434ED6">
        <w:rPr>
          <w:rFonts w:ascii="Times New Roman" w:eastAsiaTheme="minorHAnsi" w:hAnsi="Times New Roman"/>
          <w:bCs/>
          <w:sz w:val="28"/>
          <w:szCs w:val="28"/>
        </w:rPr>
        <w:t xml:space="preserve">» на территории </w:t>
      </w:r>
      <w:r w:rsidR="00D95E61">
        <w:rPr>
          <w:rFonts w:ascii="Times New Roman" w:eastAsiaTheme="minorHAnsi" w:hAnsi="Times New Roman"/>
          <w:bCs/>
          <w:sz w:val="28"/>
          <w:szCs w:val="28"/>
        </w:rPr>
        <w:t>Мечётского</w:t>
      </w:r>
      <w:r w:rsidR="00F7504A" w:rsidRPr="00434ED6">
        <w:rPr>
          <w:rFonts w:ascii="Times New Roman" w:eastAsiaTheme="minorHAnsi" w:hAnsi="Times New Roman"/>
          <w:bCs/>
          <w:sz w:val="28"/>
          <w:szCs w:val="28"/>
        </w:rPr>
        <w:t xml:space="preserve"> </w:t>
      </w:r>
      <w:r w:rsidR="00D95E61">
        <w:rPr>
          <w:rFonts w:ascii="Times New Roman" w:eastAsiaTheme="minorHAnsi" w:hAnsi="Times New Roman"/>
          <w:bCs/>
          <w:sz w:val="28"/>
          <w:szCs w:val="28"/>
        </w:rPr>
        <w:t>сельского</w:t>
      </w:r>
      <w:r w:rsidR="00F7504A" w:rsidRPr="00434ED6">
        <w:rPr>
          <w:rFonts w:ascii="Times New Roman" w:eastAsiaTheme="minorHAnsi" w:hAnsi="Times New Roman"/>
          <w:bCs/>
          <w:sz w:val="28"/>
          <w:szCs w:val="28"/>
        </w:rPr>
        <w:t xml:space="preserve"> поселения </w:t>
      </w:r>
      <w:r w:rsidR="00D95E61">
        <w:rPr>
          <w:rFonts w:ascii="Times New Roman" w:eastAsiaTheme="minorHAnsi" w:hAnsi="Times New Roman"/>
          <w:bCs/>
          <w:sz w:val="28"/>
          <w:szCs w:val="28"/>
        </w:rPr>
        <w:t>Бобровского</w:t>
      </w:r>
      <w:r w:rsidR="0062668B" w:rsidRPr="00434ED6">
        <w:rPr>
          <w:rFonts w:ascii="Times New Roman" w:eastAsiaTheme="minorHAnsi" w:hAnsi="Times New Roman"/>
          <w:bCs/>
          <w:sz w:val="28"/>
          <w:szCs w:val="28"/>
        </w:rPr>
        <w:t xml:space="preserve"> муниципального района 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76168F" w:rsidRPr="0076168F" w:rsidRDefault="00EB16DB"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76168F" w:rsidRPr="0076168F">
        <w:rPr>
          <w:rFonts w:ascii="Times New Roman" w:eastAsiaTheme="minorHAnsi" w:hAnsi="Times New Roman"/>
          <w:bCs/>
          <w:sz w:val="28"/>
          <w:szCs w:val="28"/>
        </w:rPr>
        <w:t>В целях реализации Административного регламент</w:t>
      </w:r>
      <w:r w:rsidR="0076168F">
        <w:rPr>
          <w:rFonts w:ascii="Times New Roman" w:eastAsiaTheme="minorHAnsi" w:hAnsi="Times New Roman"/>
          <w:bCs/>
          <w:sz w:val="28"/>
          <w:szCs w:val="28"/>
        </w:rPr>
        <w:t>а</w:t>
      </w:r>
      <w:r w:rsidR="0076168F" w:rsidRPr="0076168F">
        <w:rPr>
          <w:rFonts w:ascii="Times New Roman" w:eastAsiaTheme="minorHAnsi" w:hAnsi="Times New Roman"/>
          <w:bCs/>
          <w:sz w:val="28"/>
          <w:szCs w:val="28"/>
        </w:rPr>
        <w:t xml:space="preserve"> объект</w:t>
      </w:r>
      <w:r w:rsidR="0076168F">
        <w:rPr>
          <w:rFonts w:ascii="Times New Roman" w:eastAsiaTheme="minorHAnsi" w:hAnsi="Times New Roman"/>
          <w:bCs/>
          <w:sz w:val="28"/>
          <w:szCs w:val="28"/>
        </w:rPr>
        <w:t>ами</w:t>
      </w:r>
      <w:r w:rsidR="0076168F" w:rsidRPr="0076168F">
        <w:rPr>
          <w:rFonts w:ascii="Times New Roman" w:eastAsiaTheme="minorHAnsi" w:hAnsi="Times New Roman"/>
          <w:bCs/>
          <w:sz w:val="28"/>
          <w:szCs w:val="28"/>
        </w:rPr>
        <w:t xml:space="preserve"> адресации являются:</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г) помещение, являющееся частью объекта капитального строительства;</w:t>
      </w:r>
    </w:p>
    <w:p w:rsidR="0076168F" w:rsidRPr="0076168F" w:rsidRDefault="0076168F" w:rsidP="0076168F">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д) машино-место (за исключением машино-места, являющегося частью некапитального здания или сооружения).</w:t>
      </w:r>
    </w:p>
    <w:p w:rsidR="0076168F" w:rsidRPr="0076168F" w:rsidRDefault="0076168F" w:rsidP="00781E50">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lastRenderedPageBreak/>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76168F" w:rsidRDefault="00CD59F9" w:rsidP="00EB16DB">
      <w:pPr>
        <w:autoSpaceDE w:val="0"/>
        <w:autoSpaceDN w:val="0"/>
        <w:adjustRightInd w:val="0"/>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76168F" w:rsidRPr="0076168F"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76168F">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76168F" w:rsidRDefault="0076168F" w:rsidP="0076168F">
      <w:pPr>
        <w:pStyle w:val="21"/>
        <w:shd w:val="clear" w:color="auto" w:fill="auto"/>
        <w:tabs>
          <w:tab w:val="left" w:pos="0"/>
        </w:tabs>
        <w:spacing w:before="0" w:after="0" w:line="240" w:lineRule="auto"/>
        <w:ind w:firstLine="0"/>
        <w:contextualSpacing/>
        <w:rPr>
          <w:sz w:val="28"/>
          <w:szCs w:val="28"/>
        </w:rPr>
      </w:pPr>
      <w:r w:rsidRPr="0076168F">
        <w:rPr>
          <w:sz w:val="28"/>
          <w:szCs w:val="28"/>
        </w:rPr>
        <w:tab/>
        <w:t>Заявителями на получение Муниципальной услуги являются: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1)</w:t>
      </w:r>
      <w:r w:rsidRPr="0076168F">
        <w:rPr>
          <w:sz w:val="28"/>
          <w:szCs w:val="28"/>
        </w:rPr>
        <w:tab/>
        <w:t>собственники объекта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2) лица, обладающие одним из следующих вещных прав на объект адресации:</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хозяйственного ведения;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оперативного управления;</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право пожизненно наследуемого владения;</w:t>
      </w:r>
    </w:p>
    <w:p w:rsidR="004F4360" w:rsidRDefault="0076168F" w:rsidP="0076168F">
      <w:pPr>
        <w:pStyle w:val="21"/>
        <w:tabs>
          <w:tab w:val="left" w:pos="1317"/>
        </w:tabs>
        <w:spacing w:before="0" w:after="0"/>
        <w:ind w:firstLine="851"/>
        <w:contextualSpacing/>
        <w:rPr>
          <w:sz w:val="28"/>
          <w:szCs w:val="28"/>
        </w:rPr>
      </w:pPr>
      <w:r w:rsidRPr="0076168F">
        <w:rPr>
          <w:sz w:val="28"/>
          <w:szCs w:val="28"/>
        </w:rPr>
        <w:t>- право постоянного (бессрочного) пользования</w:t>
      </w:r>
      <w:r w:rsidR="004F4360">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 xml:space="preserve">3) представители Заявителя, действующие в силу полномочий, основанных на оформленной в </w:t>
      </w:r>
      <w:r w:rsidR="00B125FD" w:rsidRPr="00B125FD">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76168F">
        <w:rPr>
          <w:sz w:val="28"/>
          <w:szCs w:val="28"/>
        </w:rPr>
        <w:t>;</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76168F" w:rsidRDefault="0076168F" w:rsidP="0076168F">
      <w:pPr>
        <w:pStyle w:val="21"/>
        <w:tabs>
          <w:tab w:val="left" w:pos="1317"/>
        </w:tabs>
        <w:spacing w:before="0" w:after="0"/>
        <w:ind w:firstLine="851"/>
        <w:contextualSpacing/>
        <w:rPr>
          <w:sz w:val="28"/>
          <w:szCs w:val="28"/>
        </w:rPr>
      </w:pPr>
      <w:r w:rsidRPr="0076168F">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76168F" w:rsidRDefault="0076168F" w:rsidP="0076168F">
      <w:pPr>
        <w:pStyle w:val="21"/>
        <w:shd w:val="clear" w:color="auto" w:fill="auto"/>
        <w:tabs>
          <w:tab w:val="left" w:pos="1317"/>
        </w:tabs>
        <w:spacing w:before="0" w:after="0" w:line="240" w:lineRule="auto"/>
        <w:ind w:firstLine="851"/>
        <w:contextualSpacing/>
        <w:rPr>
          <w:sz w:val="28"/>
          <w:szCs w:val="28"/>
        </w:rPr>
      </w:pPr>
      <w:r w:rsidRPr="0076168F">
        <w:rPr>
          <w:sz w:val="28"/>
          <w:szCs w:val="28"/>
        </w:rPr>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76168F"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76168F">
        <w:rPr>
          <w:sz w:val="28"/>
          <w:szCs w:val="28"/>
        </w:rPr>
        <w:lastRenderedPageBreak/>
        <w:t xml:space="preserve">Муниципальная услуга предоставляется в соответствии </w:t>
      </w:r>
      <w:r w:rsidR="003225C0" w:rsidRPr="0076168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B125FD">
        <w:rPr>
          <w:sz w:val="28"/>
          <w:szCs w:val="28"/>
        </w:rPr>
        <w:t>, в информационной системе «Портал Воронежской области в сети Интернет»</w:t>
      </w:r>
      <w:r w:rsidRPr="0076168F">
        <w:rPr>
          <w:sz w:val="28"/>
          <w:szCs w:val="28"/>
        </w:rPr>
        <w:t xml:space="preserve">. </w:t>
      </w:r>
    </w:p>
    <w:p w:rsidR="003225C0" w:rsidRPr="0076168F" w:rsidRDefault="003225C0" w:rsidP="003225C0">
      <w:pPr>
        <w:pStyle w:val="21"/>
        <w:shd w:val="clear" w:color="auto" w:fill="auto"/>
        <w:tabs>
          <w:tab w:val="left" w:pos="1317"/>
        </w:tabs>
        <w:spacing w:before="0" w:after="0" w:line="240" w:lineRule="auto"/>
        <w:ind w:firstLine="709"/>
        <w:rPr>
          <w:sz w:val="28"/>
          <w:szCs w:val="28"/>
        </w:rPr>
      </w:pPr>
      <w:r w:rsidRPr="0076168F">
        <w:rPr>
          <w:sz w:val="28"/>
          <w:szCs w:val="28"/>
        </w:rPr>
        <w:t>Иденти</w:t>
      </w:r>
      <w:r w:rsidR="00D67729">
        <w:rPr>
          <w:sz w:val="28"/>
          <w:szCs w:val="28"/>
        </w:rPr>
        <w:t>фикаторы категорий (признаков) З</w:t>
      </w:r>
      <w:r w:rsidRPr="0076168F">
        <w:rPr>
          <w:sz w:val="28"/>
          <w:szCs w:val="28"/>
        </w:rPr>
        <w:t xml:space="preserve">аявителей приведены в </w:t>
      </w:r>
      <w:r w:rsidR="00781E50" w:rsidRPr="0076168F">
        <w:rPr>
          <w:sz w:val="28"/>
          <w:szCs w:val="28"/>
        </w:rPr>
        <w:t xml:space="preserve">Приложении </w:t>
      </w:r>
      <w:r w:rsidRPr="0076168F">
        <w:rPr>
          <w:sz w:val="28"/>
          <w:szCs w:val="28"/>
        </w:rPr>
        <w:t xml:space="preserve">№ </w:t>
      </w:r>
      <w:r w:rsidR="00661454" w:rsidRPr="0076168F">
        <w:rPr>
          <w:sz w:val="28"/>
          <w:szCs w:val="28"/>
        </w:rPr>
        <w:t>2</w:t>
      </w:r>
      <w:r w:rsidRPr="0076168F">
        <w:rPr>
          <w:sz w:val="28"/>
          <w:szCs w:val="28"/>
        </w:rPr>
        <w:t xml:space="preserve">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76168F">
        <w:rPr>
          <w:sz w:val="28"/>
          <w:szCs w:val="28"/>
        </w:rPr>
        <w:t>Стандарт предоставления муниципальной услуги</w:t>
      </w:r>
      <w:bookmarkEnd w:id="0"/>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Наименование Муниципальной услуги</w:t>
      </w:r>
    </w:p>
    <w:p w:rsidR="00F7504A" w:rsidRPr="0076168F" w:rsidRDefault="00F7504A" w:rsidP="00781E50">
      <w:pPr>
        <w:pStyle w:val="21"/>
        <w:shd w:val="clear" w:color="auto" w:fill="auto"/>
        <w:tabs>
          <w:tab w:val="left" w:pos="0"/>
        </w:tabs>
        <w:spacing w:before="0" w:after="0" w:line="240" w:lineRule="auto"/>
        <w:ind w:firstLine="709"/>
        <w:rPr>
          <w:sz w:val="28"/>
          <w:szCs w:val="28"/>
        </w:rPr>
      </w:pPr>
      <w:r w:rsidRPr="0076168F">
        <w:rPr>
          <w:sz w:val="28"/>
          <w:szCs w:val="28"/>
        </w:rPr>
        <w:t xml:space="preserve">Муниципальная услуга </w:t>
      </w:r>
      <w:r w:rsidR="0076168F" w:rsidRPr="0076168F">
        <w:rPr>
          <w:sz w:val="28"/>
          <w:szCs w:val="28"/>
        </w:rPr>
        <w:t>«Присвоение адреса объекту адресации, изменение и аннулирование такого адреса»</w:t>
      </w:r>
      <w:r w:rsidRPr="0076168F">
        <w:rPr>
          <w:sz w:val="28"/>
          <w:szCs w:val="28"/>
        </w:rPr>
        <w:t>.</w:t>
      </w:r>
    </w:p>
    <w:p w:rsidR="002F5C8A" w:rsidRPr="0076168F" w:rsidRDefault="002F5C8A" w:rsidP="009476CE">
      <w:pPr>
        <w:pStyle w:val="21"/>
        <w:shd w:val="clear" w:color="auto" w:fill="auto"/>
        <w:tabs>
          <w:tab w:val="left" w:pos="1280"/>
        </w:tabs>
        <w:spacing w:before="0" w:after="0" w:line="240" w:lineRule="auto"/>
        <w:ind w:firstLine="0"/>
        <w:rPr>
          <w:sz w:val="28"/>
          <w:szCs w:val="28"/>
        </w:rPr>
      </w:pPr>
    </w:p>
    <w:p w:rsidR="00F7504A" w:rsidRPr="0076168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Наименование органа</w:t>
      </w:r>
      <w:r w:rsidRPr="0076168F">
        <w:rPr>
          <w:rStyle w:val="90pt"/>
          <w:b/>
          <w:color w:val="auto"/>
          <w:sz w:val="28"/>
          <w:szCs w:val="28"/>
        </w:rPr>
        <w:t xml:space="preserve">, </w:t>
      </w:r>
      <w:r w:rsidRPr="0076168F">
        <w:rPr>
          <w:b/>
          <w:i w:val="0"/>
          <w:sz w:val="28"/>
          <w:szCs w:val="28"/>
        </w:rPr>
        <w:t xml:space="preserve">предоставляющего </w:t>
      </w:r>
      <w:r w:rsidR="002F5C8A" w:rsidRPr="0076168F">
        <w:rPr>
          <w:b/>
          <w:i w:val="0"/>
          <w:sz w:val="28"/>
          <w:szCs w:val="28"/>
        </w:rPr>
        <w:t xml:space="preserve">Муниципальную </w:t>
      </w:r>
      <w:r w:rsidRPr="0076168F">
        <w:rPr>
          <w:b/>
          <w:i w:val="0"/>
          <w:sz w:val="28"/>
          <w:szCs w:val="28"/>
        </w:rPr>
        <w:t>услугу</w:t>
      </w:r>
    </w:p>
    <w:p w:rsidR="00F7504A" w:rsidRPr="0076168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76168F">
        <w:rPr>
          <w:sz w:val="28"/>
          <w:szCs w:val="28"/>
        </w:rPr>
        <w:t xml:space="preserve">Муниципальная услуга предоставляется </w:t>
      </w:r>
      <w:r w:rsidR="00EB56FE" w:rsidRPr="0076168F">
        <w:rPr>
          <w:sz w:val="28"/>
          <w:szCs w:val="28"/>
        </w:rPr>
        <w:t>а</w:t>
      </w:r>
      <w:r w:rsidR="002F5C8A" w:rsidRPr="0076168F">
        <w:rPr>
          <w:sz w:val="28"/>
          <w:szCs w:val="28"/>
        </w:rPr>
        <w:t xml:space="preserve">дминистрацией </w:t>
      </w:r>
      <w:r w:rsidR="00D95E61">
        <w:rPr>
          <w:sz w:val="28"/>
          <w:szCs w:val="28"/>
        </w:rPr>
        <w:t>Мечётского</w:t>
      </w:r>
      <w:r w:rsidR="002F5C8A" w:rsidRPr="0076168F">
        <w:rPr>
          <w:sz w:val="28"/>
          <w:szCs w:val="28"/>
        </w:rPr>
        <w:t xml:space="preserve"> </w:t>
      </w:r>
      <w:r w:rsidR="00D95E61">
        <w:rPr>
          <w:sz w:val="28"/>
          <w:szCs w:val="28"/>
        </w:rPr>
        <w:t>сельского</w:t>
      </w:r>
      <w:r w:rsidRPr="0076168F">
        <w:rPr>
          <w:sz w:val="28"/>
          <w:szCs w:val="28"/>
        </w:rPr>
        <w:t xml:space="preserve"> поселения</w:t>
      </w:r>
      <w:r w:rsidR="00DB0414" w:rsidRPr="0076168F">
        <w:rPr>
          <w:sz w:val="28"/>
          <w:szCs w:val="28"/>
        </w:rPr>
        <w:t xml:space="preserve"> </w:t>
      </w:r>
      <w:r w:rsidR="00D95E61">
        <w:rPr>
          <w:sz w:val="28"/>
          <w:szCs w:val="28"/>
        </w:rPr>
        <w:t>Бобровского</w:t>
      </w:r>
      <w:r w:rsidR="00DB0414" w:rsidRPr="0076168F">
        <w:rPr>
          <w:sz w:val="28"/>
          <w:szCs w:val="28"/>
        </w:rPr>
        <w:t xml:space="preserve"> муниципального района </w:t>
      </w:r>
      <w:r w:rsidR="00CF4B67">
        <w:rPr>
          <w:sz w:val="28"/>
          <w:szCs w:val="28"/>
        </w:rPr>
        <w:t xml:space="preserve"> </w:t>
      </w:r>
      <w:r w:rsidR="00DB0414" w:rsidRPr="0076168F">
        <w:rPr>
          <w:sz w:val="28"/>
          <w:szCs w:val="28"/>
        </w:rPr>
        <w:t>Воронежской области</w:t>
      </w:r>
      <w:r w:rsidR="006D66CE" w:rsidRPr="0076168F">
        <w:rPr>
          <w:sz w:val="28"/>
          <w:szCs w:val="28"/>
        </w:rPr>
        <w:t xml:space="preserve"> (далее – Администрация)</w:t>
      </w:r>
      <w:r w:rsidRPr="0076168F">
        <w:rPr>
          <w:rStyle w:val="0pt"/>
          <w:color w:val="auto"/>
          <w:sz w:val="28"/>
          <w:szCs w:val="28"/>
        </w:rPr>
        <w:t>.</w:t>
      </w:r>
    </w:p>
    <w:p w:rsidR="00F7504A" w:rsidRPr="005E726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76168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76168F">
        <w:rPr>
          <w:b/>
          <w:i w:val="0"/>
          <w:sz w:val="28"/>
          <w:szCs w:val="28"/>
        </w:rPr>
        <w:t>Результат предоставления Муниципальной услуги</w:t>
      </w:r>
    </w:p>
    <w:p w:rsidR="00DE5370" w:rsidRPr="00660446"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 </w:t>
      </w:r>
      <w:r w:rsidR="008E73D4" w:rsidRPr="00660446">
        <w:rPr>
          <w:rFonts w:ascii="Times New Roman" w:eastAsiaTheme="minorHAnsi" w:hAnsi="Times New Roman"/>
          <w:bCs/>
          <w:sz w:val="28"/>
          <w:szCs w:val="28"/>
          <w:lang w:eastAsia="en-US"/>
        </w:rPr>
        <w:t>Ре</w:t>
      </w:r>
      <w:r w:rsidR="00DE5370" w:rsidRPr="00660446">
        <w:rPr>
          <w:rFonts w:ascii="Times New Roman" w:eastAsiaTheme="minorHAnsi" w:hAnsi="Times New Roman"/>
          <w:bCs/>
          <w:sz w:val="28"/>
          <w:szCs w:val="28"/>
          <w:lang w:eastAsia="en-US"/>
        </w:rPr>
        <w:t>зультатом предоставления Муниципальной услуги являются:</w:t>
      </w:r>
    </w:p>
    <w:p w:rsidR="00660446" w:rsidRPr="00660446" w:rsidRDefault="008A0D57"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.1.1. </w:t>
      </w:r>
      <w:r w:rsidR="00660446" w:rsidRPr="00660446">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Pr>
          <w:rFonts w:ascii="Times New Roman" w:eastAsiaTheme="minorHAnsi" w:hAnsi="Times New Roman"/>
          <w:bCs/>
          <w:sz w:val="28"/>
          <w:szCs w:val="28"/>
          <w:lang w:eastAsia="en-US"/>
        </w:rPr>
        <w:t>нии его адреса;</w:t>
      </w:r>
    </w:p>
    <w:p w:rsidR="00D67729" w:rsidRPr="00D67729"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4</w:t>
      </w:r>
      <w:r w:rsidRPr="00D67729">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D67729" w:rsidRPr="00660446" w:rsidRDefault="00D67729" w:rsidP="00D67729">
      <w:pPr>
        <w:autoSpaceDE w:val="0"/>
        <w:autoSpaceDN w:val="0"/>
        <w:adjustRightInd w:val="0"/>
        <w:ind w:firstLine="709"/>
        <w:rPr>
          <w:rFonts w:ascii="Times New Roman" w:eastAsiaTheme="minorHAnsi" w:hAnsi="Times New Roman"/>
          <w:bCs/>
          <w:sz w:val="28"/>
          <w:szCs w:val="28"/>
          <w:lang w:eastAsia="en-US"/>
        </w:rPr>
      </w:pPr>
      <w:r w:rsidRPr="00D67729">
        <w:rPr>
          <w:rFonts w:ascii="Times New Roman" w:eastAsiaTheme="minorHAnsi" w:hAnsi="Times New Roman"/>
          <w:bCs/>
          <w:sz w:val="28"/>
          <w:szCs w:val="28"/>
          <w:lang w:eastAsia="en-US"/>
        </w:rPr>
        <w:t>5.1.</w:t>
      </w:r>
      <w:r>
        <w:rPr>
          <w:rFonts w:ascii="Times New Roman" w:eastAsiaTheme="minorHAnsi" w:hAnsi="Times New Roman"/>
          <w:bCs/>
          <w:sz w:val="28"/>
          <w:szCs w:val="28"/>
          <w:lang w:eastAsia="en-US"/>
        </w:rPr>
        <w:t>5</w:t>
      </w:r>
      <w:r w:rsidRPr="00D67729">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Default="00660446" w:rsidP="00660446">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 xml:space="preserve">Формы решений о присвоении адреса объекту адресации и об аннулировании адреса объекта адресации приведены в </w:t>
      </w:r>
      <w:r w:rsidRPr="00D67729">
        <w:rPr>
          <w:rFonts w:ascii="Times New Roman" w:eastAsiaTheme="minorHAnsi" w:hAnsi="Times New Roman"/>
          <w:bCs/>
          <w:sz w:val="28"/>
          <w:szCs w:val="28"/>
          <w:lang w:eastAsia="en-US"/>
        </w:rPr>
        <w:t>приложениях №</w:t>
      </w:r>
      <w:r w:rsidR="00D67729" w:rsidRPr="00D67729">
        <w:rPr>
          <w:rFonts w:ascii="Times New Roman" w:eastAsiaTheme="minorHAnsi" w:hAnsi="Times New Roman"/>
          <w:bCs/>
          <w:sz w:val="28"/>
          <w:szCs w:val="28"/>
          <w:lang w:eastAsia="en-US"/>
        </w:rPr>
        <w:t xml:space="preserve"> 6 и 7</w:t>
      </w:r>
      <w:r w:rsidRPr="00D67729">
        <w:rPr>
          <w:rFonts w:ascii="Times New Roman" w:eastAsiaTheme="minorHAnsi" w:hAnsi="Times New Roman"/>
          <w:bCs/>
          <w:sz w:val="28"/>
          <w:szCs w:val="28"/>
          <w:lang w:eastAsia="en-US"/>
        </w:rPr>
        <w:t xml:space="preserve"> к настоящему Административному регламенту.</w:t>
      </w:r>
    </w:p>
    <w:p w:rsidR="00E97357" w:rsidRDefault="00E97357" w:rsidP="00E97357">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Default="008A0D57" w:rsidP="00B125FD">
      <w:pPr>
        <w:autoSpaceDE w:val="0"/>
        <w:autoSpaceDN w:val="0"/>
        <w:adjustRightInd w:val="0"/>
        <w:ind w:firstLine="709"/>
        <w:rPr>
          <w:rFonts w:ascii="Times New Roman" w:eastAsiaTheme="minorHAnsi" w:hAnsi="Times New Roman"/>
          <w:bCs/>
          <w:sz w:val="28"/>
          <w:szCs w:val="28"/>
          <w:lang w:eastAsia="en-US"/>
        </w:rPr>
      </w:pPr>
      <w:r w:rsidRPr="00660446">
        <w:rPr>
          <w:rFonts w:ascii="Times New Roman" w:eastAsiaTheme="minorHAnsi" w:hAnsi="Times New Roman"/>
          <w:bCs/>
          <w:sz w:val="28"/>
          <w:szCs w:val="28"/>
          <w:lang w:eastAsia="en-US"/>
        </w:rPr>
        <w:t>5</w:t>
      </w:r>
      <w:r w:rsidR="00DE5370" w:rsidRPr="00660446">
        <w:rPr>
          <w:rFonts w:ascii="Times New Roman" w:eastAsiaTheme="minorHAnsi" w:hAnsi="Times New Roman"/>
          <w:bCs/>
          <w:sz w:val="28"/>
          <w:szCs w:val="28"/>
          <w:lang w:eastAsia="en-US"/>
        </w:rPr>
        <w:t xml:space="preserve">.2. </w:t>
      </w:r>
      <w:r w:rsidR="00B125FD" w:rsidRPr="00B125F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660446" w:rsidRDefault="00CE045D" w:rsidP="00001E3B">
      <w:pPr>
        <w:autoSpaceDE w:val="0"/>
        <w:autoSpaceDN w:val="0"/>
        <w:adjustRightInd w:val="0"/>
        <w:rPr>
          <w:rFonts w:ascii="Times New Roman" w:hAnsi="Times New Roman"/>
          <w:sz w:val="28"/>
          <w:szCs w:val="28"/>
        </w:rPr>
      </w:pPr>
      <w:r w:rsidRPr="00660446">
        <w:rPr>
          <w:rFonts w:ascii="Times New Roman" w:hAnsi="Times New Roman"/>
          <w:sz w:val="28"/>
          <w:szCs w:val="28"/>
        </w:rPr>
        <w:lastRenderedPageBreak/>
        <w:t xml:space="preserve">5.3. </w:t>
      </w:r>
      <w:r w:rsidR="00660446" w:rsidRPr="00660446">
        <w:rPr>
          <w:rFonts w:ascii="Times New Roman" w:hAnsi="Times New Roman"/>
          <w:sz w:val="28"/>
          <w:szCs w:val="28"/>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001E3B" w:rsidRDefault="008A0D57" w:rsidP="00001E3B">
      <w:pPr>
        <w:autoSpaceDE w:val="0"/>
        <w:autoSpaceDN w:val="0"/>
        <w:adjustRightInd w:val="0"/>
        <w:rPr>
          <w:rFonts w:ascii="Times New Roman" w:eastAsiaTheme="minorHAnsi" w:hAnsi="Times New Roman"/>
          <w:sz w:val="28"/>
          <w:szCs w:val="28"/>
          <w:lang w:eastAsia="en-US"/>
        </w:rPr>
      </w:pPr>
      <w:r w:rsidRPr="00660446">
        <w:rPr>
          <w:rFonts w:ascii="Times New Roman" w:eastAsiaTheme="minorHAnsi" w:hAnsi="Times New Roman"/>
          <w:bCs/>
          <w:sz w:val="28"/>
          <w:szCs w:val="28"/>
          <w:lang w:eastAsia="en-US"/>
        </w:rPr>
        <w:t>5</w:t>
      </w:r>
      <w:r w:rsidR="0004686A" w:rsidRPr="00660446">
        <w:rPr>
          <w:rFonts w:ascii="Times New Roman" w:eastAsiaTheme="minorHAnsi" w:hAnsi="Times New Roman"/>
          <w:bCs/>
          <w:sz w:val="28"/>
          <w:szCs w:val="28"/>
          <w:lang w:eastAsia="en-US"/>
        </w:rPr>
        <w:t>.</w:t>
      </w:r>
      <w:r w:rsidRPr="00660446">
        <w:rPr>
          <w:rFonts w:ascii="Times New Roman" w:eastAsiaTheme="minorHAnsi" w:hAnsi="Times New Roman"/>
          <w:bCs/>
          <w:sz w:val="28"/>
          <w:szCs w:val="28"/>
          <w:lang w:eastAsia="en-US"/>
        </w:rPr>
        <w:t>4</w:t>
      </w:r>
      <w:r w:rsidR="00DE5370" w:rsidRPr="00660446">
        <w:rPr>
          <w:rFonts w:ascii="Times New Roman" w:eastAsiaTheme="minorHAnsi" w:hAnsi="Times New Roman"/>
          <w:bCs/>
          <w:sz w:val="28"/>
          <w:szCs w:val="28"/>
          <w:lang w:eastAsia="en-US"/>
        </w:rPr>
        <w:t xml:space="preserve">. </w:t>
      </w:r>
      <w:r w:rsidR="00001E3B">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Default="00001E3B" w:rsidP="00001E3B">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rsidR="00CE045D" w:rsidRPr="00660446" w:rsidRDefault="00CE045D" w:rsidP="009476CE">
      <w:pPr>
        <w:pStyle w:val="21"/>
        <w:shd w:val="clear" w:color="auto" w:fill="auto"/>
        <w:spacing w:before="0" w:after="0" w:line="240" w:lineRule="auto"/>
        <w:ind w:firstLine="709"/>
        <w:rPr>
          <w:sz w:val="28"/>
          <w:szCs w:val="28"/>
        </w:rPr>
      </w:pPr>
    </w:p>
    <w:p w:rsidR="00F7504A" w:rsidRPr="003C647D"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t>Срок предоставления Муниципальной услуги</w:t>
      </w: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4C5606" w:rsidRPr="003C647D">
        <w:rPr>
          <w:rFonts w:ascii="Times New Roman" w:eastAsiaTheme="minorHAnsi" w:hAnsi="Times New Roman"/>
          <w:sz w:val="28"/>
          <w:szCs w:val="28"/>
          <w:lang w:eastAsia="en-US"/>
        </w:rPr>
        <w:t xml:space="preserve">.1. </w:t>
      </w:r>
      <w:r w:rsidR="00B125FD">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w:t>
      </w:r>
      <w:r w:rsidR="00D95E61">
        <w:rPr>
          <w:rFonts w:ascii="Times New Roman" w:eastAsiaTheme="minorHAnsi" w:hAnsi="Times New Roman"/>
          <w:sz w:val="28"/>
          <w:szCs w:val="28"/>
          <w:lang w:eastAsia="en-US"/>
        </w:rPr>
        <w:t>м Административным регламентом.</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r w:rsidR="00CD42D9" w:rsidRPr="003C647D">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w:t>
      </w:r>
      <w:r w:rsidR="00CD42D9" w:rsidRPr="003C647D">
        <w:rPr>
          <w:rFonts w:ascii="Times New Roman" w:eastAsiaTheme="minorHAnsi" w:hAnsi="Times New Roman"/>
          <w:sz w:val="28"/>
          <w:szCs w:val="28"/>
          <w:lang w:eastAsia="en-US"/>
        </w:rPr>
        <w:lastRenderedPageBreak/>
        <w:t xml:space="preserve">Муниципальной услуги документах, а также </w:t>
      </w:r>
      <w:r w:rsidR="00CD42D9" w:rsidRPr="003C647D">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3C647D">
        <w:rPr>
          <w:rFonts w:ascii="Times New Roman" w:eastAsiaTheme="minorHAnsi" w:hAnsi="Times New Roman"/>
          <w:sz w:val="28"/>
          <w:szCs w:val="28"/>
          <w:lang w:eastAsia="en-US"/>
        </w:rPr>
        <w:t xml:space="preserve"> составляет 3 рабочих дня.</w:t>
      </w:r>
    </w:p>
    <w:p w:rsidR="00135ACF" w:rsidRDefault="004B7A95" w:rsidP="001C564C">
      <w:pPr>
        <w:autoSpaceDE w:val="0"/>
        <w:autoSpaceDN w:val="0"/>
        <w:adjustRightInd w:val="0"/>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w:t>
      </w:r>
    </w:p>
    <w:p w:rsidR="001C564C" w:rsidRDefault="001C564C" w:rsidP="001C564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3C647D"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3C647D"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t>Размер платы, взимаемой с Заявителя при предоставлении Муниципальной услуги, и способы ее взимания</w:t>
      </w:r>
    </w:p>
    <w:p w:rsidR="004B7A95" w:rsidRPr="003C647D" w:rsidRDefault="004B7A95" w:rsidP="004B7A95">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5E726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D95E61">
        <w:rPr>
          <w:b/>
          <w:i w:val="0"/>
          <w:sz w:val="28"/>
          <w:szCs w:val="28"/>
        </w:rPr>
        <w:t>оставления Муниципальной услуги</w:t>
      </w:r>
    </w:p>
    <w:p w:rsidR="004B7A95" w:rsidRPr="003C647D" w:rsidRDefault="004B7A95" w:rsidP="004B7A95">
      <w:pPr>
        <w:pStyle w:val="21"/>
        <w:shd w:val="clear" w:color="auto" w:fill="auto"/>
        <w:tabs>
          <w:tab w:val="left" w:pos="1276"/>
        </w:tabs>
        <w:spacing w:before="0" w:after="0" w:line="240" w:lineRule="auto"/>
        <w:ind w:firstLine="709"/>
        <w:rPr>
          <w:sz w:val="28"/>
          <w:szCs w:val="28"/>
        </w:rPr>
      </w:pPr>
      <w:r w:rsidRPr="003C647D">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5E726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Срок регистрации запроса Заявителя о предоставлении Муниципальной услуги</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указанных в Приложении № 3 к настоящему Административному регламенту</w:t>
      </w:r>
      <w:r w:rsidR="004B7A95" w:rsidRPr="003C647D">
        <w:rPr>
          <w:sz w:val="28"/>
          <w:szCs w:val="28"/>
        </w:rPr>
        <w:t>.</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w:t>
      </w:r>
      <w:r w:rsidR="00D95E61">
        <w:rPr>
          <w:b/>
          <w:i w:val="0"/>
          <w:sz w:val="28"/>
          <w:szCs w:val="28"/>
        </w:rPr>
        <w:t>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3C647D"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p>
    <w:p w:rsidR="00A10470" w:rsidRPr="00C150F2"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B125FD">
        <w:rPr>
          <w:sz w:val="28"/>
          <w:szCs w:val="28"/>
        </w:rPr>
        <w:t>, на Портале Воронежской области.</w:t>
      </w:r>
    </w:p>
    <w:p w:rsidR="00A10470" w:rsidRPr="005E726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D67729" w:rsidRPr="00D67729" w:rsidRDefault="00A10470" w:rsidP="00D67729">
      <w:pPr>
        <w:autoSpaceDE w:val="0"/>
        <w:autoSpaceDN w:val="0"/>
        <w:adjustRightInd w:val="0"/>
        <w:ind w:firstLine="709"/>
        <w:rPr>
          <w:rFonts w:ascii="Times New Roman" w:hAnsi="Times New Roman"/>
          <w:sz w:val="28"/>
          <w:szCs w:val="28"/>
        </w:rPr>
      </w:pPr>
      <w:r w:rsidRPr="00C150F2">
        <w:rPr>
          <w:rFonts w:ascii="Times New Roman" w:hAnsi="Times New Roman"/>
          <w:sz w:val="28"/>
          <w:szCs w:val="28"/>
        </w:rPr>
        <w:lastRenderedPageBreak/>
        <w:t>1</w:t>
      </w:r>
      <w:r w:rsidR="00DA2913" w:rsidRPr="00C150F2">
        <w:rPr>
          <w:rFonts w:ascii="Times New Roman" w:hAnsi="Times New Roman"/>
          <w:sz w:val="28"/>
          <w:szCs w:val="28"/>
        </w:rPr>
        <w:t>2</w:t>
      </w:r>
      <w:r w:rsidRPr="00C150F2">
        <w:rPr>
          <w:rFonts w:ascii="Times New Roman" w:hAnsi="Times New Roman"/>
          <w:sz w:val="28"/>
          <w:szCs w:val="28"/>
        </w:rPr>
        <w:t xml:space="preserve">.1. </w:t>
      </w:r>
      <w:r w:rsidR="00D67729" w:rsidRPr="00D67729">
        <w:rPr>
          <w:rFonts w:ascii="Times New Roman" w:hAnsi="Times New Roman"/>
          <w:sz w:val="28"/>
          <w:szCs w:val="28"/>
        </w:rPr>
        <w:t>Необходимыми и обязательными для предоставления Муниципальной услуги, являются следующие услуги:</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xml:space="preserve">12.1.1. Кадастровые работы в целях осуществления государственного кадастрового учета </w:t>
      </w:r>
      <w:r>
        <w:rPr>
          <w:rFonts w:ascii="Times New Roman" w:hAnsi="Times New Roman"/>
          <w:sz w:val="28"/>
          <w:szCs w:val="28"/>
        </w:rPr>
        <w:t>объектов недвижимости</w:t>
      </w:r>
      <w:r w:rsidRPr="00D67729">
        <w:rPr>
          <w:rFonts w:ascii="Times New Roman" w:hAnsi="Times New Roman"/>
          <w:sz w:val="28"/>
          <w:szCs w:val="28"/>
        </w:rPr>
        <w:t>.</w:t>
      </w:r>
    </w:p>
    <w:p w:rsid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D67729" w:rsidRDefault="00A51BFA" w:rsidP="00D67729">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D67729"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C150F2" w:rsidRDefault="00D67729" w:rsidP="00D67729">
      <w:pPr>
        <w:autoSpaceDE w:val="0"/>
        <w:autoSpaceDN w:val="0"/>
        <w:adjustRightInd w:val="0"/>
        <w:ind w:firstLine="709"/>
        <w:rPr>
          <w:rFonts w:ascii="Times New Roman" w:hAnsi="Times New Roman"/>
          <w:sz w:val="28"/>
          <w:szCs w:val="28"/>
        </w:rPr>
      </w:pPr>
      <w:r w:rsidRPr="00D67729">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C150F2" w:rsidRDefault="00DA2913" w:rsidP="00DA2913">
      <w:pPr>
        <w:pStyle w:val="21"/>
        <w:shd w:val="clear" w:color="auto" w:fill="auto"/>
        <w:tabs>
          <w:tab w:val="left" w:pos="1527"/>
        </w:tabs>
        <w:spacing w:before="0" w:after="0" w:line="240" w:lineRule="auto"/>
        <w:ind w:firstLine="709"/>
        <w:rPr>
          <w:sz w:val="28"/>
          <w:szCs w:val="28"/>
        </w:rPr>
      </w:pPr>
      <w:r w:rsidRPr="00C150F2">
        <w:rPr>
          <w:sz w:val="28"/>
          <w:szCs w:val="28"/>
        </w:rPr>
        <w:t>12.</w:t>
      </w:r>
      <w:r w:rsidR="00D67729">
        <w:rPr>
          <w:sz w:val="28"/>
          <w:szCs w:val="28"/>
        </w:rPr>
        <w:t>3</w:t>
      </w:r>
      <w:r w:rsidRPr="00C150F2">
        <w:rPr>
          <w:sz w:val="28"/>
          <w:szCs w:val="28"/>
        </w:rPr>
        <w:t xml:space="preserve">. Информационными системами, используемыми для предоставления Муниципальной услуги, являются: </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федеральная информационная адресная система;</w:t>
      </w:r>
    </w:p>
    <w:p w:rsidR="00DA2913" w:rsidRPr="00C150F2" w:rsidRDefault="00302E86" w:rsidP="00DA2913">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DA2913" w:rsidRPr="00C150F2">
        <w:rPr>
          <w:rFonts w:ascii="Times New Roman" w:eastAsiaTheme="minorHAnsi" w:hAnsi="Times New Roman"/>
          <w:sz w:val="28"/>
          <w:szCs w:val="28"/>
          <w:lang w:eastAsia="en-US"/>
        </w:rPr>
        <w:t>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sidR="00310933" w:rsidRPr="00C150F2">
        <w:rPr>
          <w:rFonts w:ascii="Times New Roman" w:eastAsiaTheme="minorHAnsi" w:hAnsi="Times New Roman"/>
          <w:sz w:val="28"/>
          <w:szCs w:val="28"/>
          <w:lang w:eastAsia="en-US"/>
        </w:rPr>
        <w:lastRenderedPageBreak/>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A51BFA">
        <w:rPr>
          <w:rFonts w:ascii="Times New Roman" w:eastAsiaTheme="minorHAnsi" w:hAnsi="Times New Roman"/>
          <w:sz w:val="28"/>
          <w:szCs w:val="28"/>
          <w:lang w:eastAsia="en-US"/>
        </w:rPr>
        <w:t>одача документов для пр</w:t>
      </w:r>
      <w:r w:rsidR="00293A4F" w:rsidRPr="00C150F2">
        <w:rPr>
          <w:rFonts w:ascii="Times New Roman" w:eastAsiaTheme="minorHAnsi" w:hAnsi="Times New Roman"/>
          <w:sz w:val="28"/>
          <w:szCs w:val="28"/>
          <w:lang w:eastAsia="en-US"/>
        </w:rPr>
        <w:t>едоставлени</w:t>
      </w:r>
      <w:r w:rsidR="00A51BFA">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A51BFA">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Выдача Заявителю результата предоставления Муниципальной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67729">
        <w:rPr>
          <w:i w:val="0"/>
          <w:sz w:val="28"/>
          <w:szCs w:val="28"/>
        </w:rPr>
        <w:t xml:space="preserve">Приложении № 5 </w:t>
      </w:r>
      <w:r w:rsidRPr="00B85329">
        <w:rPr>
          <w:i w:val="0"/>
          <w:sz w:val="28"/>
          <w:szCs w:val="28"/>
        </w:rPr>
        <w:t xml:space="preserve">к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w:t>
      </w:r>
      <w:r w:rsidRPr="00B85329">
        <w:rPr>
          <w:i w:val="0"/>
          <w:sz w:val="28"/>
          <w:szCs w:val="28"/>
        </w:rPr>
        <w:lastRenderedPageBreak/>
        <w:t xml:space="preserve">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B8532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 xml:space="preserve">Исчерпывающий перечень оснований для отказа в приеме запроса </w:t>
      </w:r>
      <w:r w:rsidR="00A51BFA">
        <w:rPr>
          <w:b/>
          <w:i w:val="0"/>
          <w:sz w:val="28"/>
          <w:szCs w:val="28"/>
        </w:rPr>
        <w:t xml:space="preserve">(заявления) </w:t>
      </w:r>
      <w:r w:rsidRPr="00B85329">
        <w:rPr>
          <w:b/>
          <w:i w:val="0"/>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w:t>
      </w:r>
      <w:r w:rsidR="003F55DE">
        <w:rPr>
          <w:sz w:val="28"/>
          <w:szCs w:val="28"/>
        </w:rPr>
        <w:t>у Административному регламенту.</w:t>
      </w:r>
    </w:p>
    <w:p w:rsidR="00C13054" w:rsidRPr="00C13054" w:rsidRDefault="00C13054" w:rsidP="00C13054">
      <w:pPr>
        <w:pStyle w:val="21"/>
        <w:tabs>
          <w:tab w:val="left" w:pos="1373"/>
        </w:tabs>
        <w:ind w:firstLine="709"/>
        <w:contextualSpacing/>
        <w:rPr>
          <w:sz w:val="28"/>
          <w:szCs w:val="28"/>
        </w:rPr>
      </w:pPr>
      <w:r w:rsidRPr="00C13054">
        <w:rPr>
          <w:sz w:val="28"/>
          <w:szCs w:val="28"/>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w:t>
      </w:r>
      <w:r>
        <w:rPr>
          <w:sz w:val="28"/>
          <w:szCs w:val="28"/>
        </w:rPr>
        <w:t>, РПГУ</w:t>
      </w:r>
      <w:r w:rsidRPr="00C13054">
        <w:rPr>
          <w:sz w:val="28"/>
          <w:szCs w:val="28"/>
        </w:rPr>
        <w:t xml:space="preserve"> не позднее первого рабочего дня, следующего за днем </w:t>
      </w:r>
      <w:r w:rsidR="00A51BFA">
        <w:rPr>
          <w:sz w:val="28"/>
          <w:szCs w:val="28"/>
        </w:rPr>
        <w:t>регистрации</w:t>
      </w:r>
      <w:r w:rsidRPr="00C13054">
        <w:rPr>
          <w:sz w:val="28"/>
          <w:szCs w:val="28"/>
        </w:rPr>
        <w:t xml:space="preserve"> заявления.</w:t>
      </w:r>
    </w:p>
    <w:p w:rsidR="00C13054" w:rsidRPr="00C13054" w:rsidRDefault="00C13054" w:rsidP="00C13054">
      <w:pPr>
        <w:pStyle w:val="21"/>
        <w:tabs>
          <w:tab w:val="left" w:pos="1373"/>
        </w:tabs>
        <w:spacing w:before="0" w:after="0" w:line="240" w:lineRule="auto"/>
        <w:ind w:firstLine="709"/>
        <w:contextualSpacing/>
        <w:rPr>
          <w:sz w:val="28"/>
          <w:szCs w:val="28"/>
        </w:rPr>
      </w:pPr>
      <w:r w:rsidRPr="00C13054">
        <w:rPr>
          <w:sz w:val="28"/>
          <w:szCs w:val="28"/>
        </w:rPr>
        <w:t>14.3. Отказ в приеме документов не препятствует повторному обращению заявителя в Администрацию за получением Муниципальной услуги.</w:t>
      </w:r>
    </w:p>
    <w:p w:rsidR="00F7504A" w:rsidRPr="00C13054" w:rsidRDefault="00C13054" w:rsidP="00C13054">
      <w:pPr>
        <w:pStyle w:val="21"/>
        <w:shd w:val="clear" w:color="auto" w:fill="auto"/>
        <w:tabs>
          <w:tab w:val="left" w:pos="1373"/>
        </w:tabs>
        <w:spacing w:before="0" w:after="0" w:line="240" w:lineRule="auto"/>
        <w:ind w:firstLine="709"/>
        <w:contextualSpacing/>
        <w:rPr>
          <w:sz w:val="28"/>
          <w:szCs w:val="28"/>
        </w:rPr>
      </w:pPr>
      <w:r>
        <w:rPr>
          <w:sz w:val="28"/>
          <w:szCs w:val="28"/>
        </w:rPr>
        <w:t>14.4</w:t>
      </w:r>
      <w:r w:rsidRPr="00C13054">
        <w:rPr>
          <w:sz w:val="28"/>
          <w:szCs w:val="28"/>
        </w:rPr>
        <w:t>. Оснований для приостановления предоставления Муниципальной услуги не предусмотрено.</w:t>
      </w:r>
    </w:p>
    <w:p w:rsidR="00C13054" w:rsidRPr="00763CCF" w:rsidRDefault="00C13054" w:rsidP="00C13054">
      <w:pPr>
        <w:pStyle w:val="21"/>
        <w:shd w:val="clear" w:color="auto" w:fill="auto"/>
        <w:tabs>
          <w:tab w:val="left" w:pos="1373"/>
        </w:tabs>
        <w:spacing w:before="0" w:after="0" w:line="240" w:lineRule="auto"/>
        <w:ind w:firstLine="709"/>
        <w:rPr>
          <w:sz w:val="28"/>
          <w:szCs w:val="28"/>
        </w:rPr>
      </w:pPr>
    </w:p>
    <w:p w:rsidR="00F7504A" w:rsidRPr="00763CC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763CCF">
        <w:rPr>
          <w:sz w:val="28"/>
          <w:szCs w:val="28"/>
        </w:rPr>
        <w:t>Состав, последовательность и сроки выполнения административных процедур</w:t>
      </w:r>
      <w:bookmarkEnd w:id="2"/>
    </w:p>
    <w:p w:rsidR="00F7504A" w:rsidRPr="001F05BA"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F05BA" w:rsidRDefault="00A91DB0" w:rsidP="00781E50">
      <w:pPr>
        <w:pStyle w:val="21"/>
        <w:shd w:val="clear" w:color="auto" w:fill="auto"/>
        <w:tabs>
          <w:tab w:val="left" w:pos="1292"/>
        </w:tabs>
        <w:spacing w:before="0" w:after="0" w:line="240" w:lineRule="auto"/>
        <w:ind w:firstLine="709"/>
        <w:rPr>
          <w:spacing w:val="0"/>
          <w:sz w:val="28"/>
          <w:szCs w:val="28"/>
        </w:rPr>
      </w:pPr>
      <w:r w:rsidRPr="001F05BA">
        <w:rPr>
          <w:spacing w:val="0"/>
          <w:sz w:val="28"/>
          <w:szCs w:val="28"/>
        </w:rPr>
        <w:t>1</w:t>
      </w:r>
      <w:r w:rsidR="00434ED6" w:rsidRPr="001F05BA">
        <w:rPr>
          <w:spacing w:val="0"/>
          <w:sz w:val="28"/>
          <w:szCs w:val="28"/>
        </w:rPr>
        <w:t>5</w:t>
      </w:r>
      <w:r w:rsidRPr="001F05BA">
        <w:rPr>
          <w:spacing w:val="0"/>
          <w:sz w:val="28"/>
          <w:szCs w:val="28"/>
        </w:rPr>
        <w:t>.</w:t>
      </w:r>
      <w:r w:rsidR="00FE4681" w:rsidRPr="001F05BA">
        <w:rPr>
          <w:spacing w:val="0"/>
          <w:sz w:val="28"/>
          <w:szCs w:val="28"/>
        </w:rPr>
        <w:t xml:space="preserve"> Перечень осуществляемых при предоставлении Муниципальной услуги административных процедур:</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а) </w:t>
      </w:r>
      <w:r w:rsidRPr="001F05BA">
        <w:rPr>
          <w:rFonts w:eastAsiaTheme="minorHAnsi"/>
          <w:spacing w:val="0"/>
          <w:sz w:val="28"/>
          <w:szCs w:val="28"/>
        </w:rPr>
        <w:t>профилирование Заявителя;</w:t>
      </w:r>
    </w:p>
    <w:p w:rsidR="00FE4681" w:rsidRPr="001F05BA" w:rsidRDefault="00FE4681" w:rsidP="00781E50">
      <w:pPr>
        <w:pStyle w:val="21"/>
        <w:shd w:val="clear" w:color="auto" w:fill="auto"/>
        <w:tabs>
          <w:tab w:val="left" w:pos="1100"/>
        </w:tabs>
        <w:spacing w:before="0" w:after="0" w:line="240" w:lineRule="auto"/>
        <w:ind w:firstLine="709"/>
        <w:rPr>
          <w:spacing w:val="0"/>
          <w:sz w:val="28"/>
          <w:szCs w:val="28"/>
        </w:rPr>
      </w:pPr>
      <w:r w:rsidRPr="001F05BA">
        <w:rPr>
          <w:spacing w:val="0"/>
          <w:sz w:val="28"/>
          <w:szCs w:val="28"/>
        </w:rPr>
        <w:t xml:space="preserve">б) прием </w:t>
      </w:r>
      <w:r w:rsidR="00A51BFA">
        <w:rPr>
          <w:spacing w:val="0"/>
          <w:sz w:val="28"/>
          <w:szCs w:val="28"/>
        </w:rPr>
        <w:t xml:space="preserve">и регистрация </w:t>
      </w:r>
      <w:r w:rsidRPr="001F05BA">
        <w:rPr>
          <w:spacing w:val="0"/>
          <w:sz w:val="28"/>
          <w:szCs w:val="28"/>
        </w:rPr>
        <w:t xml:space="preserve">запроса </w:t>
      </w:r>
      <w:r w:rsidR="00A51BFA">
        <w:rPr>
          <w:spacing w:val="0"/>
          <w:sz w:val="28"/>
          <w:szCs w:val="28"/>
        </w:rPr>
        <w:t xml:space="preserve">(заявления) </w:t>
      </w:r>
      <w:r w:rsidRPr="001F05BA">
        <w:rPr>
          <w:spacing w:val="0"/>
          <w:sz w:val="28"/>
          <w:szCs w:val="28"/>
        </w:rPr>
        <w:t>и документов и (или) информации, необходимых для предоставления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в) принятие решения о предоставлении (об отказе в предоставлении) Муниципальной услуги;</w:t>
      </w:r>
    </w:p>
    <w:p w:rsidR="00FE4681" w:rsidRPr="001F05BA" w:rsidRDefault="00FE4681" w:rsidP="00781E50">
      <w:pPr>
        <w:pStyle w:val="21"/>
        <w:shd w:val="clear" w:color="auto" w:fill="auto"/>
        <w:tabs>
          <w:tab w:val="left" w:pos="1123"/>
        </w:tabs>
        <w:spacing w:before="0" w:after="0" w:line="240" w:lineRule="auto"/>
        <w:ind w:firstLine="709"/>
        <w:rPr>
          <w:spacing w:val="0"/>
          <w:sz w:val="28"/>
          <w:szCs w:val="28"/>
        </w:rPr>
      </w:pPr>
      <w:r w:rsidRPr="001F05BA">
        <w:rPr>
          <w:spacing w:val="0"/>
          <w:sz w:val="28"/>
          <w:szCs w:val="28"/>
        </w:rPr>
        <w:t xml:space="preserve">г) </w:t>
      </w:r>
      <w:r w:rsidR="00831B4A" w:rsidRPr="001F05BA">
        <w:rPr>
          <w:spacing w:val="0"/>
          <w:sz w:val="28"/>
          <w:szCs w:val="28"/>
        </w:rPr>
        <w:t>предоставление результата Муниципальной услуги Заявителю</w:t>
      </w:r>
      <w:r w:rsidR="004655C7" w:rsidRPr="001F05BA">
        <w:rPr>
          <w:spacing w:val="0"/>
          <w:sz w:val="28"/>
          <w:szCs w:val="28"/>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w:t>
      </w:r>
      <w:r w:rsidR="003F55DE">
        <w:rPr>
          <w:rFonts w:ascii="Times New Roman" w:eastAsiaTheme="minorHAnsi" w:hAnsi="Times New Roman"/>
          <w:sz w:val="28"/>
          <w:szCs w:val="28"/>
        </w:rPr>
        <w:t>1</w:t>
      </w:r>
      <w:r w:rsidRPr="001F05BA">
        <w:rPr>
          <w:rFonts w:ascii="Times New Roman" w:eastAsiaTheme="minorHAnsi" w:hAnsi="Times New Roman"/>
          <w:sz w:val="28"/>
          <w:szCs w:val="28"/>
        </w:rPr>
        <w:t>. Прием запроса и документов и (или) информации, необходимых для предоставления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Состав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о предоставлении Муниципальной услуги и перечень документов и (или) информации, необходимых для представления </w:t>
      </w:r>
      <w:r w:rsidRPr="001F05BA">
        <w:rPr>
          <w:rFonts w:ascii="Times New Roman" w:eastAsiaTheme="minorHAnsi" w:hAnsi="Times New Roman"/>
          <w:sz w:val="28"/>
          <w:szCs w:val="28"/>
        </w:rPr>
        <w:lastRenderedPageBreak/>
        <w:t xml:space="preserve">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1F05BA">
        <w:rPr>
          <w:rFonts w:ascii="Times New Roman" w:eastAsiaTheme="minorHAnsi" w:hAnsi="Times New Roman"/>
          <w:sz w:val="28"/>
          <w:szCs w:val="28"/>
        </w:rPr>
        <w:t>5</w:t>
      </w:r>
      <w:r w:rsidRPr="001F05BA">
        <w:rPr>
          <w:rFonts w:ascii="Times New Roman" w:eastAsiaTheme="minorHAnsi" w:hAnsi="Times New Roman"/>
          <w:sz w:val="28"/>
          <w:szCs w:val="28"/>
        </w:rPr>
        <w:t xml:space="preserve"> к настоящему Административному регламенту.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Pr>
          <w:rFonts w:ascii="Times New Roman" w:eastAsiaTheme="minorHAnsi" w:hAnsi="Times New Roman"/>
          <w:sz w:val="28"/>
          <w:szCs w:val="28"/>
        </w:rPr>
        <w:t xml:space="preserve"> (заявления)</w:t>
      </w:r>
      <w:r w:rsidRPr="001F05BA">
        <w:rPr>
          <w:rFonts w:ascii="Times New Roman" w:eastAsiaTheme="minorHAnsi" w:hAnsi="Times New Roman"/>
          <w:sz w:val="28"/>
          <w:szCs w:val="28"/>
        </w:rPr>
        <w:t xml:space="preserve"> и документов и (или) информации приведены в Приложении № 4</w:t>
      </w:r>
      <w:r w:rsidRPr="001F05BA">
        <w:rPr>
          <w:rFonts w:ascii="Times New Roman" w:eastAsiaTheme="minorHAnsi" w:hAnsi="Times New Roman"/>
          <w:color w:val="FF0000"/>
          <w:sz w:val="28"/>
          <w:szCs w:val="28"/>
        </w:rPr>
        <w:t xml:space="preserve"> </w:t>
      </w:r>
      <w:r w:rsidRPr="001F05BA">
        <w:rPr>
          <w:rFonts w:ascii="Times New Roman" w:eastAsiaTheme="minorHAnsi" w:hAnsi="Times New Roman"/>
          <w:sz w:val="28"/>
          <w:szCs w:val="28"/>
        </w:rPr>
        <w:t xml:space="preserve">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Pr>
          <w:rFonts w:ascii="Times New Roman" w:eastAsiaTheme="minorHAnsi" w:hAnsi="Times New Roman"/>
          <w:sz w:val="28"/>
          <w:szCs w:val="28"/>
        </w:rPr>
        <w:t xml:space="preserve">, через ЛК ФИАС, по почте.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регистрации запроса </w:t>
      </w:r>
      <w:r w:rsidR="002C6FE2">
        <w:rPr>
          <w:rFonts w:ascii="Times New Roman" w:eastAsiaTheme="minorHAnsi" w:hAnsi="Times New Roman"/>
          <w:sz w:val="28"/>
          <w:szCs w:val="28"/>
        </w:rPr>
        <w:t xml:space="preserve">(заявления) </w:t>
      </w:r>
      <w:r w:rsidRPr="001F05BA">
        <w:rPr>
          <w:rFonts w:ascii="Times New Roman" w:eastAsiaTheme="minorHAnsi" w:hAnsi="Times New Roman"/>
          <w:sz w:val="28"/>
          <w:szCs w:val="28"/>
        </w:rPr>
        <w:t>Заявителя и документов и (или) информации, необходимых для предоставления Муниципальной услуги, составляет один рабочий день.</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15.</w:t>
      </w:r>
      <w:r w:rsidR="003F55DE">
        <w:rPr>
          <w:rFonts w:ascii="Times New Roman" w:eastAsiaTheme="minorHAnsi" w:hAnsi="Times New Roman"/>
          <w:sz w:val="28"/>
          <w:szCs w:val="28"/>
        </w:rPr>
        <w:t>2</w:t>
      </w:r>
      <w:r w:rsidRPr="001F05BA">
        <w:rPr>
          <w:rFonts w:ascii="Times New Roman" w:eastAsiaTheme="minorHAnsi" w:hAnsi="Times New Roman"/>
          <w:sz w:val="28"/>
          <w:szCs w:val="28"/>
        </w:rPr>
        <w:t>. Межведомственное информационное взаимодействие.</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Pr>
          <w:rFonts w:ascii="Times New Roman" w:eastAsiaTheme="minorHAnsi" w:hAnsi="Times New Roman"/>
          <w:sz w:val="28"/>
          <w:szCs w:val="28"/>
        </w:rPr>
        <w:t xml:space="preserve">одного рабочего </w:t>
      </w:r>
      <w:r w:rsidRPr="001F05BA">
        <w:rPr>
          <w:rFonts w:ascii="Times New Roman" w:eastAsiaTheme="minorHAnsi" w:hAnsi="Times New Roman"/>
          <w:sz w:val="28"/>
          <w:szCs w:val="28"/>
        </w:rPr>
        <w:t>дн</w:t>
      </w:r>
      <w:r w:rsidR="002C7F6D">
        <w:rPr>
          <w:rFonts w:ascii="Times New Roman" w:eastAsiaTheme="minorHAnsi" w:hAnsi="Times New Roman"/>
          <w:sz w:val="28"/>
          <w:szCs w:val="28"/>
        </w:rPr>
        <w:t>я</w:t>
      </w:r>
      <w:r w:rsidRPr="001F05BA">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B665C6"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B665C6">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8" w:history="1">
        <w:r w:rsidRPr="00B665C6">
          <w:rPr>
            <w:rFonts w:ascii="Times New Roman" w:eastAsiaTheme="minorHAnsi" w:hAnsi="Times New Roman"/>
            <w:sz w:val="28"/>
            <w:szCs w:val="28"/>
            <w:lang w:eastAsia="en-US"/>
          </w:rPr>
          <w:t>кодексом</w:t>
        </w:r>
      </w:hyperlink>
      <w:r w:rsidRPr="00B665C6">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B7374" w:rsidRPr="00B665C6"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lastRenderedPageBreak/>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Default="007B7374"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B665C6">
        <w:rPr>
          <w:rFonts w:ascii="Times New Roman" w:eastAsiaTheme="minorHAnsi" w:hAnsi="Times New Roman"/>
          <w:sz w:val="28"/>
          <w:szCs w:val="28"/>
          <w:lang w:eastAsia="en-US"/>
        </w:rPr>
        <w:t>;</w:t>
      </w:r>
    </w:p>
    <w:p w:rsidR="002C6FE2" w:rsidRPr="00B665C6" w:rsidRDefault="002C6FE2" w:rsidP="007F3A4B">
      <w:pPr>
        <w:autoSpaceDE w:val="0"/>
        <w:autoSpaceDN w:val="0"/>
        <w:adjustRightInd w:val="0"/>
        <w:rPr>
          <w:rFonts w:ascii="Times New Roman" w:eastAsiaTheme="minorHAnsi" w:hAnsi="Times New Roman"/>
          <w:sz w:val="28"/>
          <w:szCs w:val="28"/>
          <w:lang w:eastAsia="en-US"/>
        </w:rPr>
      </w:pPr>
      <w:r w:rsidRPr="002C6FE2">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eastAsiaTheme="minorHAnsi" w:hAnsi="Times New Roman"/>
          <w:sz w:val="28"/>
          <w:szCs w:val="28"/>
          <w:lang w:eastAsia="en-US"/>
        </w:rPr>
        <w:t>ованиям, указанным в подпункте «</w:t>
      </w:r>
      <w:r w:rsidRPr="002C6FE2">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r w:rsidRPr="002C6FE2">
        <w:rPr>
          <w:rFonts w:ascii="Times New Roman" w:eastAsiaTheme="minorHAnsi" w:hAnsi="Times New Roman"/>
          <w:sz w:val="28"/>
          <w:szCs w:val="28"/>
          <w:lang w:eastAsia="en-US"/>
        </w:rPr>
        <w:t xml:space="preserve"> пункта 14 Правил присвоения, изменения и аннулирования адресов, утвержденных Постановлением Правительства РФ от 19.11.2014 № 1221);</w:t>
      </w:r>
    </w:p>
    <w:p w:rsidR="00B665C6" w:rsidRPr="00B665C6" w:rsidRDefault="00B665C6" w:rsidP="007F3A4B">
      <w:pPr>
        <w:autoSpaceDE w:val="0"/>
        <w:autoSpaceDN w:val="0"/>
        <w:adjustRightInd w:val="0"/>
        <w:rPr>
          <w:rFonts w:ascii="Times New Roman" w:eastAsiaTheme="minorHAnsi" w:hAnsi="Times New Roman"/>
          <w:sz w:val="28"/>
          <w:szCs w:val="28"/>
          <w:lang w:eastAsia="en-US"/>
        </w:rPr>
      </w:pPr>
      <w:r w:rsidRPr="00B665C6">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9" w:history="1">
        <w:r w:rsidRPr="00B665C6">
          <w:rPr>
            <w:rFonts w:ascii="Times New Roman" w:eastAsiaTheme="minorHAnsi" w:hAnsi="Times New Roman"/>
            <w:sz w:val="28"/>
            <w:szCs w:val="28"/>
            <w:lang w:eastAsia="en-US"/>
          </w:rPr>
          <w:t xml:space="preserve">подпункте </w:t>
        </w:r>
        <w:r w:rsidR="002C6FE2">
          <w:rPr>
            <w:rFonts w:ascii="Times New Roman" w:eastAsiaTheme="minorHAnsi" w:hAnsi="Times New Roman"/>
            <w:sz w:val="28"/>
            <w:szCs w:val="28"/>
            <w:lang w:eastAsia="en-US"/>
          </w:rPr>
          <w:t>«а»</w:t>
        </w:r>
        <w:r w:rsidRPr="00B665C6">
          <w:rPr>
            <w:rFonts w:ascii="Times New Roman" w:eastAsiaTheme="minorHAnsi" w:hAnsi="Times New Roman"/>
            <w:sz w:val="28"/>
            <w:szCs w:val="28"/>
            <w:lang w:eastAsia="en-US"/>
          </w:rPr>
          <w:t xml:space="preserve"> пункта 14</w:t>
        </w:r>
      </w:hyperlink>
      <w:r w:rsidRPr="00B665C6">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Pr>
          <w:rFonts w:ascii="Times New Roman" w:eastAsiaTheme="minorHAnsi" w:hAnsi="Times New Roman"/>
          <w:sz w:val="28"/>
          <w:szCs w:val="28"/>
          <w:lang w:eastAsia="en-US"/>
        </w:rPr>
        <w:t>)</w:t>
      </w:r>
      <w:r w:rsidRPr="00B665C6">
        <w:rPr>
          <w:rFonts w:ascii="Times New Roman" w:eastAsiaTheme="minorHAnsi" w:hAnsi="Times New Roman"/>
          <w:sz w:val="28"/>
          <w:szCs w:val="28"/>
          <w:lang w:eastAsia="en-US"/>
        </w:rPr>
        <w:t>.</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б) в Управлении Федеральной налоговой службы по Воронежской области: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ГРЮЛ</w:t>
      </w:r>
      <w:r w:rsidRPr="001F05BA">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выписка из Е</w:t>
      </w:r>
      <w:r w:rsidR="006930B3" w:rsidRPr="001F05BA">
        <w:rPr>
          <w:rFonts w:ascii="Times New Roman" w:eastAsiaTheme="minorHAnsi" w:hAnsi="Times New Roman"/>
          <w:sz w:val="28"/>
          <w:szCs w:val="28"/>
        </w:rPr>
        <w:t>ГРИП</w:t>
      </w:r>
      <w:r w:rsidRPr="001F05BA">
        <w:rPr>
          <w:rFonts w:ascii="Times New Roman" w:eastAsiaTheme="minorHAnsi" w:hAnsi="Times New Roman"/>
          <w:sz w:val="28"/>
          <w:szCs w:val="28"/>
        </w:rPr>
        <w:t xml:space="preserve"> (при подаче заявления индивидуальным пред</w:t>
      </w:r>
      <w:r w:rsidR="002A2AE4" w:rsidRPr="001F05BA">
        <w:rPr>
          <w:rFonts w:ascii="Times New Roman" w:eastAsiaTheme="minorHAnsi" w:hAnsi="Times New Roman"/>
          <w:sz w:val="28"/>
          <w:szCs w:val="28"/>
        </w:rPr>
        <w:t>принимателем).</w:t>
      </w:r>
    </w:p>
    <w:p w:rsidR="00B125FD" w:rsidRPr="001F05BA"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в органах государственной власти, органах местного самоуправления, иных организациях:</w:t>
      </w:r>
    </w:p>
    <w:p w:rsidR="00B665C6" w:rsidRDefault="006930B3" w:rsidP="00B665C6">
      <w:pPr>
        <w:autoSpaceDE w:val="0"/>
        <w:autoSpaceDN w:val="0"/>
        <w:adjustRightInd w:val="0"/>
        <w:rPr>
          <w:rFonts w:ascii="Times New Roman" w:eastAsiaTheme="minorHAnsi" w:hAnsi="Times New Roman"/>
          <w:sz w:val="28"/>
          <w:szCs w:val="28"/>
          <w:lang w:eastAsia="en-US"/>
        </w:rPr>
      </w:pPr>
      <w:r w:rsidRPr="001F05BA">
        <w:rPr>
          <w:rFonts w:ascii="Times New Roman" w:eastAsiaTheme="minorHAnsi" w:hAnsi="Times New Roman"/>
          <w:sz w:val="28"/>
          <w:szCs w:val="28"/>
        </w:rPr>
        <w:t xml:space="preserve"> </w:t>
      </w:r>
      <w:r w:rsidR="00B665C6">
        <w:rPr>
          <w:rFonts w:ascii="Times New Roman" w:eastAsiaTheme="minorHAnsi" w:hAnsi="Times New Roman"/>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w:t>
      </w:r>
      <w:r w:rsidR="00B665C6" w:rsidRPr="002C7F6D">
        <w:rPr>
          <w:rFonts w:ascii="Times New Roman" w:eastAsiaTheme="minorHAnsi" w:hAnsi="Times New Roman"/>
          <w:sz w:val="28"/>
          <w:szCs w:val="28"/>
          <w:lang w:eastAsia="en-US"/>
        </w:rPr>
        <w:t xml:space="preserve">Градостроительным </w:t>
      </w:r>
      <w:hyperlink r:id="rId10" w:history="1">
        <w:r w:rsidR="00B665C6" w:rsidRPr="002C7F6D">
          <w:rPr>
            <w:rFonts w:ascii="Times New Roman" w:eastAsiaTheme="minorHAnsi" w:hAnsi="Times New Roman"/>
            <w:sz w:val="28"/>
            <w:szCs w:val="28"/>
            <w:lang w:eastAsia="en-US"/>
          </w:rPr>
          <w:t>кодексом</w:t>
        </w:r>
      </w:hyperlink>
      <w:r w:rsidR="00B665C6" w:rsidRPr="002C7F6D">
        <w:rPr>
          <w:rFonts w:ascii="Times New Roman" w:eastAsiaTheme="minorHAnsi" w:hAnsi="Times New Roman"/>
          <w:sz w:val="28"/>
          <w:szCs w:val="28"/>
          <w:lang w:eastAsia="en-US"/>
        </w:rPr>
        <w:t xml:space="preserve"> Российской </w:t>
      </w:r>
      <w:r w:rsidR="00B665C6">
        <w:rPr>
          <w:rFonts w:ascii="Times New Roman" w:eastAsiaTheme="minorHAnsi" w:hAnsi="Times New Roman"/>
          <w:sz w:val="28"/>
          <w:szCs w:val="28"/>
          <w:lang w:eastAsia="en-US"/>
        </w:rPr>
        <w:t>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Default="00B665C6" w:rsidP="00B665C6">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103C02" w:rsidRDefault="00B665C6" w:rsidP="00103C02">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w:t>
      </w:r>
      <w:r>
        <w:rPr>
          <w:rFonts w:ascii="Times New Roman" w:eastAsiaTheme="minorHAnsi" w:hAnsi="Times New Roman"/>
          <w:sz w:val="28"/>
          <w:szCs w:val="28"/>
          <w:lang w:eastAsia="en-US"/>
        </w:rPr>
        <w:lastRenderedPageBreak/>
        <w:t xml:space="preserve">адресации (в случае преобразования объектов недвижимости (помещений) с образованием одного и </w:t>
      </w:r>
      <w:r w:rsidR="00103C02">
        <w:rPr>
          <w:rFonts w:ascii="Times New Roman" w:eastAsiaTheme="minorHAnsi" w:hAnsi="Times New Roman"/>
          <w:sz w:val="28"/>
          <w:szCs w:val="28"/>
          <w:lang w:eastAsia="en-US"/>
        </w:rPr>
        <w:t>более новых объектов адресации)</w:t>
      </w:r>
      <w:r w:rsidRPr="00103C02">
        <w:rPr>
          <w:rFonts w:ascii="Times New Roman" w:eastAsiaTheme="minorHAnsi" w:hAnsi="Times New Roman"/>
          <w:sz w:val="28"/>
          <w:szCs w:val="28"/>
        </w:rPr>
        <w:t>.</w:t>
      </w:r>
    </w:p>
    <w:p w:rsidR="00B125FD" w:rsidRPr="001F05BA"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1F05BA">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Pr>
          <w:rFonts w:ascii="Times New Roman" w:eastAsiaTheme="minorHAnsi" w:hAnsi="Times New Roman"/>
          <w:sz w:val="28"/>
          <w:szCs w:val="28"/>
        </w:rPr>
        <w:t>.07.</w:t>
      </w:r>
      <w:r w:rsidRPr="001F05BA">
        <w:rPr>
          <w:rFonts w:ascii="Times New Roman" w:eastAsiaTheme="minorHAnsi" w:hAnsi="Times New Roman"/>
          <w:sz w:val="28"/>
          <w:szCs w:val="28"/>
        </w:rPr>
        <w:t>2010  № 210-ФЗ.</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Pr>
          <w:rFonts w:ascii="Times New Roman" w:eastAsiaTheme="minorHAnsi" w:hAnsi="Times New Roman"/>
          <w:sz w:val="28"/>
          <w:szCs w:val="28"/>
        </w:rPr>
        <w:t xml:space="preserve">четырех </w:t>
      </w:r>
      <w:r w:rsidRPr="001F05BA">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1F05BA">
        <w:rPr>
          <w:rFonts w:ascii="Times New Roman" w:eastAsiaTheme="minorHAnsi" w:hAnsi="Times New Roman"/>
          <w:sz w:val="28"/>
          <w:szCs w:val="28"/>
        </w:rPr>
        <w:t>0</w:t>
      </w:r>
      <w:r w:rsidRPr="001F05BA">
        <w:rPr>
          <w:rFonts w:ascii="Times New Roman" w:eastAsiaTheme="minorHAnsi" w:hAnsi="Times New Roman"/>
          <w:sz w:val="28"/>
          <w:szCs w:val="28"/>
        </w:rPr>
        <w:t>8</w:t>
      </w:r>
      <w:r w:rsidR="006930B3" w:rsidRPr="001F05BA">
        <w:rPr>
          <w:rFonts w:ascii="Times New Roman" w:eastAsiaTheme="minorHAnsi" w:hAnsi="Times New Roman"/>
          <w:sz w:val="28"/>
          <w:szCs w:val="28"/>
        </w:rPr>
        <w:t>.07</w:t>
      </w:r>
      <w:r w:rsidR="001F05BA">
        <w:rPr>
          <w:rFonts w:ascii="Times New Roman" w:eastAsiaTheme="minorHAnsi" w:hAnsi="Times New Roman"/>
          <w:sz w:val="28"/>
          <w:szCs w:val="28"/>
        </w:rPr>
        <w:t>.</w:t>
      </w:r>
      <w:r w:rsidRPr="001F05BA">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Pr="001F05BA">
        <w:rPr>
          <w:rFonts w:ascii="Times New Roman" w:eastAsiaTheme="minorHAnsi" w:hAnsi="Times New Roman"/>
          <w:sz w:val="28"/>
          <w:szCs w:val="28"/>
        </w:rPr>
        <w:t>.</w:t>
      </w:r>
      <w:r w:rsidR="003F55DE">
        <w:rPr>
          <w:rFonts w:ascii="Times New Roman" w:eastAsiaTheme="minorHAnsi" w:hAnsi="Times New Roman"/>
          <w:sz w:val="28"/>
          <w:szCs w:val="28"/>
        </w:rPr>
        <w:t>3</w:t>
      </w:r>
      <w:r w:rsidRPr="001F05BA">
        <w:rPr>
          <w:rFonts w:ascii="Times New Roman" w:eastAsiaTheme="minorHAnsi" w:hAnsi="Times New Roman"/>
          <w:sz w:val="28"/>
          <w:szCs w:val="28"/>
        </w:rPr>
        <w:t>. Принятие решения о предоставлении (об отказе в предоставлении) Муниципальной услуги.</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1</w:t>
      </w:r>
      <w:r w:rsidR="002C7F6D">
        <w:rPr>
          <w:rFonts w:ascii="Times New Roman" w:eastAsiaTheme="minorHAnsi" w:hAnsi="Times New Roman"/>
          <w:sz w:val="28"/>
          <w:szCs w:val="28"/>
        </w:rPr>
        <w:t>5</w:t>
      </w:r>
      <w:r w:rsidR="003F55DE">
        <w:rPr>
          <w:rFonts w:ascii="Times New Roman" w:eastAsiaTheme="minorHAnsi" w:hAnsi="Times New Roman"/>
          <w:sz w:val="28"/>
          <w:szCs w:val="28"/>
        </w:rPr>
        <w:t>.4</w:t>
      </w:r>
      <w:r w:rsidRPr="001F05BA">
        <w:rPr>
          <w:rFonts w:ascii="Times New Roman" w:eastAsiaTheme="minorHAnsi" w:hAnsi="Times New Roman"/>
          <w:sz w:val="28"/>
          <w:szCs w:val="28"/>
        </w:rPr>
        <w:t>. Предоставление результата Муниципальной услуги Заявителю.</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lastRenderedPageBreak/>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Результат предоставления Муниципальной услуги может быть получен способами, установленными в соответствии с пп. 5.</w:t>
      </w:r>
      <w:r w:rsidR="002A2AE4" w:rsidRPr="001F05BA">
        <w:rPr>
          <w:rFonts w:ascii="Times New Roman" w:eastAsiaTheme="minorHAnsi" w:hAnsi="Times New Roman"/>
          <w:sz w:val="28"/>
          <w:szCs w:val="28"/>
        </w:rPr>
        <w:t>4</w:t>
      </w:r>
      <w:r w:rsidRPr="001F05BA">
        <w:rPr>
          <w:rFonts w:ascii="Times New Roman" w:eastAsiaTheme="minorHAnsi" w:hAnsi="Times New Roman"/>
          <w:sz w:val="28"/>
          <w:szCs w:val="28"/>
        </w:rPr>
        <w:t xml:space="preserve"> пункта 5 настоящего Административного регламента.</w:t>
      </w:r>
    </w:p>
    <w:p w:rsidR="00B125FD" w:rsidRPr="001F05BA"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1F05BA">
        <w:rPr>
          <w:rFonts w:ascii="Times New Roman" w:eastAsiaTheme="minorHAnsi" w:hAnsi="Times New Roman"/>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Pr>
          <w:rFonts w:ascii="Times New Roman" w:eastAsiaTheme="minorHAnsi" w:hAnsi="Times New Roman"/>
          <w:sz w:val="28"/>
          <w:szCs w:val="28"/>
        </w:rPr>
        <w:t>, ЛК ФИАС</w:t>
      </w:r>
      <w:r w:rsidRPr="001F05BA">
        <w:rPr>
          <w:rFonts w:ascii="Times New Roman" w:eastAsiaTheme="minorHAnsi" w:hAnsi="Times New Roman"/>
          <w:sz w:val="28"/>
          <w:szCs w:val="28"/>
        </w:rPr>
        <w:t>.</w:t>
      </w:r>
    </w:p>
    <w:p w:rsidR="00E97357" w:rsidRPr="00691CBC" w:rsidRDefault="00E97357" w:rsidP="00E97357">
      <w:pPr>
        <w:pStyle w:val="21"/>
        <w:shd w:val="clear" w:color="auto" w:fill="auto"/>
        <w:tabs>
          <w:tab w:val="left" w:pos="1123"/>
        </w:tabs>
        <w:spacing w:before="0" w:after="0" w:line="240" w:lineRule="auto"/>
        <w:ind w:firstLine="709"/>
        <w:rPr>
          <w:sz w:val="28"/>
          <w:szCs w:val="28"/>
        </w:rPr>
      </w:pPr>
      <w:r>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691CBC"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923065" w:rsidRDefault="00E97357" w:rsidP="00E97357">
      <w:pPr>
        <w:pStyle w:val="af4"/>
        <w:spacing w:before="0" w:beforeAutospacing="0" w:after="0" w:afterAutospacing="0"/>
        <w:jc w:val="center"/>
        <w:rPr>
          <w:rFonts w:ascii="Times New Roman" w:hAnsi="Times New Roman" w:cs="Times New Roman"/>
          <w:lang w:bidi="ru-RU"/>
        </w:rPr>
      </w:pP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1</w:t>
      </w:r>
      <w:r w:rsidR="002C7F6D">
        <w:rPr>
          <w:rFonts w:ascii="Times New Roman" w:eastAsia="Calibri" w:hAnsi="Times New Roman"/>
          <w:sz w:val="28"/>
          <w:szCs w:val="28"/>
          <w:lang w:bidi="ru-RU"/>
        </w:rPr>
        <w:t>6</w:t>
      </w:r>
      <w:r w:rsidRPr="00923065">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E97357" w:rsidRPr="00923065" w:rsidRDefault="00E97357" w:rsidP="00E97357">
      <w:pPr>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1) посредством почтового отправления;</w:t>
      </w:r>
    </w:p>
    <w:p w:rsidR="00E97357" w:rsidRPr="00923065" w:rsidRDefault="00E97357" w:rsidP="00E97357">
      <w:pPr>
        <w:pStyle w:val="docdata"/>
        <w:spacing w:before="0" w:beforeAutospacing="0" w:after="0" w:afterAutospacing="0"/>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E97357" w:rsidRPr="00E97357" w:rsidRDefault="00E97357" w:rsidP="00E97357">
      <w:pPr>
        <w:pStyle w:val="docdata"/>
        <w:spacing w:before="0" w:beforeAutospacing="0" w:after="0" w:afterAutospacing="0"/>
        <w:ind w:firstLine="567"/>
        <w:jc w:val="both"/>
        <w:rPr>
          <w:spacing w:val="7"/>
          <w:sz w:val="28"/>
          <w:szCs w:val="28"/>
        </w:rPr>
      </w:pPr>
      <w:r w:rsidRPr="00E97357">
        <w:rPr>
          <w:spacing w:val="7"/>
          <w:sz w:val="28"/>
          <w:szCs w:val="28"/>
        </w:rPr>
        <w:t>3) в МФЦ;</w:t>
      </w:r>
    </w:p>
    <w:p w:rsidR="00F7504A" w:rsidRPr="00E97357" w:rsidRDefault="00E97357" w:rsidP="00E97357">
      <w:pPr>
        <w:rPr>
          <w:rFonts w:ascii="Times New Roman" w:hAnsi="Times New Roman"/>
          <w:sz w:val="28"/>
          <w:szCs w:val="28"/>
        </w:rPr>
      </w:pPr>
      <w:r w:rsidRPr="00E97357">
        <w:rPr>
          <w:rFonts w:ascii="Times New Roman" w:hAnsi="Times New Roman"/>
          <w:spacing w:val="7"/>
          <w:sz w:val="28"/>
          <w:szCs w:val="28"/>
        </w:rPr>
        <w:t>4) в Администрации</w:t>
      </w:r>
      <w:r w:rsidR="003F55DE">
        <w:rPr>
          <w:rFonts w:ascii="Times New Roman" w:hAnsi="Times New Roman"/>
          <w:spacing w:val="7"/>
          <w:sz w:val="28"/>
          <w:szCs w:val="28"/>
        </w:rPr>
        <w:t>.</w:t>
      </w:r>
    </w:p>
    <w:p w:rsidR="00763CCF" w:rsidRDefault="00763CCF" w:rsidP="00094CEC">
      <w:pPr>
        <w:ind w:left="5103" w:firstLine="0"/>
        <w:jc w:val="left"/>
        <w:rPr>
          <w:rFonts w:ascii="Times New Roman" w:hAnsi="Times New Roman"/>
          <w:color w:val="FF0000"/>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lastRenderedPageBreak/>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326DDD">
        <w:rPr>
          <w:rFonts w:ascii="Times New Roman" w:eastAsiaTheme="minorHAnsi" w:hAnsi="Times New Roman"/>
          <w:sz w:val="28"/>
          <w:szCs w:val="28"/>
          <w:lang w:eastAsia="en-US"/>
        </w:rPr>
        <w:t>»</w:t>
      </w:r>
      <w:r w:rsidR="002A2AE4">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r w:rsidR="003F55DE">
        <w:rPr>
          <w:rFonts w:ascii="Times New Roman" w:eastAsiaTheme="minorHAnsi" w:hAnsi="Times New Roman"/>
          <w:sz w:val="28"/>
          <w:szCs w:val="28"/>
          <w:lang w:eastAsia="en-US"/>
        </w:rPr>
        <w:t>Мечётского</w:t>
      </w:r>
      <w:r w:rsidRPr="00326DDD">
        <w:rPr>
          <w:rFonts w:ascii="Times New Roman" w:eastAsiaTheme="minorHAnsi" w:hAnsi="Times New Roman"/>
          <w:sz w:val="28"/>
          <w:szCs w:val="28"/>
          <w:lang w:eastAsia="en-US"/>
        </w:rPr>
        <w:t xml:space="preserve"> </w:t>
      </w:r>
      <w:r w:rsidR="00D95E61">
        <w:rPr>
          <w:rFonts w:ascii="Times New Roman" w:eastAsiaTheme="minorHAnsi" w:hAnsi="Times New Roman"/>
          <w:sz w:val="28"/>
          <w:szCs w:val="28"/>
          <w:lang w:eastAsia="en-US"/>
        </w:rPr>
        <w:t>сельского</w:t>
      </w:r>
      <w:r w:rsidRPr="00326DDD">
        <w:rPr>
          <w:rFonts w:ascii="Times New Roman" w:eastAsiaTheme="minorHAnsi" w:hAnsi="Times New Roman"/>
          <w:sz w:val="28"/>
          <w:szCs w:val="28"/>
          <w:lang w:eastAsia="en-US"/>
        </w:rPr>
        <w:t xml:space="preserve"> поселения </w:t>
      </w:r>
      <w:r w:rsidR="003F55DE">
        <w:rPr>
          <w:rFonts w:ascii="Times New Roman" w:eastAsiaTheme="minorHAnsi" w:hAnsi="Times New Roman"/>
          <w:sz w:val="28"/>
          <w:szCs w:val="28"/>
          <w:lang w:eastAsia="en-US"/>
        </w:rPr>
        <w:t>Бобровского</w:t>
      </w:r>
      <w:r w:rsidRPr="00326DDD">
        <w:rPr>
          <w:rFonts w:ascii="Times New Roman" w:eastAsiaTheme="minorHAnsi" w:hAnsi="Times New Roman"/>
          <w:sz w:val="28"/>
          <w:szCs w:val="28"/>
          <w:lang w:eastAsia="en-US"/>
        </w:rPr>
        <w:t xml:space="preserve"> муниципального района </w:t>
      </w:r>
      <w:r w:rsidR="00CF4B67">
        <w:rPr>
          <w:rFonts w:ascii="Times New Roman" w:eastAsiaTheme="minorHAnsi" w:hAnsi="Times New Roman"/>
          <w:sz w:val="28"/>
          <w:szCs w:val="28"/>
          <w:lang w:eastAsia="en-US"/>
        </w:rPr>
        <w:t xml:space="preserve"> </w:t>
      </w:r>
      <w:r w:rsidRPr="00326DDD">
        <w:rPr>
          <w:rFonts w:ascii="Times New Roman" w:eastAsiaTheme="minorHAnsi" w:hAnsi="Times New Roman"/>
          <w:sz w:val="28"/>
          <w:szCs w:val="28"/>
          <w:lang w:eastAsia="en-US"/>
        </w:rPr>
        <w:t>Воронежской области</w:t>
      </w:r>
      <w:r w:rsidR="002A2AE4">
        <w:rPr>
          <w:rFonts w:ascii="Times New Roman" w:eastAsiaTheme="minorHAnsi" w:hAnsi="Times New Roman"/>
          <w:sz w:val="28"/>
          <w:szCs w:val="28"/>
          <w:lang w:eastAsia="en-US"/>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ЕГРИП – Единый государственный реестр </w:t>
      </w:r>
      <w:r w:rsidR="002A2AE4">
        <w:rPr>
          <w:rFonts w:ascii="Times New Roman" w:eastAsiaTheme="minorHAnsi" w:hAnsi="Times New Roman"/>
          <w:sz w:val="28"/>
          <w:szCs w:val="28"/>
          <w:lang w:eastAsia="en-US"/>
        </w:rPr>
        <w:t>индивидуальных предпринимателей.</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2A2AE4">
        <w:rPr>
          <w:rFonts w:ascii="Times New Roman" w:eastAsiaTheme="minorHAnsi" w:hAnsi="Times New Roman"/>
          <w:sz w:val="28"/>
          <w:szCs w:val="28"/>
          <w:lang w:eastAsia="en-US"/>
        </w:rPr>
        <w:t>дарственный реестр недвижимости.</w:t>
      </w:r>
    </w:p>
    <w:p w:rsidR="00F149D0"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ЕГРЮЛ – Единый государ</w:t>
      </w:r>
      <w:r w:rsidR="002A2AE4">
        <w:rPr>
          <w:rFonts w:ascii="Times New Roman" w:eastAsiaTheme="minorHAnsi" w:hAnsi="Times New Roman"/>
          <w:sz w:val="28"/>
          <w:szCs w:val="28"/>
          <w:lang w:eastAsia="en-US"/>
        </w:rPr>
        <w:t>ственный реестр юридических лиц.</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Pr>
          <w:rFonts w:ascii="Times New Roman" w:eastAsiaTheme="minorHAnsi" w:hAnsi="Times New Roman"/>
          <w:sz w:val="28"/>
          <w:szCs w:val="28"/>
          <w:lang w:eastAsia="en-US"/>
        </w:rPr>
        <w:t>.</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Муниципальная услуга - муниципальная услуга «</w:t>
      </w:r>
      <w:r w:rsidR="00326DDD" w:rsidRPr="00326DDD">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Pr>
          <w:rFonts w:ascii="Times New Roman" w:eastAsiaTheme="minorHAnsi" w:hAnsi="Times New Roman"/>
          <w:sz w:val="28"/>
          <w:szCs w:val="28"/>
          <w:lang w:eastAsia="en-US"/>
        </w:rPr>
        <w:t>».</w:t>
      </w:r>
    </w:p>
    <w:p w:rsidR="00A9135A" w:rsidRPr="00326DDD"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2A2AE4">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нему документов к рассмотр</w:t>
      </w:r>
      <w:r w:rsidR="002A2AE4">
        <w:rPr>
          <w:rFonts w:ascii="Times New Roman" w:eastAsiaTheme="minorHAnsi" w:hAnsi="Times New Roman"/>
          <w:sz w:val="28"/>
          <w:szCs w:val="28"/>
          <w:lang w:eastAsia="en-US"/>
        </w:rPr>
        <w:t>ению.</w:t>
      </w:r>
    </w:p>
    <w:p w:rsidR="00F149D0" w:rsidRDefault="00F149D0" w:rsidP="00661454">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ОНТ - огородническое некоммерческое товарищество</w:t>
      </w:r>
      <w:r w:rsidR="001F05BA">
        <w:rPr>
          <w:rFonts w:ascii="Times New Roman" w:hAnsi="Times New Roman"/>
          <w:sz w:val="28"/>
          <w:szCs w:val="28"/>
        </w:rPr>
        <w:t>.</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2A2AE4">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2A2AE4">
        <w:rPr>
          <w:rFonts w:ascii="Times New Roman" w:eastAsiaTheme="minorHAnsi" w:hAnsi="Times New Roman"/>
          <w:sz w:val="28"/>
          <w:szCs w:val="28"/>
          <w:lang w:eastAsia="en-US"/>
        </w:rPr>
        <w:t>ежской области в сети Интернет».</w:t>
      </w:r>
    </w:p>
    <w:p w:rsidR="00F149D0" w:rsidRDefault="00F149D0" w:rsidP="00F149D0">
      <w:pPr>
        <w:autoSpaceDE w:val="0"/>
        <w:autoSpaceDN w:val="0"/>
        <w:adjustRightInd w:val="0"/>
        <w:ind w:firstLine="539"/>
        <w:contextualSpacing/>
        <w:rPr>
          <w:rFonts w:ascii="Times New Roman" w:hAnsi="Times New Roman"/>
          <w:sz w:val="28"/>
          <w:szCs w:val="28"/>
        </w:rPr>
      </w:pPr>
      <w:r w:rsidRPr="00326DDD">
        <w:rPr>
          <w:rFonts w:ascii="Times New Roman" w:hAnsi="Times New Roman"/>
          <w:sz w:val="28"/>
          <w:szCs w:val="28"/>
        </w:rPr>
        <w:t>СНТ - садоводческое некоммерческое товарищество.</w:t>
      </w:r>
    </w:p>
    <w:p w:rsidR="008E73D4" w:rsidRDefault="00A9135A" w:rsidP="003F55DE">
      <w:pPr>
        <w:autoSpaceDE w:val="0"/>
        <w:autoSpaceDN w:val="0"/>
        <w:adjustRightInd w:val="0"/>
        <w:ind w:firstLine="539"/>
        <w:contextualSpacing/>
        <w:rPr>
          <w:rFonts w:ascii="Times New Roman" w:hAnsi="Times New Roman"/>
          <w:sz w:val="28"/>
          <w:szCs w:val="28"/>
        </w:rPr>
      </w:pPr>
      <w:r>
        <w:rPr>
          <w:rFonts w:ascii="Times New Roman" w:hAnsi="Times New Roman"/>
          <w:sz w:val="28"/>
          <w:szCs w:val="28"/>
        </w:rPr>
        <w:t>ФИАС – Федеральная информационная адресная система.</w:t>
      </w:r>
      <w:r w:rsidR="003F55DE">
        <w:rPr>
          <w:rFonts w:ascii="Times New Roman" w:hAnsi="Times New Roman"/>
          <w:sz w:val="28"/>
          <w:szCs w:val="28"/>
        </w:rPr>
        <w:t xml:space="preserve"> </w:t>
      </w:r>
    </w:p>
    <w:p w:rsidR="003F55DE" w:rsidRDefault="003F55DE" w:rsidP="003F55DE">
      <w:pPr>
        <w:autoSpaceDE w:val="0"/>
        <w:autoSpaceDN w:val="0"/>
        <w:adjustRightInd w:val="0"/>
        <w:ind w:firstLine="539"/>
        <w:contextualSpacing/>
        <w:rPr>
          <w:rFonts w:ascii="Times New Roman" w:hAnsi="Times New Roman"/>
          <w:sz w:val="28"/>
          <w:szCs w:val="28"/>
        </w:rPr>
      </w:pPr>
    </w:p>
    <w:p w:rsidR="003F55DE" w:rsidRDefault="003F55DE" w:rsidP="003F55DE">
      <w:pPr>
        <w:autoSpaceDE w:val="0"/>
        <w:autoSpaceDN w:val="0"/>
        <w:adjustRightInd w:val="0"/>
        <w:ind w:firstLine="539"/>
        <w:contextualSpacing/>
        <w:rPr>
          <w:rFonts w:ascii="Times New Roman" w:hAnsi="Times New Roman"/>
          <w:sz w:val="28"/>
          <w:szCs w:val="28"/>
        </w:rPr>
      </w:pPr>
    </w:p>
    <w:p w:rsidR="003F55DE" w:rsidRDefault="003F55DE" w:rsidP="003F55DE">
      <w:pPr>
        <w:autoSpaceDE w:val="0"/>
        <w:autoSpaceDN w:val="0"/>
        <w:adjustRightInd w:val="0"/>
        <w:ind w:firstLine="539"/>
        <w:contextualSpacing/>
        <w:rPr>
          <w:rFonts w:ascii="Times New Roman" w:hAnsi="Times New Roman"/>
          <w:sz w:val="28"/>
          <w:szCs w:val="28"/>
        </w:rPr>
      </w:pPr>
    </w:p>
    <w:p w:rsidR="003F55DE" w:rsidRDefault="003F55DE" w:rsidP="003F55DE">
      <w:pPr>
        <w:autoSpaceDE w:val="0"/>
        <w:autoSpaceDN w:val="0"/>
        <w:adjustRightInd w:val="0"/>
        <w:ind w:firstLine="539"/>
        <w:contextualSpacing/>
        <w:rPr>
          <w:rFonts w:ascii="Times New Roman" w:hAnsi="Times New Roman"/>
          <w:sz w:val="28"/>
          <w:szCs w:val="28"/>
        </w:rPr>
      </w:pPr>
    </w:p>
    <w:p w:rsidR="003F55DE" w:rsidRPr="005E726E" w:rsidRDefault="003F55DE" w:rsidP="003F55DE">
      <w:pPr>
        <w:autoSpaceDE w:val="0"/>
        <w:autoSpaceDN w:val="0"/>
        <w:adjustRightInd w:val="0"/>
        <w:ind w:firstLine="539"/>
        <w:contextualSpacing/>
        <w:rPr>
          <w:rFonts w:ascii="Times New Roman" w:eastAsiaTheme="minorHAnsi" w:hAnsi="Times New Roman"/>
          <w:color w:val="FF0000"/>
          <w:lang w:eastAsia="en-US"/>
        </w:rPr>
      </w:pP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045AC7">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  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1.</w:t>
            </w:r>
            <w:r w:rsidR="00045AC7">
              <w:rPr>
                <w:rFonts w:ascii="Times New Roman" w:eastAsia="Calibri" w:hAnsi="Times New Roman"/>
              </w:rPr>
              <w:t xml:space="preserve"> </w:t>
            </w:r>
            <w:r w:rsidRPr="005C6317">
              <w:rPr>
                <w:rFonts w:ascii="Times New Roman" w:eastAsia="Calibri" w:hAnsi="Times New Roman"/>
              </w:rPr>
              <w:t>Физическое лицо</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170875">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35390E">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045AC7">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045AC7">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045AC7">
            <w:pPr>
              <w:autoSpaceDE w:val="0"/>
              <w:autoSpaceDN w:val="0"/>
              <w:adjustRightInd w:val="0"/>
              <w:ind w:firstLine="0"/>
              <w:jc w:val="center"/>
              <w:rPr>
                <w:rFonts w:ascii="Times New Roman" w:eastAsia="Calibri" w:hAnsi="Times New Roman"/>
              </w:rPr>
            </w:pPr>
            <w:r>
              <w:rPr>
                <w:rFonts w:ascii="Times New Roman" w:eastAsia="Calibri" w:hAnsi="Times New Roman"/>
              </w:rPr>
              <w:lastRenderedPageBreak/>
              <w:t>5. П</w:t>
            </w:r>
            <w:r w:rsidRPr="00045AC7">
              <w:rPr>
                <w:rFonts w:ascii="Times New Roman" w:eastAsia="Calibri" w:hAnsi="Times New Roman"/>
              </w:rPr>
              <w:t>редставитель СНТ или ОНТ</w:t>
            </w:r>
          </w:p>
          <w:p w:rsidR="00170875" w:rsidRPr="005C6317" w:rsidRDefault="00045AC7" w:rsidP="00045AC7">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lastRenderedPageBreak/>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Default="00512719">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3F55DE" w:rsidRDefault="003F55DE">
      <w:pPr>
        <w:spacing w:after="200" w:line="276" w:lineRule="auto"/>
        <w:ind w:firstLine="0"/>
        <w:jc w:val="left"/>
        <w:rPr>
          <w:rFonts w:ascii="Times New Roman" w:hAnsi="Times New Roman"/>
          <w:color w:val="FF0000"/>
          <w:sz w:val="28"/>
          <w:szCs w:val="28"/>
        </w:rPr>
      </w:pP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AA6844" w:rsidRPr="00AA6844" w:rsidTr="0018585B">
        <w:tc>
          <w:tcPr>
            <w:tcW w:w="9351" w:type="dxa"/>
            <w:gridSpan w:val="3"/>
          </w:tcPr>
          <w:p w:rsidR="00536F6F" w:rsidRPr="00AA6844" w:rsidRDefault="007D3092" w:rsidP="0035390E">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EB04D9">
              <w:rPr>
                <w:rFonts w:ascii="Times New Roman" w:eastAsiaTheme="minorHAnsi" w:hAnsi="Times New Roman"/>
                <w:bCs/>
                <w:lang w:eastAsia="en-US"/>
              </w:rPr>
              <w:t xml:space="preserve"> </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7D3092">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r w:rsidR="004D552F">
              <w:rPr>
                <w:rFonts w:ascii="Times New Roman" w:eastAsiaTheme="minorHAnsi" w:hAnsi="Times New Roman"/>
                <w:lang w:eastAsia="en-US"/>
              </w:rPr>
              <w:t xml:space="preserve"> </w:t>
            </w:r>
          </w:p>
          <w:p w:rsidR="00094CEC"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2A2AE4">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2A2AE4">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4D552F" w:rsidRDefault="00094CEC" w:rsidP="002A2AE4">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2A2AE4">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2A2AE4">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4D552F">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w:t>
            </w:r>
            <w:r w:rsidR="002A2AE4" w:rsidRPr="002A2AE4">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4D552F">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4D552F">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4D552F">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4D552F">
            <w:pPr>
              <w:tabs>
                <w:tab w:val="left" w:pos="388"/>
              </w:tabs>
              <w:ind w:firstLine="0"/>
              <w:rPr>
                <w:rFonts w:ascii="Times New Roman" w:hAnsi="Times New Roman"/>
              </w:rPr>
            </w:pPr>
            <w:r>
              <w:rPr>
                <w:rFonts w:ascii="Times New Roman" w:hAnsi="Times New Roman"/>
              </w:rPr>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4D552F">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4D552F">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  Правоустанавливающие и (или) правоудостоверяющие документы на объект (объекты) адресации (в случае присвоения </w:t>
            </w:r>
            <w:r w:rsidR="004D552F" w:rsidRPr="004D552F">
              <w:rPr>
                <w:rFonts w:ascii="Times New Roman" w:hAnsi="Times New Roman"/>
              </w:rPr>
              <w:lastRenderedPageBreak/>
              <w:t>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4D552F" w:rsidRPr="004D552F" w:rsidRDefault="00AF6C86" w:rsidP="004D552F">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4D552F">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4D552F">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4D552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t xml:space="preserve"> </w:t>
            </w:r>
            <w:r w:rsidR="00325EE4" w:rsidRPr="00325EE4">
              <w:rPr>
                <w:rFonts w:ascii="Times New Roman" w:hAnsi="Times New Roman"/>
              </w:rPr>
              <w:t>ЛК ФИАС</w:t>
            </w:r>
            <w:r w:rsidR="00325EE4">
              <w:rPr>
                <w:rFonts w:ascii="Times New Roman" w:hAnsi="Times New Roman"/>
              </w:rPr>
              <w:t xml:space="preserve"> </w:t>
            </w:r>
            <w:r w:rsidR="00045AC7">
              <w:rPr>
                <w:rFonts w:ascii="Times New Roman" w:hAnsi="Times New Roman"/>
              </w:rPr>
              <w:t>.</w:t>
            </w:r>
          </w:p>
          <w:p w:rsidR="00A911BE" w:rsidRPr="00AA6844" w:rsidRDefault="00045AC7" w:rsidP="004D552F">
            <w:pPr>
              <w:tabs>
                <w:tab w:val="left" w:pos="388"/>
              </w:tabs>
              <w:ind w:firstLine="0"/>
              <w:rPr>
                <w:rFonts w:ascii="Times New Roman" w:hAnsi="Times New Roman"/>
              </w:rPr>
            </w:pPr>
            <w:r>
              <w:rPr>
                <w:rFonts w:ascii="Times New Roman" w:hAnsi="Times New Roman"/>
              </w:rPr>
              <w:t>3. В МФЦ.</w:t>
            </w:r>
          </w:p>
          <w:p w:rsidR="00094CEC" w:rsidRPr="00AA6844" w:rsidRDefault="00A911BE"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A6844" w:rsidRPr="00AA6844" w:rsidTr="0018585B">
        <w:tc>
          <w:tcPr>
            <w:tcW w:w="534" w:type="dxa"/>
            <w:vMerge w:val="restart"/>
          </w:tcPr>
          <w:p w:rsidR="00A911BE" w:rsidRPr="00AA6844" w:rsidRDefault="00A911BE" w:rsidP="008D02AE">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8D02AE">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FB60DB">
            <w:pPr>
              <w:ind w:firstLine="0"/>
              <w:jc w:val="center"/>
              <w:rPr>
                <w:rFonts w:ascii="Times New Roman" w:hAnsi="Times New Roman"/>
              </w:rPr>
            </w:pPr>
          </w:p>
        </w:tc>
        <w:tc>
          <w:tcPr>
            <w:tcW w:w="2409" w:type="dxa"/>
          </w:tcPr>
          <w:p w:rsidR="00A911BE" w:rsidRPr="00AA6844" w:rsidRDefault="00A911BE" w:rsidP="00FB60DB">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4D552F">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4D552F">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4D552F">
            <w:pPr>
              <w:tabs>
                <w:tab w:val="left" w:pos="388"/>
              </w:tabs>
              <w:ind w:firstLine="0"/>
              <w:rPr>
                <w:rFonts w:ascii="Times New Roman" w:hAnsi="Times New Roman"/>
              </w:rPr>
            </w:pPr>
            <w:r w:rsidRPr="004D552F">
              <w:rPr>
                <w:rFonts w:ascii="Times New Roman" w:hAnsi="Times New Roman"/>
              </w:rPr>
              <w:t>5.</w:t>
            </w:r>
            <w:r w:rsidRPr="004D552F">
              <w:rPr>
                <w:rFonts w:ascii="Times New Roman" w:hAnsi="Times New Roman"/>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w:t>
            </w:r>
            <w:r w:rsidRPr="004D552F">
              <w:rPr>
                <w:rFonts w:ascii="Times New Roman" w:hAnsi="Times New Roman"/>
              </w:rPr>
              <w:lastRenderedPageBreak/>
              <w:t>решением общего собрания членов такого товарищества, также прилагает к заявлению соответствующее решение.</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8D02AE">
            <w:pPr>
              <w:ind w:firstLine="0"/>
              <w:jc w:val="center"/>
              <w:rPr>
                <w:rFonts w:ascii="Times New Roman" w:hAnsi="Times New Roman"/>
              </w:rPr>
            </w:pPr>
          </w:p>
        </w:tc>
        <w:tc>
          <w:tcPr>
            <w:tcW w:w="2409" w:type="dxa"/>
          </w:tcPr>
          <w:p w:rsidR="00A911BE" w:rsidRPr="00AA6844" w:rsidRDefault="00A911BE" w:rsidP="008D02A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AF6C86">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417C70"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A6844" w:rsidRPr="00AA6844" w:rsidTr="0018585B">
        <w:tc>
          <w:tcPr>
            <w:tcW w:w="534" w:type="dxa"/>
            <w:vMerge w:val="restart"/>
          </w:tcPr>
          <w:p w:rsidR="00A911BE" w:rsidRPr="00AA6844" w:rsidRDefault="00A911BE" w:rsidP="00A911BE">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A911BE">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 xml:space="preserve">Документы и информация, которые заявитель должен представить </w:t>
            </w:r>
            <w:r w:rsidRPr="00AA6844">
              <w:rPr>
                <w:rFonts w:ascii="Times New Roman" w:hAnsi="Times New Roman"/>
              </w:rPr>
              <w:lastRenderedPageBreak/>
              <w:t>самостоятельно:</w:t>
            </w:r>
          </w:p>
        </w:tc>
        <w:tc>
          <w:tcPr>
            <w:tcW w:w="6408" w:type="dxa"/>
          </w:tcPr>
          <w:p w:rsidR="00AF6C86" w:rsidRPr="00AF6C86" w:rsidRDefault="00AF6C86" w:rsidP="00AF6C86">
            <w:pPr>
              <w:tabs>
                <w:tab w:val="left" w:pos="388"/>
              </w:tabs>
              <w:ind w:firstLine="0"/>
              <w:rPr>
                <w:rFonts w:ascii="Times New Roman" w:hAnsi="Times New Roman"/>
              </w:rPr>
            </w:pPr>
            <w:r>
              <w:rPr>
                <w:rFonts w:ascii="Times New Roman" w:hAnsi="Times New Roman"/>
              </w:rPr>
              <w:lastRenderedPageBreak/>
              <w:t>1</w:t>
            </w:r>
            <w:r w:rsidRPr="00AF6C86">
              <w:rPr>
                <w:rFonts w:ascii="Times New Roman" w:hAnsi="Times New Roman"/>
              </w:rPr>
              <w:t xml:space="preserve">. Заявление о присвоении или изменении адреса. </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w:t>
            </w:r>
            <w:r w:rsidRPr="00AF6C86">
              <w:rPr>
                <w:rFonts w:ascii="Times New Roman" w:hAnsi="Times New Roman"/>
              </w:rPr>
              <w:lastRenderedPageBreak/>
              <w:t>представителем.</w:t>
            </w:r>
          </w:p>
          <w:p w:rsidR="00AF6C86" w:rsidRDefault="00AF6C86" w:rsidP="00AF6C86">
            <w:pPr>
              <w:tabs>
                <w:tab w:val="left" w:pos="388"/>
              </w:tabs>
              <w:ind w:firstLine="0"/>
              <w:rPr>
                <w:rFonts w:ascii="Times New Roman" w:hAnsi="Times New Roman"/>
              </w:rPr>
            </w:pPr>
            <w:r w:rsidRPr="00AF6C86">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AF6C86">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5.</w:t>
            </w:r>
            <w:r w:rsidRPr="00AF6C86">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Default="00AF6C86" w:rsidP="00AF6C86">
            <w:pPr>
              <w:tabs>
                <w:tab w:val="left" w:pos="388"/>
              </w:tabs>
              <w:ind w:firstLine="0"/>
              <w:rPr>
                <w:rFonts w:ascii="Times New Roman" w:hAnsi="Times New Roman"/>
              </w:rPr>
            </w:pPr>
            <w:r w:rsidRPr="00AF6C86">
              <w:rPr>
                <w:rFonts w:ascii="Times New Roman" w:hAnsi="Times New Roman"/>
              </w:rPr>
              <w:t>Заявление представляется в Администрацию или МФЦ по месту нахождения объекта адресации.</w:t>
            </w:r>
          </w:p>
          <w:p w:rsidR="00AF6C86" w:rsidRDefault="00AF6C86" w:rsidP="00AF6C86">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w:t>
            </w:r>
            <w:r w:rsidRPr="00AF6C86">
              <w:rPr>
                <w:rFonts w:ascii="Times New Roman" w:hAnsi="Times New Roman"/>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325EE4">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325EE4">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AF6C86">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AF6C86">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AF6C86">
            <w:pPr>
              <w:tabs>
                <w:tab w:val="left" w:pos="388"/>
              </w:tabs>
              <w:ind w:firstLine="0"/>
              <w:rPr>
                <w:rFonts w:ascii="Times New Roman" w:hAnsi="Times New Roman"/>
              </w:rPr>
            </w:pPr>
            <w:r>
              <w:rPr>
                <w:rFonts w:ascii="Times New Roman" w:hAnsi="Times New Roman"/>
              </w:rPr>
              <w:lastRenderedPageBreak/>
              <w:t>5</w:t>
            </w:r>
            <w:r w:rsidR="00AF6C86" w:rsidRPr="00AF6C86">
              <w:rPr>
                <w:rFonts w:ascii="Times New Roman" w:hAnsi="Times New Roman"/>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1E5D22" w:rsidP="00AF6C86">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AF6C86">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AF6C86">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A911BE">
            <w:pPr>
              <w:ind w:firstLine="0"/>
              <w:jc w:val="center"/>
              <w:rPr>
                <w:rFonts w:ascii="Times New Roman" w:hAnsi="Times New Roman"/>
              </w:rPr>
            </w:pPr>
          </w:p>
        </w:tc>
        <w:tc>
          <w:tcPr>
            <w:tcW w:w="2409" w:type="dxa"/>
          </w:tcPr>
          <w:p w:rsidR="00A911BE" w:rsidRPr="00AA6844" w:rsidRDefault="00A911BE" w:rsidP="00A911BE">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AF6C8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AF6C86">
            <w:pPr>
              <w:tabs>
                <w:tab w:val="left" w:pos="388"/>
              </w:tabs>
              <w:ind w:firstLine="0"/>
              <w:rPr>
                <w:rFonts w:ascii="Times New Roman" w:hAnsi="Times New Roman"/>
              </w:rPr>
            </w:pPr>
            <w:r>
              <w:rPr>
                <w:rFonts w:ascii="Times New Roman" w:hAnsi="Times New Roman"/>
              </w:rPr>
              <w:t>3. В МФЦ.</w:t>
            </w:r>
          </w:p>
          <w:p w:rsidR="00A911BE" w:rsidRPr="00AA6844" w:rsidRDefault="00A911BE"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EB04D9" w:rsidRPr="00AA6844" w:rsidTr="0066695E">
        <w:tc>
          <w:tcPr>
            <w:tcW w:w="9351" w:type="dxa"/>
            <w:gridSpan w:val="3"/>
          </w:tcPr>
          <w:p w:rsidR="00EB04D9" w:rsidRPr="00AA6844" w:rsidRDefault="00EB04D9" w:rsidP="0035390E">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AF6C8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w:t>
            </w:r>
            <w:r w:rsidRPr="001E5D22">
              <w:rPr>
                <w:rFonts w:ascii="Times New Roman" w:eastAsiaTheme="minorHAnsi" w:hAnsi="Times New Roman"/>
                <w:lang w:eastAsia="en-US"/>
              </w:rPr>
              <w:lastRenderedPageBreak/>
              <w:t>прилагает к заявлению соответствующее решение.</w:t>
            </w:r>
          </w:p>
          <w:p w:rsidR="0096293F" w:rsidRPr="001E5D22" w:rsidRDefault="0096293F" w:rsidP="001E5D2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1E5D22">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1E5D22">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1E5D22">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1E5D22">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1E5D22">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1E5D22">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1E5D22">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1E5D2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1E5D22">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1E5D22">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w:t>
            </w:r>
            <w:r w:rsidRPr="001E5D22">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Default="001E5D22"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9430DB">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9430DB">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9430DB">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9430DB">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 xml:space="preserve">Документы и </w:t>
            </w:r>
            <w:r w:rsidRPr="00AA6844">
              <w:rPr>
                <w:rFonts w:ascii="Times New Roman" w:hAnsi="Times New Roman"/>
              </w:rPr>
              <w:lastRenderedPageBreak/>
              <w:t>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 xml:space="preserve">Заявление об исправлении допущенных опечаток и (или) </w:t>
            </w:r>
            <w:r w:rsidRPr="00AA6844">
              <w:rPr>
                <w:rFonts w:ascii="Times New Roman" w:eastAsiaTheme="minorHAnsi" w:hAnsi="Times New Roman"/>
                <w:lang w:eastAsia="en-US"/>
              </w:rPr>
              <w:lastRenderedPageBreak/>
              <w:t xml:space="preserve">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D40052">
            <w:pPr>
              <w:ind w:firstLine="0"/>
              <w:jc w:val="center"/>
              <w:rPr>
                <w:rFonts w:ascii="Times New Roman" w:hAnsi="Times New Roman"/>
              </w:rPr>
            </w:pPr>
          </w:p>
        </w:tc>
        <w:tc>
          <w:tcPr>
            <w:tcW w:w="2409" w:type="dxa"/>
          </w:tcPr>
          <w:p w:rsidR="00D40052" w:rsidRPr="00AA6844" w:rsidRDefault="00D40052" w:rsidP="00D4005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D40052">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D40052">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D40052">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Pr="00AA6844">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9430DB">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D40052">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9430DB">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9430DB">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 xml:space="preserve">Дубликат выданного в результате предоставления Муниципальной услуги </w:t>
            </w:r>
            <w:r w:rsidRPr="00AA6844">
              <w:rPr>
                <w:rFonts w:ascii="Times New Roman" w:eastAsiaTheme="minorHAnsi" w:hAnsi="Times New Roman"/>
                <w:sz w:val="24"/>
                <w:szCs w:val="24"/>
              </w:rPr>
              <w:lastRenderedPageBreak/>
              <w:t>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lastRenderedPageBreak/>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Pr="00AA6844">
              <w:rPr>
                <w:rFonts w:ascii="Times New Roman" w:eastAsiaTheme="minorHAnsi" w:hAnsi="Times New Roman"/>
                <w:lang w:eastAsia="en-US"/>
              </w:rPr>
              <w:t>;</w:t>
            </w:r>
          </w:p>
          <w:p w:rsidR="009430DB" w:rsidRPr="009430DB" w:rsidRDefault="009430DB" w:rsidP="009430DB">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9430DB">
            <w:pPr>
              <w:tabs>
                <w:tab w:val="left" w:pos="388"/>
              </w:tabs>
              <w:ind w:firstLine="0"/>
              <w:rPr>
                <w:rFonts w:ascii="Times New Roman" w:hAnsi="Times New Roman"/>
              </w:rPr>
            </w:pPr>
            <w:r w:rsidRPr="009430DB">
              <w:rPr>
                <w:rFonts w:ascii="Times New Roman" w:hAnsi="Times New Roman"/>
              </w:rPr>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7349B2">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9430DB">
            <w:pPr>
              <w:tabs>
                <w:tab w:val="left" w:pos="388"/>
              </w:tabs>
              <w:ind w:firstLine="0"/>
              <w:rPr>
                <w:rFonts w:ascii="Times New Roman" w:hAnsi="Times New Roman"/>
              </w:rPr>
            </w:pPr>
            <w:r>
              <w:rPr>
                <w:rFonts w:ascii="Times New Roman" w:hAnsi="Times New Roman"/>
              </w:rPr>
              <w:t>3. В МФЦ.</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r w:rsidRPr="00AA6844">
              <w:rPr>
                <w:rFonts w:ascii="Times New Roman" w:hAnsi="Times New Roman"/>
                <w:b/>
                <w:i/>
              </w:rPr>
              <w:t>.</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A05E05">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9430DB">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9430DB">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9430DB">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A05E05">
            <w:pPr>
              <w:ind w:firstLine="0"/>
              <w:jc w:val="center"/>
              <w:rPr>
                <w:rFonts w:ascii="Times New Roman" w:hAnsi="Times New Roman"/>
              </w:rPr>
            </w:pPr>
          </w:p>
        </w:tc>
        <w:tc>
          <w:tcPr>
            <w:tcW w:w="2409" w:type="dxa"/>
          </w:tcPr>
          <w:p w:rsidR="009430DB" w:rsidRPr="00AA6844" w:rsidRDefault="009430DB" w:rsidP="00A05E05">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7349B2">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9430DB" w:rsidRDefault="009430DB" w:rsidP="00A05E05">
            <w:pPr>
              <w:ind w:firstLine="0"/>
              <w:jc w:val="center"/>
              <w:rPr>
                <w:rFonts w:ascii="Times New Roman" w:hAnsi="Times New Roman"/>
              </w:rPr>
            </w:pPr>
          </w:p>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6293F">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9430DB">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AA6844" w:rsidRDefault="00A05E05" w:rsidP="003F55DE">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CD735D" w:rsidRDefault="00CD735D">
      <w:pPr>
        <w:spacing w:after="200" w:line="276" w:lineRule="auto"/>
        <w:ind w:firstLine="0"/>
        <w:jc w:val="left"/>
        <w:rPr>
          <w:rFonts w:ascii="Times New Roman" w:hAnsi="Times New Roman"/>
          <w:iCs/>
          <w:color w:val="FF0000"/>
          <w:spacing w:val="1"/>
          <w:sz w:val="28"/>
          <w:szCs w:val="28"/>
          <w:highlight w:val="cyan"/>
          <w:lang w:eastAsia="en-US"/>
        </w:rPr>
      </w:pPr>
    </w:p>
    <w:p w:rsidR="003F55DE" w:rsidRDefault="003F55DE">
      <w:pPr>
        <w:spacing w:after="200" w:line="276" w:lineRule="auto"/>
        <w:ind w:firstLine="0"/>
        <w:jc w:val="left"/>
        <w:rPr>
          <w:rFonts w:ascii="Times New Roman" w:hAnsi="Times New Roman"/>
          <w:iCs/>
          <w:color w:val="FF0000"/>
          <w:spacing w:val="1"/>
          <w:sz w:val="28"/>
          <w:szCs w:val="28"/>
          <w:highlight w:val="cyan"/>
          <w:lang w:eastAsia="en-US"/>
        </w:rPr>
      </w:pPr>
    </w:p>
    <w:p w:rsidR="003F55DE" w:rsidRPr="005E726E" w:rsidRDefault="003F55DE">
      <w:pPr>
        <w:spacing w:after="200" w:line="276" w:lineRule="auto"/>
        <w:ind w:firstLine="0"/>
        <w:jc w:val="left"/>
        <w:rPr>
          <w:rFonts w:ascii="Times New Roman" w:hAnsi="Times New Roman"/>
          <w:iCs/>
          <w:color w:val="FF0000"/>
          <w:spacing w:val="1"/>
          <w:sz w:val="28"/>
          <w:szCs w:val="28"/>
          <w:highlight w:val="cyan"/>
          <w:lang w:eastAsia="en-US"/>
        </w:rPr>
      </w:pP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lastRenderedPageBreak/>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spacing w:after="200" w:line="276" w:lineRule="auto"/>
        <w:ind w:firstLine="0"/>
        <w:jc w:val="left"/>
        <w:rPr>
          <w:rFonts w:ascii="Times New Roman" w:hAnsi="Times New Roman"/>
          <w:sz w:val="28"/>
          <w:szCs w:val="28"/>
        </w:rPr>
      </w:pP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536F6F">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B84FC3">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bookmarkStart w:id="3" w:name="_GoBack"/>
            <w:bookmarkEnd w:id="3"/>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1F1AAB" w:rsidRPr="00045AC7" w:rsidRDefault="001F1AAB" w:rsidP="009430DB">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Pr>
                <w:sz w:val="24"/>
                <w:szCs w:val="24"/>
              </w:rPr>
              <w:t>.</w:t>
            </w:r>
          </w:p>
          <w:p w:rsidR="001F1AAB" w:rsidRPr="00045AC7" w:rsidRDefault="001F1AAB" w:rsidP="009430DB">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1F1AAB" w:rsidRPr="00045AC7" w:rsidRDefault="001F1AAB" w:rsidP="009430DB">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услуги</w:t>
            </w:r>
            <w:r w:rsidR="009430DB">
              <w:rPr>
                <w:sz w:val="24"/>
                <w:szCs w:val="24"/>
              </w:rPr>
              <w:t>.</w:t>
            </w:r>
          </w:p>
          <w:p w:rsidR="001F1AAB" w:rsidRPr="00045AC7" w:rsidRDefault="001F1AAB" w:rsidP="009430DB">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Pr>
                <w:sz w:val="24"/>
                <w:szCs w:val="24"/>
              </w:rPr>
              <w:t>пальной услуги указанным лицом).</w:t>
            </w:r>
          </w:p>
          <w:p w:rsidR="001F1AAB" w:rsidRPr="00045AC7" w:rsidRDefault="001F1AAB" w:rsidP="009430D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1F1AAB" w:rsidRPr="00045AC7" w:rsidRDefault="001F1AAB" w:rsidP="009430D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1F1AAB" w:rsidRPr="00045AC7" w:rsidRDefault="001F1AAB"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Pr>
                <w:sz w:val="24"/>
                <w:szCs w:val="24"/>
              </w:rPr>
              <w:t>ами.</w:t>
            </w:r>
          </w:p>
          <w:p w:rsidR="009F0582" w:rsidRPr="00045AC7" w:rsidRDefault="001F1AAB"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9F0582" w:rsidRPr="00045AC7" w:rsidRDefault="009F0582"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 xml:space="preserve">Основания для отказа в предоставлении </w:t>
            </w:r>
            <w:r w:rsidRPr="00045AC7">
              <w:rPr>
                <w:rFonts w:ascii="Times New Roman" w:hAnsi="Times New Roman"/>
              </w:rPr>
              <w:lastRenderedPageBreak/>
              <w:t>Муниципальной услуги</w:t>
            </w:r>
          </w:p>
        </w:tc>
        <w:tc>
          <w:tcPr>
            <w:tcW w:w="7255" w:type="dxa"/>
          </w:tcPr>
          <w:p w:rsidR="00B84FC3" w:rsidRPr="00045AC7" w:rsidRDefault="00B84FC3" w:rsidP="007C3A5E">
            <w:pPr>
              <w:tabs>
                <w:tab w:val="left" w:pos="0"/>
              </w:tabs>
              <w:ind w:firstLine="0"/>
              <w:rPr>
                <w:rFonts w:ascii="Times New Roman" w:hAnsi="Times New Roman"/>
              </w:rPr>
            </w:pPr>
            <w:r w:rsidRPr="00045AC7">
              <w:rPr>
                <w:rFonts w:ascii="Times New Roman" w:hAnsi="Times New Roman"/>
              </w:rPr>
              <w:lastRenderedPageBreak/>
              <w:t xml:space="preserve">1. </w:t>
            </w:r>
            <w:r w:rsidR="007C3A5E">
              <w:rPr>
                <w:rFonts w:ascii="Times New Roman" w:hAnsi="Times New Roman"/>
              </w:rPr>
              <w:t>С</w:t>
            </w:r>
            <w:r w:rsidRPr="00045AC7">
              <w:rPr>
                <w:rFonts w:ascii="Times New Roman" w:hAnsi="Times New Roman"/>
              </w:rPr>
              <w:t xml:space="preserve"> заявлением обратилось лицо, не указанное в пункте 2.1 настояще</w:t>
            </w:r>
            <w:r w:rsidR="007C3A5E">
              <w:rPr>
                <w:rFonts w:ascii="Times New Roman" w:hAnsi="Times New Roman"/>
              </w:rPr>
              <w:t>го Административного регламента.</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2. О</w:t>
            </w:r>
            <w:r w:rsidR="00B84FC3" w:rsidRPr="00045AC7">
              <w:rPr>
                <w:rFonts w:ascii="Times New Roman" w:hAnsi="Times New Roman"/>
              </w:rPr>
              <w:t xml:space="preserve">твет на межведомственный запрос свидетельствует об отсутствии </w:t>
            </w:r>
            <w:r w:rsidR="00B84FC3" w:rsidRPr="00045AC7">
              <w:rPr>
                <w:rFonts w:ascii="Times New Roman" w:hAnsi="Times New Roman"/>
              </w:rPr>
              <w:lastRenderedPageBreak/>
              <w:t>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Pr>
                <w:rFonts w:ascii="Times New Roman" w:hAnsi="Times New Roman"/>
              </w:rPr>
              <w:t>обственной инициативе.</w:t>
            </w:r>
          </w:p>
          <w:p w:rsidR="00B84FC3" w:rsidRPr="00045AC7" w:rsidRDefault="007C3A5E" w:rsidP="007C3A5E">
            <w:pPr>
              <w:tabs>
                <w:tab w:val="left" w:pos="0"/>
              </w:tabs>
              <w:ind w:firstLine="0"/>
              <w:contextualSpacing/>
              <w:rPr>
                <w:rFonts w:ascii="Times New Roman" w:hAnsi="Times New Roman"/>
              </w:rPr>
            </w:pPr>
            <w:r>
              <w:rPr>
                <w:rFonts w:ascii="Times New Roman" w:hAnsi="Times New Roman"/>
              </w:rPr>
              <w:t>3. Д</w:t>
            </w:r>
            <w:r w:rsidR="00B84FC3" w:rsidRPr="00045AC7">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hAnsi="Times New Roman"/>
              </w:rPr>
              <w:t>ской Федерации, или отсутствуют.</w:t>
            </w:r>
          </w:p>
          <w:p w:rsidR="009F0582" w:rsidRPr="00045AC7" w:rsidRDefault="00B84FC3" w:rsidP="007C3A5E">
            <w:pPr>
              <w:pStyle w:val="21"/>
              <w:shd w:val="clear" w:color="auto" w:fill="auto"/>
              <w:tabs>
                <w:tab w:val="left" w:pos="0"/>
              </w:tabs>
              <w:spacing w:before="0" w:after="0" w:line="240" w:lineRule="auto"/>
              <w:ind w:firstLine="0"/>
              <w:rPr>
                <w:sz w:val="24"/>
                <w:szCs w:val="24"/>
              </w:rPr>
            </w:pPr>
            <w:r w:rsidRPr="00045AC7">
              <w:rPr>
                <w:spacing w:val="0"/>
                <w:sz w:val="24"/>
                <w:szCs w:val="24"/>
                <w:lang w:eastAsia="ru-RU"/>
              </w:rPr>
              <w:t xml:space="preserve">4. </w:t>
            </w:r>
            <w:r w:rsidR="007C3A5E">
              <w:rPr>
                <w:spacing w:val="0"/>
                <w:sz w:val="24"/>
                <w:szCs w:val="24"/>
                <w:lang w:eastAsia="ru-RU"/>
              </w:rPr>
              <w:t>О</w:t>
            </w:r>
            <w:r w:rsidRPr="00045AC7">
              <w:rPr>
                <w:spacing w:val="0"/>
                <w:sz w:val="24"/>
                <w:szCs w:val="24"/>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045AC7" w:rsidRDefault="003F55DE" w:rsidP="008D56A7">
            <w:pPr>
              <w:ind w:firstLine="0"/>
              <w:jc w:val="center"/>
              <w:rPr>
                <w:rFonts w:ascii="Times New Roman" w:hAnsi="Times New Roman"/>
              </w:rPr>
            </w:pPr>
            <w:r>
              <w:rPr>
                <w:rFonts w:ascii="Times New Roman" w:hAnsi="Times New Roman"/>
              </w:rPr>
              <w:lastRenderedPageBreak/>
              <w:t>Результат</w:t>
            </w:r>
          </w:p>
          <w:p w:rsidR="008D56A7" w:rsidRPr="00045AC7" w:rsidRDefault="008D56A7" w:rsidP="008D56A7">
            <w:pPr>
              <w:ind w:firstLine="0"/>
              <w:jc w:val="center"/>
              <w:rPr>
                <w:rFonts w:ascii="Times New Roman" w:hAnsi="Times New Roman"/>
              </w:rPr>
            </w:pPr>
            <w:r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Pr>
                <w:sz w:val="24"/>
                <w:szCs w:val="24"/>
              </w:rPr>
              <w:t>.</w:t>
            </w:r>
            <w:r w:rsidRPr="00045AC7">
              <w:rPr>
                <w:sz w:val="24"/>
                <w:szCs w:val="24"/>
              </w:rPr>
              <w:t xml:space="preserve"> </w:t>
            </w:r>
          </w:p>
          <w:p w:rsidR="007C3A5E"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C13054">
              <w:rPr>
                <w:sz w:val="24"/>
                <w:szCs w:val="24"/>
              </w:rPr>
              <w:t>,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Pr>
                <w:sz w:val="24"/>
                <w:szCs w:val="24"/>
              </w:rPr>
              <w:t>.</w:t>
            </w:r>
          </w:p>
          <w:p w:rsidR="00EF7169" w:rsidRPr="00045AC7" w:rsidRDefault="00EF7169" w:rsidP="007C3A5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Pr>
                <w:sz w:val="24"/>
                <w:szCs w:val="24"/>
              </w:rPr>
              <w:t>ательством Российской Федерации.</w:t>
            </w:r>
          </w:p>
          <w:p w:rsidR="00EF7169" w:rsidRPr="00045AC7" w:rsidRDefault="00EF7169" w:rsidP="007C3A5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Pr>
                <w:sz w:val="24"/>
                <w:szCs w:val="24"/>
              </w:rPr>
              <w:t>оставления Муниципальной услуги.</w:t>
            </w:r>
          </w:p>
          <w:p w:rsidR="00EF7169" w:rsidRPr="00045AC7" w:rsidRDefault="00EF7169" w:rsidP="007C3A5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Pr>
                <w:sz w:val="24"/>
                <w:szCs w:val="24"/>
              </w:rPr>
              <w:t>х нормативными правовыми актами.</w:t>
            </w:r>
          </w:p>
          <w:p w:rsidR="00EF7169" w:rsidRPr="00045AC7" w:rsidRDefault="00EF7169" w:rsidP="007C3A5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w:t>
            </w:r>
            <w:r w:rsidRPr="00045AC7">
              <w:rPr>
                <w:rFonts w:ascii="Times New Roman" w:hAnsi="Times New Roman"/>
              </w:rPr>
              <w:lastRenderedPageBreak/>
              <w:t>предоставлении Муниципальной услуги</w:t>
            </w:r>
          </w:p>
        </w:tc>
        <w:tc>
          <w:tcPr>
            <w:tcW w:w="7255" w:type="dxa"/>
          </w:tcPr>
          <w:p w:rsidR="00EF7169" w:rsidRPr="00045AC7" w:rsidRDefault="00EF7169" w:rsidP="007C3A5E">
            <w:pPr>
              <w:ind w:firstLine="0"/>
              <w:rPr>
                <w:rFonts w:ascii="Times New Roman" w:hAnsi="Times New Roman"/>
              </w:rPr>
            </w:pPr>
            <w:r w:rsidRPr="00045AC7">
              <w:rPr>
                <w:rFonts w:ascii="Times New Roman" w:hAnsi="Times New Roman"/>
              </w:rPr>
              <w:lastRenderedPageBreak/>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EF716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AC7" w:rsidRDefault="00EF7169" w:rsidP="007C3A5E">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7C3A5E">
              <w:rPr>
                <w:sz w:val="24"/>
                <w:szCs w:val="24"/>
              </w:rPr>
              <w:t>ставле</w:t>
            </w:r>
            <w:r w:rsidR="00B8388B">
              <w:rPr>
                <w:sz w:val="24"/>
                <w:szCs w:val="24"/>
              </w:rPr>
              <w:t>ние Муниципальной услуги.</w:t>
            </w:r>
          </w:p>
          <w:p w:rsidR="00EF7169" w:rsidRPr="00045AC7" w:rsidRDefault="00EF7169" w:rsidP="007C3A5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C13054">
              <w:rPr>
                <w:sz w:val="24"/>
                <w:szCs w:val="24"/>
              </w:rPr>
              <w:t>ктивной форме заявления на ЕПГУ, РПГУ.</w:t>
            </w:r>
          </w:p>
          <w:p w:rsidR="00EF7169" w:rsidRPr="00045AC7" w:rsidRDefault="00EF7169" w:rsidP="007C3A5E">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w:t>
            </w:r>
            <w:r w:rsidR="00B8388B">
              <w:rPr>
                <w:sz w:val="24"/>
                <w:szCs w:val="24"/>
              </w:rPr>
              <w:t>ьной услуги.</w:t>
            </w:r>
          </w:p>
          <w:p w:rsidR="00B8388B"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Pr>
                <w:sz w:val="24"/>
                <w:szCs w:val="24"/>
              </w:rPr>
              <w:t>указанным лицом).</w:t>
            </w:r>
            <w:r w:rsidR="00B8388B" w:rsidRPr="00045AC7">
              <w:rPr>
                <w:sz w:val="24"/>
                <w:szCs w:val="24"/>
              </w:rPr>
              <w:t xml:space="preserve"> </w:t>
            </w:r>
          </w:p>
          <w:p w:rsidR="00EF7169" w:rsidRPr="00045AC7" w:rsidRDefault="00EF7169" w:rsidP="00B8388B">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Pr>
                <w:sz w:val="24"/>
                <w:szCs w:val="24"/>
              </w:rPr>
              <w:t>ательством Российской Федерации.</w:t>
            </w:r>
          </w:p>
          <w:p w:rsidR="00EF7169" w:rsidRPr="00045AC7" w:rsidRDefault="00EF7169" w:rsidP="00B8388B">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Pr>
                <w:sz w:val="24"/>
                <w:szCs w:val="24"/>
              </w:rPr>
              <w:t>оставления Муниципальной услуги.</w:t>
            </w:r>
          </w:p>
          <w:p w:rsidR="00EF7169" w:rsidRPr="00045AC7" w:rsidRDefault="00EF7169" w:rsidP="00D813BB">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D813BB">
              <w:rPr>
                <w:sz w:val="24"/>
                <w:szCs w:val="24"/>
              </w:rPr>
              <w:t>х нормативными правовыми актами.</w:t>
            </w:r>
          </w:p>
          <w:p w:rsidR="00EF7169" w:rsidRPr="00045AC7" w:rsidRDefault="00EF7169" w:rsidP="00D813BB">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7349B2">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Default="001F1AAB"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Default="003F55DE" w:rsidP="001F1AAB">
      <w:pPr>
        <w:pStyle w:val="21"/>
        <w:shd w:val="clear" w:color="auto" w:fill="auto"/>
        <w:tabs>
          <w:tab w:val="left" w:pos="0"/>
        </w:tabs>
        <w:spacing w:before="0" w:after="0" w:line="240" w:lineRule="auto"/>
        <w:ind w:firstLine="567"/>
        <w:rPr>
          <w:sz w:val="28"/>
          <w:szCs w:val="28"/>
        </w:rPr>
      </w:pPr>
    </w:p>
    <w:p w:rsidR="003F55DE" w:rsidRPr="00045AC7" w:rsidRDefault="003F55DE" w:rsidP="001F1AAB">
      <w:pPr>
        <w:pStyle w:val="21"/>
        <w:shd w:val="clear" w:color="auto" w:fill="auto"/>
        <w:tabs>
          <w:tab w:val="left" w:pos="0"/>
        </w:tabs>
        <w:spacing w:before="0" w:after="0" w:line="240" w:lineRule="auto"/>
        <w:ind w:firstLine="567"/>
        <w:rPr>
          <w:sz w:val="28"/>
          <w:szCs w:val="28"/>
        </w:rPr>
      </w:pP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lastRenderedPageBreak/>
        <w:t xml:space="preserve">Приложение № </w:t>
      </w:r>
      <w:r w:rsidR="008D56A7" w:rsidRPr="00045AC7">
        <w:rPr>
          <w:rFonts w:ascii="Times New Roman" w:hAnsi="Times New Roman"/>
          <w:sz w:val="28"/>
          <w:szCs w:val="28"/>
        </w:rPr>
        <w:t>5</w:t>
      </w:r>
      <w:r w:rsidRPr="00045AC7">
        <w:rPr>
          <w:rFonts w:ascii="Times New Roman" w:hAnsi="Times New Roman"/>
          <w:sz w:val="28"/>
          <w:szCs w:val="28"/>
        </w:rPr>
        <w:t xml:space="preserve"> </w:t>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BC2E76" w:rsidRPr="00045AC7" w:rsidRDefault="00BC2E76" w:rsidP="00BC2E76">
      <w:pPr>
        <w:ind w:left="5954" w:firstLine="0"/>
        <w:rPr>
          <w:rFonts w:ascii="Times New Roman" w:hAnsi="Times New Roman"/>
          <w:sz w:val="28"/>
          <w:szCs w:val="28"/>
        </w:rPr>
      </w:pP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605414">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378"/>
        <w:gridCol w:w="101"/>
        <w:gridCol w:w="26"/>
        <w:gridCol w:w="308"/>
        <w:gridCol w:w="979"/>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rPr>
            </w:pPr>
            <w:r w:rsidRPr="00605414">
              <w:rPr>
                <w:rFonts w:ascii="Times New Roman" w:hAnsi="Times New Roman"/>
                <w:sz w:val="22"/>
                <w:szCs w:val="22"/>
              </w:rPr>
              <w:t>2</w:t>
            </w:r>
          </w:p>
        </w:tc>
        <w:tc>
          <w:tcPr>
            <w:tcW w:w="4141" w:type="dxa"/>
            <w:gridSpan w:val="14"/>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66695E">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8"/>
                <w:szCs w:val="28"/>
              </w:rPr>
            </w:pPr>
          </w:p>
        </w:tc>
        <w:tc>
          <w:tcPr>
            <w:tcW w:w="4141" w:type="dxa"/>
            <w:gridSpan w:val="14"/>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jc w:val="center"/>
              <w:rPr>
                <w:rFonts w:ascii="Times New Roman" w:hAnsi="Times New Roman"/>
                <w:sz w:val="28"/>
                <w:szCs w:val="28"/>
              </w:rPr>
            </w:pPr>
          </w:p>
        </w:tc>
        <w:tc>
          <w:tcPr>
            <w:tcW w:w="4141" w:type="dxa"/>
            <w:gridSpan w:val="14"/>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0"/>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0"/>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5"/>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5"/>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5"/>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2752" w:type="dxa"/>
            <w:gridSpan w:val="15"/>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2752" w:type="dxa"/>
            <w:gridSpan w:val="15"/>
            <w:tcBorders>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c>
          <w:tcPr>
            <w:tcW w:w="1993"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0"/>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0"/>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103" w:type="dxa"/>
            <w:gridSpan w:val="3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8540" w:type="dxa"/>
            <w:gridSpan w:val="40"/>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p>
        </w:tc>
        <w:tc>
          <w:tcPr>
            <w:tcW w:w="8103" w:type="dxa"/>
            <w:gridSpan w:val="35"/>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c>
          <w:tcPr>
            <w:tcW w:w="4676" w:type="dxa"/>
            <w:gridSpan w:val="18"/>
            <w:tcBorders>
              <w:top w:val="single" w:sz="4" w:space="0" w:color="auto"/>
              <w:left w:val="single" w:sz="4" w:space="0" w:color="auto"/>
              <w:bottom w:val="single" w:sz="4" w:space="0" w:color="auto"/>
              <w:right w:val="single" w:sz="4" w:space="0" w:color="auto"/>
            </w:tcBorders>
          </w:tcPr>
          <w:p w:rsidR="0066695E" w:rsidRPr="00605414" w:rsidRDefault="0066695E" w:rsidP="0066695E">
            <w:pPr>
              <w:autoSpaceDE w:val="0"/>
              <w:autoSpaceDN w:val="0"/>
              <w:adjustRightInd w:val="0"/>
              <w:rPr>
                <w:rFonts w:ascii="Times New Roman" w:hAnsi="Times New Roman"/>
                <w:sz w:val="20"/>
                <w:szCs w:val="20"/>
              </w:rPr>
            </w:pPr>
          </w:p>
        </w:tc>
      </w:tr>
      <w:tr w:rsidR="0066695E" w:rsidRPr="0066695E" w:rsidTr="00605414">
        <w:tc>
          <w:tcPr>
            <w:tcW w:w="9090" w:type="dxa"/>
            <w:gridSpan w:val="43"/>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34"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на котором осуществляется строительство </w:t>
            </w:r>
            <w:r w:rsidRPr="0066695E">
              <w:rPr>
                <w:rFonts w:ascii="Times New Roman" w:hAnsi="Times New Roman"/>
                <w:sz w:val="20"/>
                <w:szCs w:val="20"/>
              </w:rPr>
              <w:lastRenderedPageBreak/>
              <w:t>(реконструкция)</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lastRenderedPageBreak/>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134"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18"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2"/>
            <w:tcBorders>
              <w:top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0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07"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 машино-места,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810"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(машино-мест) в здании,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машино-мест</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Адрес помещения, машино-места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8093" w:type="dxa"/>
            <w:gridSpan w:val="3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объединения помещений, машино-мест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 машино-мест</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Образованием машино-места в здании, сооружении путем переустройства и (или) </w:t>
            </w:r>
            <w:r w:rsidRPr="0066695E">
              <w:rPr>
                <w:rFonts w:ascii="Times New Roman" w:hAnsi="Times New Roman"/>
                <w:sz w:val="20"/>
                <w:szCs w:val="20"/>
              </w:rPr>
              <w:lastRenderedPageBreak/>
              <w:t>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Существующий адрес земельного участка, здания (строения), сооружения, помещения, машиноместа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93" w:type="dxa"/>
            <w:gridSpan w:val="3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66695E">
                <w:rPr>
                  <w:rFonts w:ascii="Times New Roman" w:hAnsi="Times New Roman"/>
                  <w:sz w:val="20"/>
                  <w:szCs w:val="20"/>
                </w:rPr>
                <w:t>законом</w:t>
              </w:r>
            </w:hyperlink>
            <w:r w:rsidRPr="0066695E">
              <w:rPr>
                <w:rFonts w:ascii="Times New Roman" w:hAnsi="Times New Roman"/>
                <w:sz w:val="20"/>
                <w:szCs w:val="20"/>
              </w:rPr>
              <w:t xml:space="preserve"> </w:t>
            </w:r>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5"/>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81"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3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470" w:type="dxa"/>
            <w:gridSpan w:val="3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4"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c>
          <w:tcPr>
            <w:tcW w:w="478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4</w:t>
            </w:r>
          </w:p>
        </w:tc>
        <w:tc>
          <w:tcPr>
            <w:tcW w:w="8507"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44"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08"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94"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5024"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6"/>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44"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280"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38"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2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2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2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2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219" w:type="dxa"/>
            <w:gridSpan w:val="2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2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 xml:space="preserve">На адрес электронной почты (для </w:t>
            </w:r>
            <w:r w:rsidRPr="0066695E">
              <w:rPr>
                <w:rFonts w:ascii="Times New Roman" w:hAnsi="Times New Roman"/>
                <w:sz w:val="20"/>
                <w:szCs w:val="20"/>
              </w:rPr>
              <w:lastRenderedPageBreak/>
              <w:t>сообщения о получении заявления и документов)</w:t>
            </w:r>
          </w:p>
        </w:tc>
        <w:tc>
          <w:tcPr>
            <w:tcW w:w="4476"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lastRenderedPageBreak/>
              <w:t>6</w:t>
            </w:r>
          </w:p>
        </w:tc>
        <w:tc>
          <w:tcPr>
            <w:tcW w:w="8507"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2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059"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100" w:type="dxa"/>
            <w:gridSpan w:val="3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147"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140"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868"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ind w:firstLine="5"/>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16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4"/>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 xml:space="preserve">» </w:t>
            </w:r>
            <w:r w:rsidR="0066695E" w:rsidRPr="0066695E">
              <w:rPr>
                <w:rFonts w:ascii="Times New Roman" w:hAnsi="Times New Roman"/>
                <w:sz w:val="20"/>
                <w:szCs w:val="20"/>
              </w:rPr>
              <w:t xml:space="preserve"> _________ ____ г.</w:t>
            </w:r>
          </w:p>
        </w:tc>
        <w:tc>
          <w:tcPr>
            <w:tcW w:w="2306"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705"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06"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7695"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C44B41">
            <w:pPr>
              <w:autoSpaceDE w:val="0"/>
              <w:autoSpaceDN w:val="0"/>
              <w:adjustRightInd w:val="0"/>
              <w:rPr>
                <w:rFonts w:ascii="Times New Roman" w:hAnsi="Times New Roman"/>
                <w:sz w:val="20"/>
                <w:szCs w:val="20"/>
              </w:rPr>
            </w:pPr>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C44B41" w:rsidRPr="00C44B41">
              <w:rPr>
                <w:rFonts w:ascii="Times New Roman" w:hAnsi="Times New Roman"/>
                <w:sz w:val="20"/>
                <w:szCs w:val="20"/>
              </w:rPr>
              <w:t xml:space="preserve">____________ </w:t>
            </w:r>
            <w:r w:rsidR="00D95E61">
              <w:rPr>
                <w:rFonts w:ascii="Times New Roman" w:hAnsi="Times New Roman"/>
                <w:sz w:val="20"/>
                <w:szCs w:val="20"/>
              </w:rPr>
              <w:t>сельского</w:t>
            </w:r>
            <w:r w:rsidR="00C44B41" w:rsidRPr="00C44B41">
              <w:rPr>
                <w:rFonts w:ascii="Times New Roman" w:hAnsi="Times New Roman"/>
                <w:sz w:val="20"/>
                <w:szCs w:val="20"/>
              </w:rPr>
              <w:t xml:space="preserve"> поселения _____________ муниципального района </w:t>
            </w:r>
            <w:r w:rsidR="00CF4B67">
              <w:rPr>
                <w:rFonts w:ascii="Times New Roman" w:hAnsi="Times New Roman"/>
                <w:sz w:val="20"/>
                <w:szCs w:val="20"/>
              </w:rPr>
              <w:t xml:space="preserve"> </w:t>
            </w:r>
            <w:r w:rsidR="00C44B41" w:rsidRPr="00C44B41">
              <w:rPr>
                <w:rFonts w:ascii="Times New Roman" w:hAnsi="Times New Roman"/>
                <w:sz w:val="20"/>
                <w:szCs w:val="20"/>
              </w:rPr>
              <w:t>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A9782D">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605414">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05414" w:rsidP="00605414">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66695E"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A9782D" w:rsidP="00A9782D">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c>
          <w:tcPr>
            <w:tcW w:w="8532"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p>
        </w:tc>
      </w:tr>
    </w:tbl>
    <w:p w:rsidR="0066695E" w:rsidRPr="0066695E" w:rsidRDefault="0066695E" w:rsidP="0066695E">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66695E">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66695E">
      <w:pPr>
        <w:autoSpaceDE w:val="0"/>
        <w:autoSpaceDN w:val="0"/>
        <w:adjustRightInd w:val="0"/>
        <w:ind w:firstLine="54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lastRenderedPageBreak/>
        <w:t>Примечание.</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66695E">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66695E">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66695E">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66695E">
      <w:pPr>
        <w:autoSpaceDE w:val="0"/>
        <w:autoSpaceDN w:val="0"/>
        <w:adjustRightInd w:val="0"/>
        <w:rPr>
          <w:rFonts w:ascii="Times New Roman" w:hAnsi="Times New Roman"/>
          <w:sz w:val="20"/>
          <w:szCs w:val="20"/>
        </w:rPr>
      </w:pPr>
    </w:p>
    <w:p w:rsidR="0066695E" w:rsidRPr="0066695E" w:rsidRDefault="0066695E" w:rsidP="0066695E">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EB2C47" w:rsidRDefault="0066695E" w:rsidP="0066695E">
      <w:pPr>
        <w:autoSpaceDE w:val="0"/>
        <w:autoSpaceDN w:val="0"/>
        <w:adjustRightInd w:val="0"/>
        <w:rPr>
          <w:bCs/>
          <w:sz w:val="20"/>
          <w:szCs w:val="20"/>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A94865" w:rsidRDefault="00A94865" w:rsidP="00C44B41">
      <w:pPr>
        <w:ind w:firstLine="4253"/>
        <w:rPr>
          <w:rFonts w:ascii="Times New Roman" w:hAnsi="Times New Roman"/>
          <w:sz w:val="28"/>
          <w:szCs w:val="28"/>
        </w:rPr>
      </w:pPr>
    </w:p>
    <w:p w:rsidR="00E635DA" w:rsidRPr="00977A0C" w:rsidRDefault="00E635DA" w:rsidP="00C44B41">
      <w:pPr>
        <w:ind w:firstLine="4253"/>
        <w:rPr>
          <w:rFonts w:ascii="Times New Roman" w:hAnsi="Times New Roman"/>
          <w:sz w:val="28"/>
          <w:szCs w:val="28"/>
        </w:rPr>
      </w:pPr>
      <w:r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605414" w:rsidRPr="00605414" w:rsidRDefault="00605414" w:rsidP="00605414">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 присвоении адреса объекту адресации</w:t>
      </w:r>
    </w:p>
    <w:p w:rsidR="00A9782D" w:rsidRPr="00A9782D" w:rsidRDefault="00A9782D" w:rsidP="00605414">
      <w:pPr>
        <w:autoSpaceDE w:val="0"/>
        <w:autoSpaceDN w:val="0"/>
        <w:adjustRightInd w:val="0"/>
        <w:jc w:val="center"/>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(наименование органа местного самоуправления)</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___________________________________________________________________________</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(вид документа)</w:t>
      </w:r>
    </w:p>
    <w:p w:rsidR="00A9782D" w:rsidRPr="00A9782D" w:rsidRDefault="00A9782D" w:rsidP="00A9782D">
      <w:pPr>
        <w:autoSpaceDE w:val="0"/>
        <w:autoSpaceDN w:val="0"/>
        <w:adjustRightInd w:val="0"/>
        <w:jc w:val="center"/>
        <w:outlineLvl w:val="0"/>
        <w:rPr>
          <w:rFonts w:ascii="Times New Roman" w:hAnsi="Times New Roman"/>
          <w:sz w:val="20"/>
          <w:szCs w:val="20"/>
        </w:rPr>
      </w:pPr>
      <w:r w:rsidRPr="00A9782D">
        <w:rPr>
          <w:rFonts w:ascii="Times New Roman" w:hAnsi="Times New Roman"/>
          <w:sz w:val="20"/>
          <w:szCs w:val="20"/>
        </w:rPr>
        <w:t xml:space="preserve">от _______________           </w:t>
      </w:r>
      <w:r>
        <w:rPr>
          <w:rFonts w:ascii="Times New Roman" w:hAnsi="Times New Roman"/>
          <w:sz w:val="20"/>
          <w:szCs w:val="20"/>
        </w:rPr>
        <w:t>№</w:t>
      </w:r>
      <w:r w:rsidRPr="00A9782D">
        <w:rPr>
          <w:rFonts w:ascii="Times New Roman" w:hAnsi="Times New Roman"/>
          <w:sz w:val="20"/>
          <w:szCs w:val="20"/>
        </w:rPr>
        <w:t xml:space="preserve"> __________</w:t>
      </w:r>
    </w:p>
    <w:p w:rsidR="00A9782D" w:rsidRPr="00A9782D" w:rsidRDefault="00A9782D" w:rsidP="00A9782D">
      <w:pPr>
        <w:autoSpaceDE w:val="0"/>
        <w:autoSpaceDN w:val="0"/>
        <w:adjustRightInd w:val="0"/>
        <w:outlineLvl w:val="0"/>
        <w:rPr>
          <w:rFonts w:ascii="Times New Roman" w:hAnsi="Times New Roman"/>
          <w:sz w:val="20"/>
          <w:szCs w:val="20"/>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На  основании  Федерального  </w:t>
      </w:r>
      <w:hyperlink r:id="rId15" w:history="1">
        <w:r w:rsidRPr="00977A0C">
          <w:rPr>
            <w:rFonts w:ascii="Times New Roman" w:hAnsi="Times New Roman"/>
            <w:sz w:val="28"/>
            <w:szCs w:val="28"/>
          </w:rPr>
          <w:t>закона</w:t>
        </w:r>
      </w:hyperlink>
      <w:r w:rsidRPr="00977A0C">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6" w:history="1">
        <w:r w:rsidRPr="00977A0C">
          <w:rPr>
            <w:rFonts w:ascii="Times New Roman" w:hAnsi="Times New Roman"/>
            <w:sz w:val="28"/>
            <w:szCs w:val="28"/>
          </w:rPr>
          <w:t>закона</w:t>
        </w:r>
      </w:hyperlink>
      <w:r w:rsidRPr="00977A0C">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Pr>
          <w:rFonts w:ascii="Times New Roman" w:hAnsi="Times New Roman"/>
          <w:sz w:val="28"/>
          <w:szCs w:val="28"/>
        </w:rPr>
        <w:t>Федеральный закон «</w:t>
      </w:r>
      <w:r w:rsidRPr="00977A0C">
        <w:rPr>
          <w:rFonts w:ascii="Times New Roman" w:hAnsi="Times New Roman"/>
          <w:sz w:val="28"/>
          <w:szCs w:val="28"/>
        </w:rPr>
        <w:t>Об общих принципах организации местного самоуправления в Российской  Федерации</w:t>
      </w:r>
      <w:r w:rsidR="00977A0C" w:rsidRPr="00977A0C">
        <w:rPr>
          <w:rFonts w:ascii="Times New Roman" w:hAnsi="Times New Roman"/>
          <w:sz w:val="28"/>
          <w:szCs w:val="28"/>
        </w:rPr>
        <w:t>»</w:t>
      </w:r>
      <w:r w:rsidRPr="00977A0C">
        <w:rPr>
          <w:rFonts w:ascii="Times New Roman" w:hAnsi="Times New Roman"/>
          <w:sz w:val="28"/>
          <w:szCs w:val="28"/>
        </w:rPr>
        <w:t xml:space="preserve"> и </w:t>
      </w:r>
      <w:hyperlink r:id="rId17" w:history="1">
        <w:r w:rsidRPr="00977A0C">
          <w:rPr>
            <w:rFonts w:ascii="Times New Roman" w:hAnsi="Times New Roman"/>
            <w:sz w:val="28"/>
            <w:szCs w:val="28"/>
          </w:rPr>
          <w:t>Правил</w:t>
        </w:r>
      </w:hyperlink>
      <w:r w:rsidRPr="00977A0C">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977A0C">
        <w:rPr>
          <w:rFonts w:ascii="Times New Roman" w:hAnsi="Times New Roman"/>
          <w:sz w:val="28"/>
          <w:szCs w:val="28"/>
        </w:rPr>
        <w:t>.11.</w:t>
      </w:r>
      <w:r w:rsidRPr="00977A0C">
        <w:rPr>
          <w:rFonts w:ascii="Times New Roman" w:hAnsi="Times New Roman"/>
          <w:sz w:val="28"/>
          <w:szCs w:val="28"/>
        </w:rPr>
        <w:t xml:space="preserve">2014 </w:t>
      </w:r>
      <w:r w:rsidR="00977A0C" w:rsidRPr="00977A0C">
        <w:rPr>
          <w:rFonts w:ascii="Times New Roman" w:hAnsi="Times New Roman"/>
          <w:sz w:val="28"/>
          <w:szCs w:val="28"/>
        </w:rPr>
        <w:t>№</w:t>
      </w:r>
      <w:r w:rsidRPr="00977A0C">
        <w:rPr>
          <w:rFonts w:ascii="Times New Roman" w:hAnsi="Times New Roman"/>
          <w:sz w:val="28"/>
          <w:szCs w:val="28"/>
        </w:rPr>
        <w:t xml:space="preserve"> 1221, а также в соответствии с</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ind w:firstLine="0"/>
        <w:outlineLvl w:val="0"/>
        <w:rPr>
          <w:rFonts w:ascii="Times New Roman" w:hAnsi="Times New Roman"/>
          <w:sz w:val="18"/>
          <w:szCs w:val="18"/>
        </w:rPr>
      </w:pPr>
      <w:r w:rsidRPr="00977A0C">
        <w:rPr>
          <w:rFonts w:ascii="Times New Roman" w:hAnsi="Times New Roman"/>
          <w:sz w:val="28"/>
          <w:szCs w:val="28"/>
        </w:rPr>
        <w:t xml:space="preserve"> </w:t>
      </w:r>
      <w:r w:rsidRPr="00977A0C">
        <w:rPr>
          <w:rFonts w:ascii="Times New Roman" w:hAnsi="Times New Roman"/>
          <w:sz w:val="18"/>
          <w:szCs w:val="18"/>
        </w:rPr>
        <w:t>(указываются реквизиты иных документов, на основании которых принято</w:t>
      </w:r>
      <w:r w:rsidR="00977A0C" w:rsidRPr="00977A0C">
        <w:rPr>
          <w:rFonts w:ascii="Times New Roman" w:hAnsi="Times New Roman"/>
          <w:sz w:val="18"/>
          <w:szCs w:val="18"/>
        </w:rPr>
        <w:t xml:space="preserve"> </w:t>
      </w:r>
      <w:r w:rsidRPr="00977A0C">
        <w:rPr>
          <w:rFonts w:ascii="Times New Roman" w:hAnsi="Times New Roman"/>
          <w:sz w:val="18"/>
          <w:szCs w:val="18"/>
        </w:rPr>
        <w:t>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w:t>
      </w:r>
      <w:r w:rsidR="00977A0C" w:rsidRPr="00977A0C">
        <w:rPr>
          <w:rFonts w:ascii="Times New Roman" w:hAnsi="Times New Roman"/>
          <w:sz w:val="18"/>
          <w:szCs w:val="18"/>
        </w:rPr>
        <w:t xml:space="preserve"> </w:t>
      </w:r>
      <w:r w:rsidRPr="00977A0C">
        <w:rPr>
          <w:rFonts w:ascii="Times New Roman" w:hAnsi="Times New Roman"/>
          <w:sz w:val="18"/>
          <w:szCs w:val="18"/>
        </w:rPr>
        <w:t xml:space="preserve"> 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w:t>
      </w:r>
      <w:r w:rsidR="00977A0C" w:rsidRPr="00977A0C">
        <w:rPr>
          <w:rFonts w:ascii="Times New Roman" w:hAnsi="Times New Roman"/>
          <w:sz w:val="18"/>
          <w:szCs w:val="18"/>
        </w:rPr>
        <w:t xml:space="preserve"> </w:t>
      </w:r>
      <w:r w:rsidRPr="00977A0C">
        <w:rPr>
          <w:rFonts w:ascii="Times New Roman" w:hAnsi="Times New Roman"/>
          <w:sz w:val="18"/>
          <w:szCs w:val="18"/>
        </w:rPr>
        <w:t xml:space="preserve">федерального значения до дня вступления в силу Федерального </w:t>
      </w:r>
      <w:hyperlink r:id="rId18"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977A0C">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ПОСТАНОВЛЯЕТ:</w:t>
      </w:r>
    </w:p>
    <w:p w:rsidR="00A9782D" w:rsidRPr="00977A0C" w:rsidRDefault="00A9782D" w:rsidP="00A9782D">
      <w:pPr>
        <w:autoSpaceDE w:val="0"/>
        <w:autoSpaceDN w:val="0"/>
        <w:adjustRightInd w:val="0"/>
        <w:outlineLvl w:val="0"/>
        <w:rPr>
          <w:rFonts w:ascii="Times New Roman" w:hAnsi="Times New Roman"/>
          <w:sz w:val="28"/>
          <w:szCs w:val="28"/>
        </w:rPr>
      </w:pP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1. Присвоить адрес _______________________</w:t>
      </w:r>
      <w:r w:rsidR="00977A0C">
        <w:rPr>
          <w:rFonts w:ascii="Times New Roman" w:hAnsi="Times New Roman"/>
          <w:sz w:val="28"/>
          <w:szCs w:val="28"/>
        </w:rPr>
        <w:t>_______________________</w:t>
      </w:r>
    </w:p>
    <w:p w:rsidR="00977A0C" w:rsidRDefault="00A9782D" w:rsidP="00977A0C">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Pr>
          <w:rFonts w:ascii="Times New Roman" w:hAnsi="Times New Roman"/>
          <w:sz w:val="20"/>
          <w:szCs w:val="20"/>
        </w:rPr>
        <w:t xml:space="preserve">                                         </w:t>
      </w:r>
      <w:r w:rsidRPr="00977A0C">
        <w:rPr>
          <w:rFonts w:ascii="Times New Roman" w:hAnsi="Times New Roman"/>
          <w:sz w:val="20"/>
          <w:szCs w:val="20"/>
        </w:rPr>
        <w:t xml:space="preserve"> (присвоенный объекту адресации адрес)</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следующему объекту адресации ______________</w:t>
      </w:r>
      <w:r w:rsidR="00977A0C">
        <w:rPr>
          <w:rFonts w:ascii="Times New Roman" w:hAnsi="Times New Roman"/>
          <w:sz w:val="28"/>
          <w:szCs w:val="28"/>
        </w:rPr>
        <w:t>_________________________</w:t>
      </w:r>
      <w:r w:rsidRPr="00977A0C">
        <w:rPr>
          <w:rFonts w:ascii="Times New Roman" w:hAnsi="Times New Roman"/>
          <w:sz w:val="28"/>
          <w:szCs w:val="28"/>
        </w:rPr>
        <w:t xml:space="preserve">                              </w:t>
      </w:r>
      <w:r w:rsidR="00977A0C">
        <w:rPr>
          <w:rFonts w:ascii="Times New Roman" w:hAnsi="Times New Roman"/>
          <w:sz w:val="28"/>
          <w:szCs w:val="28"/>
        </w:rPr>
        <w:t xml:space="preserve">                 </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8"/>
          <w:szCs w:val="28"/>
        </w:rPr>
        <w:t xml:space="preserve">                                                        </w:t>
      </w:r>
      <w:r w:rsidR="00A9782D"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977A0C">
      <w:pPr>
        <w:autoSpaceDE w:val="0"/>
        <w:autoSpaceDN w:val="0"/>
        <w:adjustRightInd w:val="0"/>
        <w:ind w:firstLine="0"/>
        <w:outlineLvl w:val="0"/>
        <w:rPr>
          <w:rFonts w:ascii="Times New Roman" w:hAnsi="Times New Roman"/>
          <w:sz w:val="20"/>
          <w:szCs w:val="20"/>
        </w:rPr>
      </w:pPr>
      <w:r>
        <w:rPr>
          <w:rFonts w:ascii="Times New Roman" w:hAnsi="Times New Roman"/>
          <w:sz w:val="20"/>
          <w:szCs w:val="20"/>
        </w:rPr>
        <w:t xml:space="preserve">                       </w:t>
      </w: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w:t>
      </w:r>
      <w:r w:rsidR="00977A0C">
        <w:rPr>
          <w:rFonts w:ascii="Times New Roman" w:hAnsi="Times New Roman"/>
          <w:sz w:val="28"/>
          <w:szCs w:val="28"/>
        </w:rPr>
        <w:t>_______________________</w:t>
      </w:r>
      <w:r w:rsidR="00977A0C">
        <w:rPr>
          <w:rFonts w:ascii="Times New Roman" w:hAnsi="Times New Roman"/>
          <w:sz w:val="28"/>
          <w:szCs w:val="28"/>
        </w:rPr>
        <w:br/>
      </w:r>
      <w:r w:rsidRPr="00977A0C">
        <w:rPr>
          <w:rFonts w:ascii="Times New Roman" w:hAnsi="Times New Roman"/>
          <w:sz w:val="28"/>
          <w:szCs w:val="28"/>
        </w:rPr>
        <w:t xml:space="preserve"> </w:t>
      </w:r>
      <w:r w:rsidR="00977A0C" w:rsidRPr="00977A0C">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sidRPr="00977A0C">
        <w:rPr>
          <w:rFonts w:ascii="Times New Roman" w:hAnsi="Times New Roman"/>
          <w:sz w:val="28"/>
          <w:szCs w:val="28"/>
        </w:rPr>
        <w:t xml:space="preserve"> </w:t>
      </w:r>
    </w:p>
    <w:p w:rsid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977A0C">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977A0C">
      <w:pPr>
        <w:autoSpaceDE w:val="0"/>
        <w:autoSpaceDN w:val="0"/>
        <w:adjustRightInd w:val="0"/>
        <w:ind w:firstLine="0"/>
        <w:jc w:val="left"/>
        <w:outlineLvl w:val="0"/>
        <w:rPr>
          <w:rFonts w:ascii="Times New Roman" w:hAnsi="Times New Roman"/>
          <w:sz w:val="28"/>
          <w:szCs w:val="28"/>
        </w:rPr>
      </w:pPr>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
    <w:p w:rsidR="00A9782D" w:rsidRPr="00977A0C" w:rsidRDefault="00A9782D" w:rsidP="00977A0C">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w:t>
      </w:r>
      <w:r w:rsidR="00977A0C" w:rsidRPr="00977A0C">
        <w:rPr>
          <w:rFonts w:ascii="Times New Roman" w:hAnsi="Times New Roman"/>
          <w:sz w:val="20"/>
          <w:szCs w:val="20"/>
        </w:rPr>
        <w:t>адресации),</w:t>
      </w:r>
      <w:r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977A0C" w:rsidRDefault="00A9782D" w:rsidP="00A9782D">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 xml:space="preserve">                               (при наличии)</w:t>
      </w:r>
    </w:p>
    <w:p w:rsidR="00A9782D" w:rsidRPr="00977A0C" w:rsidRDefault="00A9782D" w:rsidP="00A9782D">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 xml:space="preserve">_______________________________  </w:t>
      </w:r>
      <w:r w:rsidR="003744BA">
        <w:rPr>
          <w:rFonts w:ascii="Times New Roman" w:hAnsi="Times New Roman"/>
          <w:sz w:val="28"/>
          <w:szCs w:val="28"/>
        </w:rPr>
        <w:t xml:space="preserve">              </w:t>
      </w:r>
      <w:r w:rsidRPr="00977A0C">
        <w:rPr>
          <w:rFonts w:ascii="Times New Roman" w:hAnsi="Times New Roman"/>
          <w:sz w:val="28"/>
          <w:szCs w:val="28"/>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lastRenderedPageBreak/>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A9782D" w:rsidRPr="003744BA" w:rsidRDefault="00A9782D" w:rsidP="00605414">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A94865" w:rsidRDefault="00A9782D" w:rsidP="00A9782D">
      <w:pPr>
        <w:autoSpaceDE w:val="0"/>
        <w:autoSpaceDN w:val="0"/>
        <w:adjustRightInd w:val="0"/>
        <w:rPr>
          <w:sz w:val="20"/>
          <w:szCs w:val="20"/>
        </w:rPr>
      </w:pP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A94865" w:rsidRDefault="00A9782D" w:rsidP="00A9782D">
      <w:pPr>
        <w:autoSpaceDE w:val="0"/>
        <w:autoSpaceDN w:val="0"/>
        <w:adjustRightInd w:val="0"/>
        <w:rPr>
          <w:sz w:val="20"/>
          <w:szCs w:val="20"/>
        </w:rPr>
      </w:pP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(наименование органа местного самоуправления)</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C44B41" w:rsidRDefault="00C44B41" w:rsidP="00C44B41">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A9782D" w:rsidRPr="00C44B41" w:rsidRDefault="00C44B41" w:rsidP="00A9782D">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w:t>
      </w:r>
      <w:r w:rsidR="00A9782D" w:rsidRPr="00C44B41">
        <w:rPr>
          <w:rFonts w:ascii="Times New Roman" w:hAnsi="Times New Roman"/>
          <w:sz w:val="28"/>
          <w:szCs w:val="28"/>
        </w:rPr>
        <w:t xml:space="preserve">от _______________        </w:t>
      </w:r>
      <w:r w:rsidR="003744BA" w:rsidRPr="00C44B41">
        <w:rPr>
          <w:rFonts w:ascii="Times New Roman" w:hAnsi="Times New Roman"/>
          <w:sz w:val="28"/>
          <w:szCs w:val="28"/>
        </w:rPr>
        <w:t xml:space="preserve">                                                      №</w:t>
      </w:r>
      <w:r w:rsidR="00A9782D" w:rsidRPr="00C44B41">
        <w:rPr>
          <w:rFonts w:ascii="Times New Roman" w:hAnsi="Times New Roman"/>
          <w:sz w:val="28"/>
          <w:szCs w:val="28"/>
        </w:rPr>
        <w:t xml:space="preserve"> __________</w:t>
      </w:r>
    </w:p>
    <w:p w:rsidR="00A9782D" w:rsidRPr="00C44B41" w:rsidRDefault="00A9782D" w:rsidP="00A9782D">
      <w:pPr>
        <w:autoSpaceDE w:val="0"/>
        <w:autoSpaceDN w:val="0"/>
        <w:adjustRightInd w:val="0"/>
        <w:outlineLvl w:val="0"/>
        <w:rPr>
          <w:rFonts w:ascii="Times New Roman" w:hAnsi="Times New Roman"/>
          <w:sz w:val="28"/>
          <w:szCs w:val="28"/>
        </w:rPr>
      </w:pPr>
    </w:p>
    <w:p w:rsidR="00A9782D" w:rsidRPr="00C44B41" w:rsidRDefault="00A9782D" w:rsidP="00A9782D">
      <w:pPr>
        <w:autoSpaceDE w:val="0"/>
        <w:autoSpaceDN w:val="0"/>
        <w:adjustRightInd w:val="0"/>
        <w:outlineLvl w:val="0"/>
        <w:rPr>
          <w:rFonts w:ascii="Times New Roman" w:hAnsi="Times New Roman"/>
          <w:sz w:val="28"/>
          <w:szCs w:val="28"/>
        </w:rPr>
      </w:pPr>
      <w:r w:rsidRPr="00C44B41">
        <w:rPr>
          <w:rFonts w:ascii="Times New Roman" w:hAnsi="Times New Roman"/>
          <w:sz w:val="28"/>
          <w:szCs w:val="28"/>
        </w:rPr>
        <w:t xml:space="preserve">    На  основании  Федерального  </w:t>
      </w:r>
      <w:hyperlink r:id="rId19" w:history="1">
        <w:r w:rsidRPr="00C44B41">
          <w:rPr>
            <w:rFonts w:ascii="Times New Roman" w:hAnsi="Times New Roman"/>
            <w:sz w:val="28"/>
            <w:szCs w:val="28"/>
          </w:rPr>
          <w:t>закона</w:t>
        </w:r>
      </w:hyperlink>
      <w:r w:rsidRPr="00C44B41">
        <w:rPr>
          <w:rFonts w:ascii="Times New Roman" w:hAnsi="Times New Roman"/>
          <w:sz w:val="28"/>
          <w:szCs w:val="28"/>
        </w:rPr>
        <w:t xml:space="preserve">  от  </w:t>
      </w:r>
      <w:r w:rsidR="003744BA" w:rsidRPr="00C44B41">
        <w:rPr>
          <w:rFonts w:ascii="Times New Roman" w:hAnsi="Times New Roman"/>
          <w:sz w:val="28"/>
          <w:szCs w:val="28"/>
        </w:rPr>
        <w:t>0</w:t>
      </w:r>
      <w:r w:rsidRPr="00C44B41">
        <w:rPr>
          <w:rFonts w:ascii="Times New Roman" w:hAnsi="Times New Roman"/>
          <w:sz w:val="28"/>
          <w:szCs w:val="28"/>
        </w:rPr>
        <w:t>6</w:t>
      </w:r>
      <w:r w:rsidR="003744BA" w:rsidRPr="00C44B41">
        <w:rPr>
          <w:rFonts w:ascii="Times New Roman" w:hAnsi="Times New Roman"/>
          <w:sz w:val="28"/>
          <w:szCs w:val="28"/>
        </w:rPr>
        <w:t>.10.</w:t>
      </w:r>
      <w:r w:rsidRPr="00C44B41">
        <w:rPr>
          <w:rFonts w:ascii="Times New Roman" w:hAnsi="Times New Roman"/>
          <w:sz w:val="28"/>
          <w:szCs w:val="28"/>
        </w:rPr>
        <w:t xml:space="preserve">2003 </w:t>
      </w:r>
      <w:r w:rsidR="003744BA" w:rsidRPr="00C44B41">
        <w:rPr>
          <w:rFonts w:ascii="Times New Roman" w:hAnsi="Times New Roman"/>
          <w:sz w:val="28"/>
          <w:szCs w:val="28"/>
        </w:rPr>
        <w:t>№ 131-ФЗ «</w:t>
      </w:r>
      <w:r w:rsidRPr="00C44B41">
        <w:rPr>
          <w:rFonts w:ascii="Times New Roman" w:hAnsi="Times New Roman"/>
          <w:sz w:val="28"/>
          <w:szCs w:val="28"/>
        </w:rPr>
        <w:t xml:space="preserve">Об общих   принципах   организации   местного   самоуправления   в  Российской Федерации",   Федерального   </w:t>
      </w:r>
      <w:hyperlink r:id="rId20" w:history="1">
        <w:r w:rsidRPr="00C44B41">
          <w:rPr>
            <w:rFonts w:ascii="Times New Roman" w:hAnsi="Times New Roman"/>
            <w:sz w:val="28"/>
            <w:szCs w:val="28"/>
          </w:rPr>
          <w:t>закона</w:t>
        </w:r>
      </w:hyperlink>
      <w:r w:rsidRPr="00C44B41">
        <w:rPr>
          <w:rFonts w:ascii="Times New Roman" w:hAnsi="Times New Roman"/>
          <w:sz w:val="28"/>
          <w:szCs w:val="28"/>
        </w:rPr>
        <w:t xml:space="preserve">  от  28</w:t>
      </w:r>
      <w:r w:rsidR="003744BA" w:rsidRPr="00C44B41">
        <w:rPr>
          <w:rFonts w:ascii="Times New Roman" w:hAnsi="Times New Roman"/>
          <w:sz w:val="28"/>
          <w:szCs w:val="28"/>
        </w:rPr>
        <w:t>.12.</w:t>
      </w:r>
      <w:r w:rsidRPr="00C44B41">
        <w:rPr>
          <w:rFonts w:ascii="Times New Roman" w:hAnsi="Times New Roman"/>
          <w:sz w:val="28"/>
          <w:szCs w:val="28"/>
        </w:rPr>
        <w:t xml:space="preserve">2013 </w:t>
      </w:r>
      <w:r w:rsidR="003744BA" w:rsidRPr="00C44B41">
        <w:rPr>
          <w:rFonts w:ascii="Times New Roman" w:hAnsi="Times New Roman"/>
          <w:sz w:val="28"/>
          <w:szCs w:val="28"/>
        </w:rPr>
        <w:t>№ 443-ФЗ «</w:t>
      </w:r>
      <w:r w:rsidRPr="00C44B41">
        <w:rPr>
          <w:rFonts w:ascii="Times New Roman" w:hAnsi="Times New Roman"/>
          <w:sz w:val="28"/>
          <w:szCs w:val="28"/>
        </w:rPr>
        <w:t xml:space="preserve">О федеральной  информационной  адресной  системе  и  о  внесении  изменений в </w:t>
      </w:r>
      <w:r w:rsidR="003744BA" w:rsidRPr="00C44B41">
        <w:rPr>
          <w:rFonts w:ascii="Times New Roman" w:hAnsi="Times New Roman"/>
          <w:sz w:val="28"/>
          <w:szCs w:val="28"/>
        </w:rPr>
        <w:t>Федеральный закон «</w:t>
      </w:r>
      <w:r w:rsidRPr="00C44B41">
        <w:rPr>
          <w:rFonts w:ascii="Times New Roman" w:hAnsi="Times New Roman"/>
          <w:sz w:val="28"/>
          <w:szCs w:val="28"/>
        </w:rPr>
        <w:t xml:space="preserve">Об общих принципах организации местного самоуправления в </w:t>
      </w:r>
      <w:r w:rsidR="003744BA" w:rsidRPr="00C44B41">
        <w:rPr>
          <w:rFonts w:ascii="Times New Roman" w:hAnsi="Times New Roman"/>
          <w:sz w:val="28"/>
          <w:szCs w:val="28"/>
        </w:rPr>
        <w:t>Российской  Федерации»</w:t>
      </w:r>
      <w:r w:rsidRPr="00C44B41">
        <w:rPr>
          <w:rFonts w:ascii="Times New Roman" w:hAnsi="Times New Roman"/>
          <w:sz w:val="28"/>
          <w:szCs w:val="28"/>
        </w:rPr>
        <w:t xml:space="preserve">  и </w:t>
      </w:r>
      <w:hyperlink r:id="rId21" w:history="1">
        <w:r w:rsidRPr="00C44B41">
          <w:rPr>
            <w:rFonts w:ascii="Times New Roman" w:hAnsi="Times New Roman"/>
            <w:sz w:val="28"/>
            <w:szCs w:val="28"/>
          </w:rPr>
          <w:t>Правил</w:t>
        </w:r>
      </w:hyperlink>
      <w:r w:rsidRPr="00C44B41">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3744BA" w:rsidRPr="00C44B41">
        <w:rPr>
          <w:rFonts w:ascii="Times New Roman" w:hAnsi="Times New Roman"/>
          <w:sz w:val="28"/>
          <w:szCs w:val="28"/>
        </w:rPr>
        <w:t>.11.</w:t>
      </w:r>
      <w:r w:rsidRPr="00C44B41">
        <w:rPr>
          <w:rFonts w:ascii="Times New Roman" w:hAnsi="Times New Roman"/>
          <w:sz w:val="28"/>
          <w:szCs w:val="28"/>
        </w:rPr>
        <w:t xml:space="preserve">2014 </w:t>
      </w:r>
      <w:r w:rsidR="003744BA" w:rsidRPr="00C44B41">
        <w:rPr>
          <w:rFonts w:ascii="Times New Roman" w:hAnsi="Times New Roman"/>
          <w:sz w:val="28"/>
          <w:szCs w:val="28"/>
        </w:rPr>
        <w:t>№</w:t>
      </w:r>
      <w:r w:rsidRPr="00C44B41">
        <w:rPr>
          <w:rFonts w:ascii="Times New Roman" w:hAnsi="Times New Roman"/>
          <w:sz w:val="28"/>
          <w:szCs w:val="28"/>
        </w:rPr>
        <w:t xml:space="preserve"> 1221, а также в соответствии с</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44B41">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r w:rsidR="00A94865">
        <w:rPr>
          <w:rFonts w:ascii="Times New Roman" w:hAnsi="Times New Roman"/>
          <w:sz w:val="20"/>
          <w:szCs w:val="20"/>
        </w:rPr>
        <w:t xml:space="preserve"> </w:t>
      </w:r>
      <w:r w:rsidRPr="003744BA">
        <w:rPr>
          <w:rFonts w:ascii="Times New Roman" w:hAnsi="Times New Roman"/>
          <w:sz w:val="20"/>
          <w:szCs w:val="20"/>
        </w:rPr>
        <w:t>решение о присвоении адреса, включая реквизиты правил присвоения, изменения</w:t>
      </w:r>
      <w:r w:rsidR="00A94865">
        <w:rPr>
          <w:rFonts w:ascii="Times New Roman" w:hAnsi="Times New Roman"/>
          <w:sz w:val="20"/>
          <w:szCs w:val="20"/>
        </w:rPr>
        <w:t xml:space="preserve"> </w:t>
      </w:r>
      <w:r w:rsidRPr="003744BA">
        <w:rPr>
          <w:rFonts w:ascii="Times New Roman" w:hAnsi="Times New Roman"/>
          <w:sz w:val="20"/>
          <w:szCs w:val="20"/>
        </w:rPr>
        <w:t>и аннулирования адресов, утвержденных муниципальными правовыми актами</w:t>
      </w:r>
      <w:r w:rsidR="00A94865">
        <w:rPr>
          <w:rFonts w:ascii="Times New Roman" w:hAnsi="Times New Roman"/>
          <w:sz w:val="20"/>
          <w:szCs w:val="20"/>
        </w:rPr>
        <w:t xml:space="preserve"> </w:t>
      </w:r>
      <w:r w:rsidRPr="003744BA">
        <w:rPr>
          <w:rFonts w:ascii="Times New Roman" w:hAnsi="Times New Roman"/>
          <w:sz w:val="20"/>
          <w:szCs w:val="20"/>
        </w:rPr>
        <w:t xml:space="preserve">и нормативными правовыми актами субъектов Российской Федерации </w:t>
      </w:r>
      <w:r w:rsidR="00A94865">
        <w:rPr>
          <w:rFonts w:ascii="Times New Roman" w:hAnsi="Times New Roman"/>
          <w:sz w:val="20"/>
          <w:szCs w:val="20"/>
        </w:rPr>
        <w:t>–</w:t>
      </w:r>
      <w:r w:rsidRPr="003744BA">
        <w:rPr>
          <w:rFonts w:ascii="Times New Roman" w:hAnsi="Times New Roman"/>
          <w:sz w:val="20"/>
          <w:szCs w:val="20"/>
        </w:rPr>
        <w:t xml:space="preserve"> городов</w:t>
      </w:r>
      <w:r w:rsidR="00A94865">
        <w:rPr>
          <w:rFonts w:ascii="Times New Roman" w:hAnsi="Times New Roman"/>
          <w:sz w:val="20"/>
          <w:szCs w:val="20"/>
        </w:rPr>
        <w:t xml:space="preserve"> </w:t>
      </w:r>
      <w:r w:rsidRPr="003744BA">
        <w:rPr>
          <w:rFonts w:ascii="Times New Roman" w:hAnsi="Times New Roman"/>
          <w:sz w:val="20"/>
          <w:szCs w:val="20"/>
        </w:rPr>
        <w:t xml:space="preserve">федерального значения до дня вступления в силу Федерального </w:t>
      </w:r>
      <w:hyperlink r:id="rId22" w:history="1">
        <w:r w:rsidRPr="003744BA">
          <w:rPr>
            <w:rFonts w:ascii="Times New Roman" w:hAnsi="Times New Roman"/>
            <w:sz w:val="20"/>
            <w:szCs w:val="20"/>
          </w:rPr>
          <w:t>закона</w:t>
        </w:r>
      </w:hyperlink>
      <w:r w:rsidR="00A94865">
        <w:t xml:space="preserve"> </w:t>
      </w:r>
      <w:r w:rsidR="003744BA">
        <w:rPr>
          <w:rFonts w:ascii="Times New Roman" w:hAnsi="Times New Roman"/>
          <w:sz w:val="20"/>
          <w:szCs w:val="20"/>
        </w:rPr>
        <w:t>№</w:t>
      </w:r>
      <w:r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(наименование органа местного самоуправления</w:t>
      </w:r>
      <w:r w:rsidR="003744BA">
        <w:rPr>
          <w:rFonts w:ascii="Times New Roman" w:hAnsi="Times New Roman"/>
          <w:sz w:val="20"/>
          <w:szCs w:val="20"/>
        </w:rPr>
        <w:t>)</w:t>
      </w:r>
    </w:p>
    <w:p w:rsidR="00A9782D" w:rsidRPr="003744BA" w:rsidRDefault="00A9782D" w:rsidP="00C44B41">
      <w:pPr>
        <w:autoSpaceDE w:val="0"/>
        <w:autoSpaceDN w:val="0"/>
        <w:adjustRightInd w:val="0"/>
        <w:ind w:firstLine="0"/>
        <w:outlineLvl w:val="0"/>
        <w:rPr>
          <w:rFonts w:ascii="Times New Roman" w:hAnsi="Times New Roman"/>
          <w:sz w:val="20"/>
          <w:szCs w:val="20"/>
        </w:rPr>
      </w:pPr>
    </w:p>
    <w:p w:rsidR="00A9782D" w:rsidRPr="00C44B41" w:rsidRDefault="00A9782D" w:rsidP="00A9782D">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ПОСТАНОВЛЯЕТ:</w:t>
      </w:r>
    </w:p>
    <w:p w:rsidR="00A9782D" w:rsidRPr="003744BA" w:rsidRDefault="00A9782D" w:rsidP="00A9782D">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p>
    <w:p w:rsidR="00A9782D" w:rsidRPr="00C44B41" w:rsidRDefault="00C44B41" w:rsidP="00C44B41">
      <w:pPr>
        <w:autoSpaceDE w:val="0"/>
        <w:autoSpaceDN w:val="0"/>
        <w:adjustRightInd w:val="0"/>
        <w:ind w:firstLine="2410"/>
        <w:outlineLvl w:val="0"/>
        <w:rPr>
          <w:rFonts w:ascii="Times New Roman" w:hAnsi="Times New Roman"/>
          <w:sz w:val="18"/>
          <w:szCs w:val="18"/>
        </w:rPr>
      </w:pPr>
      <w:r>
        <w:rPr>
          <w:rFonts w:ascii="Times New Roman" w:hAnsi="Times New Roman"/>
          <w:sz w:val="20"/>
          <w:szCs w:val="20"/>
        </w:rPr>
        <w:t xml:space="preserve">              </w:t>
      </w:r>
      <w:r w:rsidR="00A9782D" w:rsidRPr="003744BA">
        <w:rPr>
          <w:rFonts w:ascii="Times New Roman" w:hAnsi="Times New Roman"/>
          <w:sz w:val="20"/>
          <w:szCs w:val="20"/>
        </w:rPr>
        <w:t xml:space="preserve"> </w:t>
      </w:r>
      <w:r w:rsidR="00A9782D" w:rsidRPr="00C44B41">
        <w:rPr>
          <w:rFonts w:ascii="Times New Roman" w:hAnsi="Times New Roman"/>
          <w:sz w:val="18"/>
          <w:szCs w:val="18"/>
        </w:rPr>
        <w:t>(аннулируемый адрес объекта адресации, уникальный</w:t>
      </w:r>
      <w:r w:rsidRPr="00C44B41">
        <w:rPr>
          <w:rFonts w:ascii="Times New Roman" w:hAnsi="Times New Roman"/>
          <w:sz w:val="18"/>
          <w:szCs w:val="18"/>
        </w:rPr>
        <w:t xml:space="preserve"> </w:t>
      </w:r>
      <w:r w:rsidR="00A9782D" w:rsidRPr="00C44B41">
        <w:rPr>
          <w:rFonts w:ascii="Times New Roman" w:hAnsi="Times New Roman"/>
          <w:sz w:val="18"/>
          <w:szCs w:val="18"/>
        </w:rPr>
        <w:t xml:space="preserve"> </w:t>
      </w:r>
      <w:r>
        <w:rPr>
          <w:rFonts w:ascii="Times New Roman" w:hAnsi="Times New Roman"/>
          <w:sz w:val="18"/>
          <w:szCs w:val="18"/>
        </w:rPr>
        <w:t>н</w:t>
      </w:r>
      <w:r w:rsidR="00A9782D" w:rsidRPr="00C44B41">
        <w:rPr>
          <w:rFonts w:ascii="Times New Roman" w:hAnsi="Times New Roman"/>
          <w:sz w:val="18"/>
          <w:szCs w:val="18"/>
        </w:rPr>
        <w:t xml:space="preserve">омер </w:t>
      </w:r>
      <w:r>
        <w:rPr>
          <w:rFonts w:ascii="Times New Roman" w:hAnsi="Times New Roman"/>
          <w:sz w:val="18"/>
          <w:szCs w:val="18"/>
        </w:rPr>
        <w:br/>
        <w:t xml:space="preserve">                                                                       </w:t>
      </w:r>
      <w:r w:rsidR="00A9782D" w:rsidRPr="00C44B41">
        <w:rPr>
          <w:rFonts w:ascii="Times New Roman" w:hAnsi="Times New Roman"/>
          <w:sz w:val="18"/>
          <w:szCs w:val="18"/>
        </w:rPr>
        <w:t>аннулируемого адреса объекта адресации в государственном адресном реестре)</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sz w:val="28"/>
          <w:szCs w:val="28"/>
        </w:rPr>
        <w:t>объекта адресации</w:t>
      </w:r>
      <w:r w:rsidRPr="003744BA">
        <w:rPr>
          <w:rFonts w:ascii="Times New Roman" w:hAnsi="Times New Roman"/>
          <w:sz w:val="20"/>
          <w:szCs w:val="20"/>
        </w:rPr>
        <w:t xml:space="preserve"> _____________________________</w:t>
      </w:r>
      <w:r w:rsidR="00C44B41">
        <w:rPr>
          <w:rFonts w:ascii="Times New Roman" w:hAnsi="Times New Roman"/>
          <w:sz w:val="20"/>
          <w:szCs w:val="20"/>
        </w:rPr>
        <w:t>______________</w:t>
      </w:r>
      <w:r w:rsidRPr="003744BA">
        <w:rPr>
          <w:rFonts w:ascii="Times New Roman" w:hAnsi="Times New Roman"/>
          <w:sz w:val="20"/>
          <w:szCs w:val="20"/>
        </w:rPr>
        <w:t>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w:t>
      </w:r>
      <w:r w:rsidR="00C44B41">
        <w:rPr>
          <w:rFonts w:ascii="Times New Roman" w:hAnsi="Times New Roman"/>
          <w:sz w:val="20"/>
          <w:szCs w:val="20"/>
        </w:rPr>
        <w:t xml:space="preserve">                      </w:t>
      </w:r>
      <w:r w:rsidRPr="003744BA">
        <w:rPr>
          <w:rFonts w:ascii="Times New Roman" w:hAnsi="Times New Roman"/>
          <w:sz w:val="20"/>
          <w:szCs w:val="20"/>
        </w:rPr>
        <w:t xml:space="preserve"> (вид и наименование объекта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w:t>
      </w:r>
      <w:r w:rsidR="00C44B41">
        <w:rPr>
          <w:rFonts w:ascii="Times New Roman" w:hAnsi="Times New Roman"/>
          <w:sz w:val="20"/>
          <w:szCs w:val="20"/>
        </w:rPr>
        <w:t xml:space="preserve"> </w:t>
      </w:r>
      <w:r w:rsidRPr="003744BA">
        <w:rPr>
          <w:rFonts w:ascii="Times New Roman" w:hAnsi="Times New Roman"/>
          <w:sz w:val="20"/>
          <w:szCs w:val="20"/>
        </w:rPr>
        <w:t>(в случае аннулирования адреса объекта адресации в связи с прекращением</w:t>
      </w:r>
      <w:r w:rsidR="00C44B41">
        <w:rPr>
          <w:rFonts w:ascii="Times New Roman" w:hAnsi="Times New Roman"/>
          <w:sz w:val="20"/>
          <w:szCs w:val="20"/>
        </w:rPr>
        <w:t xml:space="preserve"> </w:t>
      </w:r>
      <w:r w:rsidRPr="003744BA">
        <w:rPr>
          <w:rFonts w:ascii="Times New Roman" w:hAnsi="Times New Roman"/>
          <w:sz w:val="20"/>
          <w:szCs w:val="20"/>
        </w:rPr>
        <w:t>существования объекта адресации и (или) снятия с государственного</w:t>
      </w:r>
      <w:r w:rsidR="00C44B41">
        <w:rPr>
          <w:rFonts w:ascii="Times New Roman" w:hAnsi="Times New Roman"/>
          <w:sz w:val="20"/>
          <w:szCs w:val="20"/>
        </w:rPr>
        <w:t xml:space="preserve"> </w:t>
      </w:r>
      <w:r w:rsidRPr="003744BA">
        <w:rPr>
          <w:rFonts w:ascii="Times New Roman" w:hAnsi="Times New Roman"/>
          <w:sz w:val="20"/>
          <w:szCs w:val="20"/>
        </w:rPr>
        <w:t>кадастрового учета объекта недвижимости, являющегося объектом адресации),</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реквизиты решения о присвоении объекту адресации адреса и кадастровый</w:t>
      </w:r>
      <w:r w:rsidR="00C44B41">
        <w:rPr>
          <w:rFonts w:ascii="Times New Roman" w:hAnsi="Times New Roman"/>
          <w:sz w:val="20"/>
          <w:szCs w:val="20"/>
        </w:rPr>
        <w:t xml:space="preserve"> </w:t>
      </w:r>
      <w:r w:rsidRPr="003744BA">
        <w:rPr>
          <w:rFonts w:ascii="Times New Roman" w:hAnsi="Times New Roman"/>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C44B41" w:rsidP="00A9782D">
      <w:pPr>
        <w:autoSpaceDE w:val="0"/>
        <w:autoSpaceDN w:val="0"/>
        <w:adjustRightInd w:val="0"/>
        <w:outlineLvl w:val="0"/>
        <w:rPr>
          <w:rFonts w:ascii="Times New Roman" w:hAnsi="Times New Roman"/>
          <w:sz w:val="20"/>
          <w:szCs w:val="20"/>
        </w:rPr>
      </w:pPr>
      <w:r>
        <w:rPr>
          <w:rFonts w:ascii="Times New Roman" w:hAnsi="Times New Roman"/>
          <w:sz w:val="20"/>
          <w:szCs w:val="20"/>
        </w:rPr>
        <w:t xml:space="preserve">    </w:t>
      </w:r>
      <w:r w:rsidR="00A9782D" w:rsidRPr="003744BA">
        <w:rPr>
          <w:rFonts w:ascii="Times New Roman" w:hAnsi="Times New Roman"/>
          <w:sz w:val="20"/>
          <w:szCs w:val="20"/>
        </w:rPr>
        <w:t>другие необходимые сведения, определенные уполномоченным органом  (при наличии)</w:t>
      </w:r>
    </w:p>
    <w:p w:rsidR="00A9782D" w:rsidRPr="003744BA" w:rsidRDefault="00A9782D" w:rsidP="00A9782D">
      <w:pPr>
        <w:autoSpaceDE w:val="0"/>
        <w:autoSpaceDN w:val="0"/>
        <w:adjustRightInd w:val="0"/>
        <w:outlineLvl w:val="0"/>
        <w:rPr>
          <w:rFonts w:ascii="Times New Roman" w:hAnsi="Times New Roman"/>
          <w:sz w:val="20"/>
          <w:szCs w:val="20"/>
        </w:rPr>
      </w:pPr>
    </w:p>
    <w:p w:rsidR="00A9782D" w:rsidRPr="003744BA" w:rsidRDefault="00A9782D" w:rsidP="00C44B41">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(причина аннулирования адреса объекта адресации)</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_________________________________________________   </w:t>
      </w:r>
      <w:r w:rsidR="003744BA">
        <w:rPr>
          <w:rFonts w:ascii="Times New Roman" w:hAnsi="Times New Roman"/>
          <w:sz w:val="20"/>
          <w:szCs w:val="20"/>
        </w:rPr>
        <w:t xml:space="preserve">     </w:t>
      </w:r>
      <w:r w:rsidR="00C44B41">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_____________________</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(должность, Ф.И.О.)                    </w:t>
      </w:r>
      <w:r w:rsidR="003744BA">
        <w:rPr>
          <w:rFonts w:ascii="Times New Roman" w:hAnsi="Times New Roman"/>
          <w:sz w:val="20"/>
          <w:szCs w:val="20"/>
        </w:rPr>
        <w:t xml:space="preserve">                                               </w:t>
      </w:r>
      <w:r w:rsidRPr="003744BA">
        <w:rPr>
          <w:rFonts w:ascii="Times New Roman" w:hAnsi="Times New Roman"/>
          <w:sz w:val="20"/>
          <w:szCs w:val="20"/>
        </w:rPr>
        <w:t xml:space="preserve">      (подпись)</w:t>
      </w:r>
    </w:p>
    <w:p w:rsidR="00A9782D" w:rsidRPr="003744BA" w:rsidRDefault="00A9782D" w:rsidP="00A9782D">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 xml:space="preserve">                                                                     </w:t>
      </w:r>
      <w:r w:rsidR="003744BA">
        <w:rPr>
          <w:rFonts w:ascii="Times New Roman" w:hAnsi="Times New Roman"/>
          <w:sz w:val="20"/>
          <w:szCs w:val="20"/>
        </w:rPr>
        <w:t xml:space="preserve">                                                      </w:t>
      </w:r>
      <w:r w:rsidRPr="003744BA">
        <w:rPr>
          <w:rFonts w:ascii="Times New Roman" w:hAnsi="Times New Roman"/>
          <w:sz w:val="20"/>
          <w:szCs w:val="20"/>
        </w:rPr>
        <w:t xml:space="preserve">  М.П.</w:t>
      </w:r>
    </w:p>
    <w:p w:rsidR="00A9782D" w:rsidRPr="003744BA" w:rsidRDefault="00A9782D" w:rsidP="00605414">
      <w:pPr>
        <w:autoSpaceDE w:val="0"/>
        <w:autoSpaceDN w:val="0"/>
        <w:adjustRightInd w:val="0"/>
        <w:ind w:firstLine="3119"/>
        <w:jc w:val="center"/>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sidR="003744BA" w:rsidRPr="003744BA">
        <w:rPr>
          <w:rFonts w:ascii="Times New Roman" w:hAnsi="Times New Roman"/>
          <w:sz w:val="28"/>
          <w:szCs w:val="28"/>
        </w:rPr>
        <w:t>8</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____________________________________</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rPr>
      </w:pPr>
      <w:r w:rsidRPr="00605414">
        <w:rPr>
          <w:rFonts w:ascii="Times New Roman" w:hAnsi="Times New Roman"/>
        </w:rPr>
        <w:t>Ф.И.О. уполномоченного должностного лица</w:t>
      </w:r>
    </w:p>
    <w:p w:rsidR="00D57C01" w:rsidRPr="00605414" w:rsidRDefault="00D57C01" w:rsidP="00FB20EB">
      <w:pPr>
        <w:rPr>
          <w:rFonts w:ascii="Times New Roman" w:hAnsi="Times New Roman"/>
        </w:rPr>
      </w:pPr>
    </w:p>
    <w:p w:rsidR="00D57C01" w:rsidRPr="00605414" w:rsidRDefault="00D57C01" w:rsidP="00FB20EB">
      <w:pPr>
        <w:rPr>
          <w:rFonts w:ascii="Times New Roman" w:hAnsi="Times New Roman"/>
          <w:sz w:val="28"/>
          <w:szCs w:val="28"/>
        </w:rPr>
      </w:pPr>
    </w:p>
    <w:p w:rsidR="00D57C01" w:rsidRPr="00605414" w:rsidRDefault="00D57C01" w:rsidP="00F51328">
      <w:pPr>
        <w:jc w:val="right"/>
        <w:rPr>
          <w:rFonts w:ascii="Times New Roman" w:hAnsi="Times New Roman"/>
          <w:sz w:val="28"/>
          <w:szCs w:val="28"/>
        </w:rPr>
      </w:pPr>
      <w:r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CF4B67">
      <w:headerReference w:type="default" r:id="rId23"/>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6A" w:rsidRDefault="0074026A" w:rsidP="009476CE">
      <w:r>
        <w:separator/>
      </w:r>
    </w:p>
  </w:endnote>
  <w:endnote w:type="continuationSeparator" w:id="0">
    <w:p w:rsidR="0074026A" w:rsidRDefault="0074026A"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6A" w:rsidRDefault="0074026A" w:rsidP="009476CE">
      <w:r>
        <w:separator/>
      </w:r>
    </w:p>
  </w:footnote>
  <w:footnote w:type="continuationSeparator" w:id="0">
    <w:p w:rsidR="0074026A" w:rsidRDefault="0074026A"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CF4B67" w:rsidRDefault="00CE5FA9">
        <w:pPr>
          <w:pStyle w:val="a9"/>
          <w:jc w:val="center"/>
        </w:pPr>
        <w:fldSimple w:instr="PAGE   \* MERGEFORMAT">
          <w:r w:rsidR="00AD5503">
            <w:rPr>
              <w:noProof/>
            </w:rPr>
            <w:t>4</w:t>
          </w:r>
        </w:fldSimple>
      </w:p>
    </w:sdtContent>
  </w:sdt>
  <w:p w:rsidR="00CF4B67" w:rsidRDefault="00CF4B6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10E6F"/>
    <w:rsid w:val="00001E3B"/>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4328"/>
    <w:rsid w:val="002F5C8A"/>
    <w:rsid w:val="002F7571"/>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3F55DE"/>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2F5"/>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49B2"/>
    <w:rsid w:val="0073616D"/>
    <w:rsid w:val="007377B5"/>
    <w:rsid w:val="0074026A"/>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4865"/>
    <w:rsid w:val="00A9782D"/>
    <w:rsid w:val="00AA6844"/>
    <w:rsid w:val="00AB27EF"/>
    <w:rsid w:val="00AB385C"/>
    <w:rsid w:val="00AB48BC"/>
    <w:rsid w:val="00AC058B"/>
    <w:rsid w:val="00AD33A8"/>
    <w:rsid w:val="00AD42EB"/>
    <w:rsid w:val="00AD5503"/>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97C33"/>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5FA9"/>
    <w:rsid w:val="00CE77C6"/>
    <w:rsid w:val="00CE7840"/>
    <w:rsid w:val="00CE7E49"/>
    <w:rsid w:val="00CF4B67"/>
    <w:rsid w:val="00CF4C83"/>
    <w:rsid w:val="00D07346"/>
    <w:rsid w:val="00D1116B"/>
    <w:rsid w:val="00D162F0"/>
    <w:rsid w:val="00D179A7"/>
    <w:rsid w:val="00D20170"/>
    <w:rsid w:val="00D207A1"/>
    <w:rsid w:val="00D235EA"/>
    <w:rsid w:val="00D23726"/>
    <w:rsid w:val="00D262AC"/>
    <w:rsid w:val="00D27834"/>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95E61"/>
    <w:rsid w:val="00DA16BB"/>
    <w:rsid w:val="00DA1AF2"/>
    <w:rsid w:val="00DA2913"/>
    <w:rsid w:val="00DA7B6E"/>
    <w:rsid w:val="00DA7FCB"/>
    <w:rsid w:val="00DB0414"/>
    <w:rsid w:val="00DB6B74"/>
    <w:rsid w:val="00DB706F"/>
    <w:rsid w:val="00DB75BC"/>
    <w:rsid w:val="00DC0CD2"/>
    <w:rsid w:val="00DC3C23"/>
    <w:rsid w:val="00DD031C"/>
    <w:rsid w:val="00DE5370"/>
    <w:rsid w:val="00DE7692"/>
    <w:rsid w:val="00DF05B5"/>
    <w:rsid w:val="00DF1B76"/>
    <w:rsid w:val="00E121B4"/>
    <w:rsid w:val="00E20F4A"/>
    <w:rsid w:val="00E305D0"/>
    <w:rsid w:val="00E33C77"/>
    <w:rsid w:val="00E37C9F"/>
    <w:rsid w:val="00E46EAE"/>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 TargetMode="External"/><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3D0B3396442DA2C90EE82C0587071364823751CD3394A52E8CF4E25x3C8J" TargetMode="External"/><Relationship Id="rId3" Type="http://schemas.openxmlformats.org/officeDocument/2006/relationships/styles" Target="styles.xml"/><Relationship Id="rId21" Type="http://schemas.openxmlformats.org/officeDocument/2006/relationships/hyperlink" Target="consultantplus://offline/ref=6C4787F475F6613F410A5737872ED998A601D6BC356742DA2C90EE82C058707124487B791ED6274B53FD991F636EC18D36117C5ADA7C6691xBC4J" TargetMode="External"/><Relationship Id="rId7" Type="http://schemas.openxmlformats.org/officeDocument/2006/relationships/endnotes" Target="endnotes.xml"/><Relationship Id="rId12" Type="http://schemas.openxmlformats.org/officeDocument/2006/relationships/hyperlink" Target="consultantplus://offline/ref=C75F932CA75011B4DD40BFA5B3F88F74FD2373A6132E080FA7B290BAEFCEA2464FD83CC71A0F8E5914B290A634qBf8J" TargetMode="External"/><Relationship Id="rId17" Type="http://schemas.openxmlformats.org/officeDocument/2006/relationships/hyperlink" Target="consultantplus://offline/ref=6C4787F475F6613F410A5737872ED998A601D6BC356742DA2C90EE82C058707124487B791ED6274B53FD991F636EC18D36117C5ADA7C6691xBC4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4787F475F6613F410A5737872ED998A603D0B3396442DA2C90EE82C0587071364823751CD3394A52E8CF4E25x3C8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F932CA75011B4DD40BFA5B3F88F74FD227CA7102C080FA7B290BAEFCEA2464FD83CC71A0F8E5914B290A634qBf8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4787F475F6613F410A5737872ED998A600DCB5346642DA2C90EE82C0587071364823751CD3394A52E8CF4E25x3C8J" TargetMode="External"/><Relationship Id="rId23" Type="http://schemas.openxmlformats.org/officeDocument/2006/relationships/header" Target="header1.xml"/><Relationship Id="rId10" Type="http://schemas.openxmlformats.org/officeDocument/2006/relationships/hyperlink" Target="https://login.consultant.ru/link/?req=doc&amp;base=LAW&amp;n=511394" TargetMode="External"/><Relationship Id="rId19" Type="http://schemas.openxmlformats.org/officeDocument/2006/relationships/hyperlink" Target="consultantplus://offline/ref=6C4787F475F6613F410A5737872ED998A600DCB5346642DA2C90EE82C0587071364823751CD3394A52E8CF4E25x3C8J" TargetMode="External"/><Relationship Id="rId4" Type="http://schemas.openxmlformats.org/officeDocument/2006/relationships/settings" Target="settings.xml"/><Relationship Id="rId9" Type="http://schemas.openxmlformats.org/officeDocument/2006/relationships/hyperlink" Target="https://login.consultant.ru/link/?req=doc&amp;base=LAW&amp;n=502780&amp;dst=27" TargetMode="External"/><Relationship Id="rId14" Type="http://schemas.openxmlformats.org/officeDocument/2006/relationships/hyperlink" Target="consultantplus://offline/ref=C75F932CA75011B4DD40BFA5B3F88F74FD2373A6132E080FA7B290BAEFCEA2465DD864CB180A995A18A7C6F772EEDBB661CF15E99FDFCB97qDfCJ" TargetMode="External"/><Relationship Id="rId22" Type="http://schemas.openxmlformats.org/officeDocument/2006/relationships/hyperlink" Target="consultantplus://offline/ref=6C4787F475F6613F410A5737872ED998A603D0B3396442DA2C90EE82C0587071364823751CD3394A52E8CF4E25x3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DD1B-089A-4DC1-8CB7-AA30837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1</Pages>
  <Words>13739</Words>
  <Characters>78316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User</cp:lastModifiedBy>
  <cp:revision>26</cp:revision>
  <cp:lastPrinted>2025-10-01T14:38:00Z</cp:lastPrinted>
  <dcterms:created xsi:type="dcterms:W3CDTF">2025-08-18T08:02:00Z</dcterms:created>
  <dcterms:modified xsi:type="dcterms:W3CDTF">2025-12-03T12:18:00Z</dcterms:modified>
</cp:coreProperties>
</file>