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358"/>
        <w:tblW w:w="0" w:type="auto"/>
        <w:tblLook w:val="0000"/>
      </w:tblPr>
      <w:tblGrid>
        <w:gridCol w:w="8019"/>
      </w:tblGrid>
      <w:tr w:rsidR="00DB0EE1" w:rsidRPr="00DB0EE1" w:rsidTr="002F7BFE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8019" w:type="dxa"/>
          </w:tcPr>
          <w:p w:rsidR="00DB0EE1" w:rsidRPr="00DB0EE1" w:rsidRDefault="00DB0EE1" w:rsidP="00DB0EE1">
            <w:pPr>
              <w:spacing w:after="0" w:line="240" w:lineRule="auto"/>
              <w:jc w:val="righ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Приложение 18</w:t>
            </w:r>
          </w:p>
          <w:p w:rsidR="00DB0EE1" w:rsidRPr="00DB0EE1" w:rsidRDefault="00DB0EE1" w:rsidP="00DB0EE1">
            <w:pPr>
              <w:spacing w:after="0" w:line="240" w:lineRule="auto"/>
              <w:jc w:val="righ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к распоряжению администрации Мечетского сельского поселения Бобровского  муниципального района от 21.12.2016г.№ 35</w:t>
            </w:r>
          </w:p>
        </w:tc>
      </w:tr>
    </w:tbl>
    <w:p w:rsidR="00DB0EE1" w:rsidRPr="00DB0EE1" w:rsidRDefault="00DB0EE1" w:rsidP="00DB0EE1">
      <w:pPr>
        <w:spacing w:after="0" w:line="240" w:lineRule="auto"/>
        <w:rPr>
          <w:rFonts w:eastAsia="Calibri" w:cs="Times New Roman"/>
          <w:sz w:val="24"/>
          <w:szCs w:val="24"/>
          <w:lang w:eastAsia="ru-RU"/>
        </w:rPr>
      </w:pPr>
    </w:p>
    <w:p w:rsidR="00DB0EE1" w:rsidRPr="00DB0EE1" w:rsidRDefault="00DB0EE1" w:rsidP="00DB0EE1">
      <w:pPr>
        <w:spacing w:after="0" w:line="240" w:lineRule="auto"/>
        <w:rPr>
          <w:rFonts w:eastAsia="Calibri" w:cs="Times New Roman"/>
          <w:sz w:val="24"/>
          <w:szCs w:val="24"/>
          <w:lang w:eastAsia="ru-RU"/>
        </w:rPr>
      </w:pPr>
    </w:p>
    <w:p w:rsidR="00DB0EE1" w:rsidRPr="00DB0EE1" w:rsidRDefault="00DB0EE1" w:rsidP="00DB0EE1">
      <w:pPr>
        <w:spacing w:after="0" w:line="240" w:lineRule="auto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:rsidR="00DB0EE1" w:rsidRPr="00DB0EE1" w:rsidRDefault="00DB0EE1" w:rsidP="00DB0EE1">
      <w:pPr>
        <w:spacing w:after="0" w:line="240" w:lineRule="auto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DB0EE1">
        <w:rPr>
          <w:rFonts w:eastAsia="Calibri" w:cs="Times New Roman"/>
          <w:b/>
          <w:sz w:val="24"/>
          <w:szCs w:val="24"/>
          <w:lang w:eastAsia="ru-RU"/>
        </w:rPr>
        <w:t>ТИПОВАЯ ТЕХНОЛОГИЧЕСКАЯ СХЕМА</w:t>
      </w:r>
    </w:p>
    <w:p w:rsidR="00DB0EE1" w:rsidRPr="00DB0EE1" w:rsidRDefault="00DB0EE1" w:rsidP="00DB0EE1">
      <w:pPr>
        <w:spacing w:after="0" w:line="240" w:lineRule="auto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DB0EE1">
        <w:rPr>
          <w:rFonts w:eastAsia="Calibri" w:cs="Times New Roman"/>
          <w:b/>
          <w:sz w:val="24"/>
          <w:szCs w:val="24"/>
          <w:lang w:eastAsia="ru-RU"/>
        </w:rPr>
        <w:t>ПРЕДОСТАВЛЕНИЯ МУНИЦИПАЛЬНОЙ УСЛУГИ</w:t>
      </w:r>
    </w:p>
    <w:p w:rsidR="00DB0EE1" w:rsidRPr="00DB0EE1" w:rsidRDefault="00DB0EE1" w:rsidP="00DB0EE1">
      <w:pPr>
        <w:keepNext/>
        <w:keepLines/>
        <w:spacing w:after="0" w:line="240" w:lineRule="auto"/>
        <w:outlineLvl w:val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B0EE1">
        <w:rPr>
          <w:rFonts w:eastAsia="Times New Roman" w:cs="Times New Roman"/>
          <w:b/>
          <w:bCs/>
          <w:sz w:val="24"/>
          <w:szCs w:val="24"/>
          <w:lang w:eastAsia="ru-RU"/>
        </w:rPr>
        <w:t>РАЗДЕЛ 1. «ОБЩИЕ СВЕДЕНИЯ О МУНИЦИПАЛЬНОЙ УСЛУГЕ»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269"/>
        <w:gridCol w:w="9180"/>
      </w:tblGrid>
      <w:tr w:rsidR="00DB0EE1" w:rsidRPr="00DB0EE1" w:rsidTr="002F7BFE">
        <w:tc>
          <w:tcPr>
            <w:tcW w:w="959" w:type="dxa"/>
            <w:vAlign w:val="center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69" w:type="dxa"/>
            <w:vAlign w:val="center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9180" w:type="dxa"/>
            <w:vAlign w:val="center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DB0EE1" w:rsidRPr="00DB0EE1" w:rsidTr="002F7BFE">
        <w:tc>
          <w:tcPr>
            <w:tcW w:w="959" w:type="dxa"/>
            <w:vAlign w:val="center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9" w:type="dxa"/>
            <w:vAlign w:val="center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80" w:type="dxa"/>
            <w:vAlign w:val="center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DB0EE1" w:rsidRPr="00DB0EE1" w:rsidTr="002F7BFE">
        <w:tc>
          <w:tcPr>
            <w:tcW w:w="959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9" w:type="dxa"/>
          </w:tcPr>
          <w:p w:rsidR="00DB0EE1" w:rsidRPr="00DB0EE1" w:rsidRDefault="00DB0EE1" w:rsidP="00DB0EE1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9180" w:type="dxa"/>
          </w:tcPr>
          <w:p w:rsidR="00DB0EE1" w:rsidRPr="00DB0EE1" w:rsidRDefault="00DB0EE1" w:rsidP="00DB0EE1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</w:tc>
      </w:tr>
      <w:tr w:rsidR="00DB0EE1" w:rsidRPr="00DB0EE1" w:rsidTr="002F7BFE">
        <w:tc>
          <w:tcPr>
            <w:tcW w:w="959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9" w:type="dxa"/>
          </w:tcPr>
          <w:p w:rsidR="00DB0EE1" w:rsidRPr="00DB0EE1" w:rsidRDefault="00DB0EE1" w:rsidP="00DB0EE1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Номер услуги в федеральном реестре</w:t>
            </w:r>
            <w:r w:rsidRPr="00DB0EE1">
              <w:rPr>
                <w:rFonts w:eastAsia="Calibri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9180" w:type="dxa"/>
          </w:tcPr>
          <w:p w:rsidR="00DB0EE1" w:rsidRPr="00DB0EE1" w:rsidRDefault="00DB0EE1" w:rsidP="00DB0EE1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3640100010000833424</w:t>
            </w:r>
          </w:p>
        </w:tc>
      </w:tr>
      <w:tr w:rsidR="00DB0EE1" w:rsidRPr="00DB0EE1" w:rsidTr="002F7BFE">
        <w:tc>
          <w:tcPr>
            <w:tcW w:w="959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9" w:type="dxa"/>
          </w:tcPr>
          <w:p w:rsidR="00DB0EE1" w:rsidRPr="00DB0EE1" w:rsidRDefault="00DB0EE1" w:rsidP="00DB0EE1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Полное наименование услуги</w:t>
            </w:r>
          </w:p>
        </w:tc>
        <w:tc>
          <w:tcPr>
            <w:tcW w:w="9180" w:type="dxa"/>
          </w:tcPr>
          <w:p w:rsidR="00DB0EE1" w:rsidRPr="00DB0EE1" w:rsidRDefault="00DB0EE1" w:rsidP="00DB0EE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B0EE1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DB0EE1" w:rsidRPr="00DB0EE1" w:rsidTr="002F7BFE">
        <w:tc>
          <w:tcPr>
            <w:tcW w:w="959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69" w:type="dxa"/>
          </w:tcPr>
          <w:p w:rsidR="00DB0EE1" w:rsidRPr="00DB0EE1" w:rsidRDefault="00DB0EE1" w:rsidP="00DB0EE1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Краткое наименование услуги</w:t>
            </w:r>
          </w:p>
        </w:tc>
        <w:tc>
          <w:tcPr>
            <w:tcW w:w="9180" w:type="dxa"/>
          </w:tcPr>
          <w:p w:rsidR="00DB0EE1" w:rsidRPr="00DB0EE1" w:rsidRDefault="00DB0EE1" w:rsidP="00DB0EE1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DB0EE1" w:rsidRPr="00DB0EE1" w:rsidTr="002F7BFE">
        <w:trPr>
          <w:trHeight w:val="1598"/>
        </w:trPr>
        <w:tc>
          <w:tcPr>
            <w:tcW w:w="959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69" w:type="dxa"/>
          </w:tcPr>
          <w:p w:rsidR="00DB0EE1" w:rsidRPr="00DB0EE1" w:rsidRDefault="00DB0EE1" w:rsidP="00DB0EE1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Административный регламент предоставления муниципальной услуги</w:t>
            </w:r>
            <w:r w:rsidRPr="00DB0EE1">
              <w:rPr>
                <w:rFonts w:eastAsia="Calibri" w:cs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180" w:type="dxa"/>
          </w:tcPr>
          <w:p w:rsidR="00DB0EE1" w:rsidRPr="00DB0EE1" w:rsidRDefault="00DB0EE1" w:rsidP="00DB0EE1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Утвержден постановлением администрации Мечетского сельского поселения Бобровского муниципального района Воронежской области от 21.12.2015г. № 65 «Об утверждении административного регламента Мечетского сельского поселения Бобровского муниципального района Воронежской области по предоставлению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</w:t>
            </w:r>
          </w:p>
        </w:tc>
      </w:tr>
      <w:tr w:rsidR="00DB0EE1" w:rsidRPr="00DB0EE1" w:rsidTr="002F7BFE">
        <w:trPr>
          <w:trHeight w:val="217"/>
        </w:trPr>
        <w:tc>
          <w:tcPr>
            <w:tcW w:w="959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69" w:type="dxa"/>
          </w:tcPr>
          <w:p w:rsidR="00DB0EE1" w:rsidRPr="00DB0EE1" w:rsidRDefault="00DB0EE1" w:rsidP="00DB0EE1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Перечень «подуслуг»</w:t>
            </w:r>
          </w:p>
        </w:tc>
        <w:tc>
          <w:tcPr>
            <w:tcW w:w="9180" w:type="dxa"/>
          </w:tcPr>
          <w:p w:rsidR="00DB0EE1" w:rsidRPr="00DB0EE1" w:rsidRDefault="00DB0EE1" w:rsidP="00DB0EE1">
            <w:pPr>
              <w:spacing w:after="12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0EE1" w:rsidRPr="00DB0EE1" w:rsidTr="002F7BFE">
        <w:tc>
          <w:tcPr>
            <w:tcW w:w="959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69" w:type="dxa"/>
          </w:tcPr>
          <w:p w:rsidR="00DB0EE1" w:rsidRPr="00DB0EE1" w:rsidRDefault="00DB0EE1" w:rsidP="00DB0EE1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Способы оценки качества предоставления муниципальной услуги</w:t>
            </w:r>
            <w:r w:rsidRPr="00DB0EE1">
              <w:rPr>
                <w:rFonts w:eastAsia="Calibri" w:cs="Times New Roman"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180" w:type="dxa"/>
          </w:tcPr>
          <w:p w:rsidR="00DB0EE1" w:rsidRPr="00DB0EE1" w:rsidRDefault="00DB0EE1" w:rsidP="00DB0EE1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- радиотелефонная связь;</w:t>
            </w:r>
          </w:p>
          <w:p w:rsidR="00DB0EE1" w:rsidRPr="00DB0EE1" w:rsidRDefault="00DB0EE1" w:rsidP="00DB0EE1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- терминальные устройства в МФЦ;</w:t>
            </w:r>
          </w:p>
          <w:p w:rsidR="00DB0EE1" w:rsidRPr="00DB0EE1" w:rsidRDefault="00DB0EE1" w:rsidP="00DB0EE1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- терминальные устройства в органе местного самоуправления;</w:t>
            </w:r>
          </w:p>
          <w:p w:rsidR="00DB0EE1" w:rsidRPr="00DB0EE1" w:rsidRDefault="00DB0EE1" w:rsidP="00DB0EE1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- единый портал государственных услуг;</w:t>
            </w:r>
          </w:p>
          <w:p w:rsidR="00DB0EE1" w:rsidRPr="00DB0EE1" w:rsidRDefault="00DB0EE1" w:rsidP="00DB0EE1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- региональный портал государственных услуг;</w:t>
            </w:r>
          </w:p>
          <w:p w:rsidR="00DB0EE1" w:rsidRPr="00DB0EE1" w:rsidRDefault="00DB0EE1" w:rsidP="00DB0EE1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- официальный сайт органа;</w:t>
            </w:r>
          </w:p>
          <w:p w:rsidR="00DB0EE1" w:rsidRPr="00DB0EE1" w:rsidRDefault="00DB0EE1" w:rsidP="00DB0EE1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- другие способы</w:t>
            </w:r>
          </w:p>
        </w:tc>
      </w:tr>
    </w:tbl>
    <w:p w:rsidR="00DB0EE1" w:rsidRPr="00DB0EE1" w:rsidRDefault="00DB0EE1" w:rsidP="00DB0EE1">
      <w:pPr>
        <w:keepNext/>
        <w:keepLines/>
        <w:spacing w:before="480" w:after="0"/>
        <w:outlineLvl w:val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B0EE1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РАЗДЕЛ 2. «ОБЩИЕ СВЕДЕНИЯ О «ПОДУСЛУГАХ»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1701"/>
        <w:gridCol w:w="2126"/>
        <w:gridCol w:w="1559"/>
        <w:gridCol w:w="851"/>
        <w:gridCol w:w="992"/>
        <w:gridCol w:w="1134"/>
        <w:gridCol w:w="1134"/>
        <w:gridCol w:w="1134"/>
        <w:gridCol w:w="1418"/>
        <w:gridCol w:w="1275"/>
      </w:tblGrid>
      <w:tr w:rsidR="00DB0EE1" w:rsidRPr="00DB0EE1" w:rsidTr="002F7BFE">
        <w:tc>
          <w:tcPr>
            <w:tcW w:w="3227" w:type="dxa"/>
            <w:gridSpan w:val="2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2126" w:type="dxa"/>
            <w:vMerge w:val="restart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559" w:type="dxa"/>
            <w:vMerge w:val="restart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Основания отказа в предоставлении «подуслуги»</w:t>
            </w:r>
          </w:p>
        </w:tc>
        <w:tc>
          <w:tcPr>
            <w:tcW w:w="851" w:type="dxa"/>
            <w:vMerge w:val="restart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Основания приостановления предоставления «подуслуги»</w:t>
            </w:r>
          </w:p>
        </w:tc>
        <w:tc>
          <w:tcPr>
            <w:tcW w:w="992" w:type="dxa"/>
            <w:vMerge w:val="restart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Срок приостановления предоставления «подуслуги»</w:t>
            </w:r>
          </w:p>
        </w:tc>
        <w:tc>
          <w:tcPr>
            <w:tcW w:w="3402" w:type="dxa"/>
            <w:gridSpan w:val="3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Плата за предоставление «подуслуги»</w:t>
            </w:r>
          </w:p>
        </w:tc>
        <w:tc>
          <w:tcPr>
            <w:tcW w:w="1418" w:type="dxa"/>
            <w:vMerge w:val="restart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Способ обращения за получением «подуслуги»</w:t>
            </w:r>
          </w:p>
        </w:tc>
        <w:tc>
          <w:tcPr>
            <w:tcW w:w="1275" w:type="dxa"/>
            <w:vMerge w:val="restart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Способ получения результата «подуслуги»</w:t>
            </w:r>
          </w:p>
        </w:tc>
      </w:tr>
      <w:tr w:rsidR="00DB0EE1" w:rsidRPr="00DB0EE1" w:rsidTr="002F7BFE">
        <w:tc>
          <w:tcPr>
            <w:tcW w:w="1526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701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2126" w:type="dxa"/>
            <w:vMerge/>
          </w:tcPr>
          <w:p w:rsidR="00DB0EE1" w:rsidRPr="00DB0EE1" w:rsidRDefault="00DB0EE1" w:rsidP="00DB0EE1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DB0EE1" w:rsidRPr="00DB0EE1" w:rsidRDefault="00DB0EE1" w:rsidP="00DB0EE1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B0EE1" w:rsidRPr="00DB0EE1" w:rsidRDefault="00DB0EE1" w:rsidP="00DB0EE1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B0EE1" w:rsidRPr="00DB0EE1" w:rsidRDefault="00DB0EE1" w:rsidP="00DB0EE1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Наличие платы (гос. пошлины)</w:t>
            </w:r>
          </w:p>
        </w:tc>
        <w:tc>
          <w:tcPr>
            <w:tcW w:w="1134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Реквизиты НПА, являющегося основанием для взимания платы (гос. пошлины)</w:t>
            </w:r>
          </w:p>
        </w:tc>
        <w:tc>
          <w:tcPr>
            <w:tcW w:w="1134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КБК для взимания платы (гос. пошлины), в том числе для МФЦ</w:t>
            </w:r>
          </w:p>
        </w:tc>
        <w:tc>
          <w:tcPr>
            <w:tcW w:w="1418" w:type="dxa"/>
            <w:vMerge/>
          </w:tcPr>
          <w:p w:rsidR="00DB0EE1" w:rsidRPr="00DB0EE1" w:rsidRDefault="00DB0EE1" w:rsidP="00DB0EE1">
            <w:pPr>
              <w:spacing w:after="0" w:line="240" w:lineRule="auto"/>
              <w:ind w:right="-391"/>
              <w:jc w:val="both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B0EE1" w:rsidRPr="00DB0EE1" w:rsidRDefault="00DB0EE1" w:rsidP="00DB0EE1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0EE1" w:rsidRPr="00DB0EE1" w:rsidTr="002F7BFE">
        <w:tc>
          <w:tcPr>
            <w:tcW w:w="1526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DB0EE1" w:rsidRPr="00DB0EE1" w:rsidTr="002F7BFE">
        <w:tc>
          <w:tcPr>
            <w:tcW w:w="14850" w:type="dxa"/>
            <w:gridSpan w:val="11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1. Наименование «подуслуги»: 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DB0EE1" w:rsidRPr="00DB0EE1" w:rsidTr="002F7BFE">
        <w:tc>
          <w:tcPr>
            <w:tcW w:w="1526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30 кален.дн. со дня получения заявления о предоставлении муниципальной услуги</w:t>
            </w:r>
          </w:p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 xml:space="preserve">+30 дней со дня представления заявителем уведомления о государственном кадастровом </w:t>
            </w: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учете части земельного участка, в отношении которой устанавливается сервитут  (в случае необходимости осуществления государственного кадастрового учета части земельного участка, в отношении которого предполагается установить сервитут)</w:t>
            </w:r>
          </w:p>
        </w:tc>
        <w:tc>
          <w:tcPr>
            <w:tcW w:w="1701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30 кален.дн.</w:t>
            </w:r>
          </w:p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со дня получения заявления о предоставлении муниципальной услуги</w:t>
            </w:r>
          </w:p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 xml:space="preserve">+30 дней со дня представления заявителем уведомления о государственном кадастровом учете части </w:t>
            </w: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земельного участка, в отношении которой устанавливается сервитут</w:t>
            </w:r>
          </w:p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(в случае необходимости осуществления государственного кадастрового учета части земельного участка, в отношении которого предполагается установить сервитут)</w:t>
            </w:r>
          </w:p>
        </w:tc>
        <w:tc>
          <w:tcPr>
            <w:tcW w:w="2126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 xml:space="preserve">- заявление и прилагаемые к нему документы не соответствуют требованиям, установленным </w:t>
            </w: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Приказом Минэкономразвития России от 14.01.2015 № 7, пунктом 2.6.1 типового административного регламента;</w:t>
            </w:r>
          </w:p>
          <w:p w:rsidR="00DB0EE1" w:rsidRPr="00DB0EE1" w:rsidRDefault="00DB0EE1" w:rsidP="00DB0EE1">
            <w:pPr>
              <w:spacing w:after="0" w:line="240" w:lineRule="auto"/>
              <w:ind w:right="-108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- не представлены необходимые документы;</w:t>
            </w:r>
          </w:p>
          <w:p w:rsidR="00DB0EE1" w:rsidRPr="00DB0EE1" w:rsidRDefault="00DB0EE1" w:rsidP="00DB0EE1">
            <w:pPr>
              <w:spacing w:after="0" w:line="240" w:lineRule="auto"/>
              <w:ind w:right="-108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- заявление подано лицом, не уполномоченным совершать такого рода действия</w:t>
            </w:r>
          </w:p>
        </w:tc>
        <w:tc>
          <w:tcPr>
            <w:tcW w:w="1559" w:type="dxa"/>
          </w:tcPr>
          <w:p w:rsidR="00DB0EE1" w:rsidRPr="00DB0EE1" w:rsidRDefault="00DB0EE1" w:rsidP="00DB0EE1">
            <w:pPr>
              <w:spacing w:after="0" w:line="240" w:lineRule="auto"/>
              <w:ind w:right="-108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- администрация не вправе заключать соглашение об установлении сервитута;</w:t>
            </w:r>
          </w:p>
          <w:p w:rsidR="00DB0EE1" w:rsidRPr="00DB0EE1" w:rsidRDefault="00DB0EE1" w:rsidP="00DB0EE1">
            <w:pPr>
              <w:spacing w:after="0" w:line="240" w:lineRule="auto"/>
              <w:ind w:right="-108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 xml:space="preserve">- планируемое на условиях сервитута использование земельного участка не допускается в соответствии с </w:t>
            </w: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федеральными законами;</w:t>
            </w:r>
          </w:p>
          <w:p w:rsidR="00DB0EE1" w:rsidRPr="00DB0EE1" w:rsidRDefault="00DB0EE1" w:rsidP="00DB0EE1">
            <w:pPr>
              <w:spacing w:after="0" w:line="240" w:lineRule="auto"/>
              <w:ind w:right="-108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-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      </w:r>
          </w:p>
        </w:tc>
        <w:tc>
          <w:tcPr>
            <w:tcW w:w="851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992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- личное обращение в орган, предоставляющий услугу;</w:t>
            </w:r>
          </w:p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- личное обращение в МФЦ;</w:t>
            </w:r>
          </w:p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- почтовая связь;</w:t>
            </w:r>
          </w:p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-ЕПГУ;</w:t>
            </w:r>
          </w:p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-Портал государственных и муниципальных услуг Воронежск</w:t>
            </w: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275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- в органе, предоставляющем услугу, на бумажном носителе;</w:t>
            </w:r>
          </w:p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- в МФЦ на бумажном носителе;</w:t>
            </w:r>
          </w:p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- почтовая связь;</w:t>
            </w:r>
          </w:p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- на ЕПГУ;</w:t>
            </w:r>
          </w:p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- на -</w:t>
            </w: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Портале государственных и муниципальных услуг Воронежской области</w:t>
            </w:r>
          </w:p>
        </w:tc>
      </w:tr>
    </w:tbl>
    <w:p w:rsidR="00DB0EE1" w:rsidRPr="00DB0EE1" w:rsidRDefault="00DB0EE1" w:rsidP="00DB0EE1">
      <w:pPr>
        <w:spacing w:after="0" w:line="240" w:lineRule="auto"/>
        <w:rPr>
          <w:rFonts w:eastAsia="Calibri" w:cs="Times New Roman"/>
          <w:sz w:val="24"/>
          <w:szCs w:val="24"/>
          <w:lang w:eastAsia="ru-RU"/>
        </w:rPr>
      </w:pPr>
    </w:p>
    <w:p w:rsidR="00DB0EE1" w:rsidRPr="00DB0EE1" w:rsidRDefault="00DB0EE1" w:rsidP="00DB0EE1">
      <w:pPr>
        <w:spacing w:after="0" w:line="240" w:lineRule="auto"/>
        <w:rPr>
          <w:rFonts w:eastAsia="Calibri" w:cs="Times New Roman"/>
          <w:sz w:val="24"/>
          <w:szCs w:val="24"/>
          <w:lang w:eastAsia="ru-RU"/>
        </w:rPr>
      </w:pPr>
    </w:p>
    <w:p w:rsidR="00DB0EE1" w:rsidRPr="00DB0EE1" w:rsidRDefault="00DB0EE1" w:rsidP="00DB0EE1">
      <w:pPr>
        <w:spacing w:after="0" w:line="240" w:lineRule="auto"/>
        <w:rPr>
          <w:rFonts w:eastAsia="Calibri" w:cs="Times New Roman"/>
          <w:sz w:val="24"/>
          <w:szCs w:val="24"/>
          <w:lang w:eastAsia="ru-RU"/>
        </w:rPr>
      </w:pPr>
    </w:p>
    <w:p w:rsidR="00DB0EE1" w:rsidRPr="00DB0EE1" w:rsidRDefault="00DB0EE1" w:rsidP="00DB0EE1">
      <w:pPr>
        <w:spacing w:after="0" w:line="240" w:lineRule="auto"/>
        <w:jc w:val="both"/>
        <w:rPr>
          <w:rFonts w:eastAsia="Calibri" w:cs="Times New Roman"/>
          <w:sz w:val="24"/>
          <w:szCs w:val="24"/>
          <w:lang w:eastAsia="ru-RU"/>
        </w:rPr>
      </w:pPr>
    </w:p>
    <w:p w:rsidR="00DB0EE1" w:rsidRPr="00DB0EE1" w:rsidRDefault="00DB0EE1" w:rsidP="00DB0EE1">
      <w:pPr>
        <w:spacing w:after="0" w:line="240" w:lineRule="auto"/>
        <w:rPr>
          <w:rFonts w:eastAsia="Calibri" w:cs="Times New Roman"/>
          <w:sz w:val="24"/>
          <w:szCs w:val="24"/>
          <w:lang w:eastAsia="ru-RU"/>
        </w:rPr>
      </w:pPr>
      <w:r w:rsidRPr="00DB0EE1">
        <w:rPr>
          <w:rFonts w:eastAsia="Calibri" w:cs="Times New Roman"/>
          <w:b/>
          <w:sz w:val="24"/>
          <w:szCs w:val="24"/>
          <w:lang w:eastAsia="ru-RU"/>
        </w:rPr>
        <w:br w:type="page"/>
      </w:r>
      <w:r w:rsidRPr="00DB0EE1">
        <w:rPr>
          <w:rFonts w:eastAsia="Calibri" w:cs="Times New Roman"/>
          <w:sz w:val="24"/>
          <w:szCs w:val="24"/>
          <w:lang w:eastAsia="ru-RU"/>
        </w:rPr>
        <w:lastRenderedPageBreak/>
        <w:t>РАЗДЕЛ 3. «СВЕДЕНИЯ О ЗАЯВИТЕЛЯХ «ПОДУСЛУГИ»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5"/>
        <w:gridCol w:w="1985"/>
        <w:gridCol w:w="26"/>
        <w:gridCol w:w="2524"/>
        <w:gridCol w:w="2271"/>
        <w:gridCol w:w="1701"/>
        <w:gridCol w:w="1844"/>
        <w:gridCol w:w="2692"/>
        <w:gridCol w:w="1559"/>
      </w:tblGrid>
      <w:tr w:rsidR="00DB0EE1" w:rsidRPr="00DB0EE1" w:rsidTr="002F7BFE">
        <w:tc>
          <w:tcPr>
            <w:tcW w:w="816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11" w:type="dxa"/>
            <w:gridSpan w:val="2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Категории лиц, имеющих право на получение «подуслуги»</w:t>
            </w:r>
          </w:p>
        </w:tc>
        <w:tc>
          <w:tcPr>
            <w:tcW w:w="2524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1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843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2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B0EE1" w:rsidRPr="00DB0EE1" w:rsidTr="002F7BFE">
        <w:tc>
          <w:tcPr>
            <w:tcW w:w="816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1" w:type="dxa"/>
            <w:gridSpan w:val="2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4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1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2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DB0EE1" w:rsidRPr="00DB0EE1" w:rsidTr="002F7BFE">
        <w:tc>
          <w:tcPr>
            <w:tcW w:w="15417" w:type="dxa"/>
            <w:gridSpan w:val="9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1. Наименование «подуслуги»: 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DB0EE1" w:rsidRPr="00DB0EE1" w:rsidTr="002F7BFE">
        <w:trPr>
          <w:trHeight w:val="643"/>
        </w:trPr>
        <w:tc>
          <w:tcPr>
            <w:tcW w:w="816" w:type="dxa"/>
            <w:vMerge w:val="restart"/>
          </w:tcPr>
          <w:p w:rsidR="00DB0EE1" w:rsidRPr="00DB0EE1" w:rsidRDefault="00DB0EE1" w:rsidP="00DB0EE1">
            <w:pPr>
              <w:spacing w:after="0" w:line="240" w:lineRule="auto"/>
              <w:ind w:left="-85" w:right="-85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</w:tcPr>
          <w:p w:rsidR="00DB0EE1" w:rsidRPr="00DB0EE1" w:rsidRDefault="00DB0EE1" w:rsidP="00DB0EE1">
            <w:pPr>
              <w:spacing w:after="0" w:line="240" w:lineRule="auto"/>
              <w:ind w:left="-85" w:right="-85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550" w:type="dxa"/>
            <w:gridSpan w:val="2"/>
            <w:vMerge w:val="restart"/>
          </w:tcPr>
          <w:p w:rsidR="00DB0EE1" w:rsidRPr="00DB0EE1" w:rsidRDefault="00DB0EE1" w:rsidP="00DB0EE1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271" w:type="dxa"/>
            <w:vMerge w:val="restart"/>
          </w:tcPr>
          <w:p w:rsidR="00DB0EE1" w:rsidRPr="00DB0EE1" w:rsidRDefault="00DB0EE1" w:rsidP="00DB0EE1">
            <w:pPr>
              <w:spacing w:after="0" w:line="240" w:lineRule="auto"/>
              <w:ind w:left="-85" w:right="-85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DB0EE1" w:rsidRPr="00DB0EE1" w:rsidRDefault="00DB0EE1" w:rsidP="00DB0EE1">
            <w:pPr>
              <w:spacing w:after="0" w:line="240" w:lineRule="auto"/>
              <w:ind w:left="-85" w:right="-85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DB0EE1" w:rsidRPr="00DB0EE1" w:rsidRDefault="00DB0EE1" w:rsidP="00DB0EE1">
            <w:pPr>
              <w:spacing w:after="0" w:line="240" w:lineRule="auto"/>
              <w:ind w:left="-85" w:right="-85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Лицо, действующее от имени заявителя на основании доверенности</w:t>
            </w:r>
          </w:p>
        </w:tc>
        <w:tc>
          <w:tcPr>
            <w:tcW w:w="2692" w:type="dxa"/>
          </w:tcPr>
          <w:p w:rsidR="00DB0EE1" w:rsidRPr="00DB0EE1" w:rsidRDefault="00DB0EE1" w:rsidP="00DB0EE1">
            <w:pPr>
              <w:spacing w:after="0" w:line="240" w:lineRule="auto"/>
              <w:ind w:left="-85" w:right="-85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DB0EE1" w:rsidRPr="00DB0EE1" w:rsidRDefault="00DB0EE1" w:rsidP="00DB0EE1">
            <w:pPr>
              <w:spacing w:after="0" w:line="240" w:lineRule="auto"/>
              <w:ind w:left="-85" w:right="-85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 xml:space="preserve"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</w:t>
            </w: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их содержание</w:t>
            </w:r>
          </w:p>
        </w:tc>
      </w:tr>
      <w:tr w:rsidR="00DB0EE1" w:rsidRPr="00DB0EE1" w:rsidTr="002F7BFE">
        <w:trPr>
          <w:trHeight w:val="643"/>
        </w:trPr>
        <w:tc>
          <w:tcPr>
            <w:tcW w:w="816" w:type="dxa"/>
            <w:vMerge/>
          </w:tcPr>
          <w:p w:rsidR="00DB0EE1" w:rsidRPr="00DB0EE1" w:rsidRDefault="00DB0EE1" w:rsidP="00DB0EE1">
            <w:pPr>
              <w:spacing w:after="0" w:line="240" w:lineRule="auto"/>
              <w:ind w:left="-85" w:right="-85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DB0EE1" w:rsidRPr="00DB0EE1" w:rsidRDefault="00DB0EE1" w:rsidP="00DB0EE1">
            <w:pPr>
              <w:spacing w:after="0" w:line="240" w:lineRule="auto"/>
              <w:ind w:left="-85" w:right="-85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vMerge/>
          </w:tcPr>
          <w:p w:rsidR="00DB0EE1" w:rsidRPr="00DB0EE1" w:rsidRDefault="00DB0EE1" w:rsidP="00DB0EE1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</w:tcPr>
          <w:p w:rsidR="00DB0EE1" w:rsidRPr="00DB0EE1" w:rsidRDefault="00DB0EE1" w:rsidP="00DB0EE1">
            <w:pPr>
              <w:spacing w:after="0" w:line="240" w:lineRule="auto"/>
              <w:ind w:left="-85" w:right="-85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B0EE1" w:rsidRPr="00DB0EE1" w:rsidRDefault="00DB0EE1" w:rsidP="00DB0EE1">
            <w:pPr>
              <w:spacing w:after="0" w:line="240" w:lineRule="auto"/>
              <w:ind w:left="-85" w:right="-85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B0EE1" w:rsidRPr="00DB0EE1" w:rsidRDefault="00DB0EE1" w:rsidP="00DB0EE1">
            <w:pPr>
              <w:spacing w:after="0" w:line="240" w:lineRule="auto"/>
              <w:ind w:left="-85" w:right="-85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DB0EE1" w:rsidRPr="00DB0EE1" w:rsidRDefault="00DB0EE1" w:rsidP="00DB0EE1">
            <w:pPr>
              <w:spacing w:after="0" w:line="240" w:lineRule="auto"/>
              <w:ind w:left="-85" w:right="-85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559" w:type="dxa"/>
          </w:tcPr>
          <w:p w:rsidR="00DB0EE1" w:rsidRPr="00DB0EE1" w:rsidRDefault="00DB0EE1" w:rsidP="00DB0EE1">
            <w:pPr>
              <w:spacing w:after="0" w:line="240" w:lineRule="auto"/>
              <w:ind w:left="-85" w:right="-85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 xml:space="preserve">должна быть выдана от имени заявителя и подписана им самим. Доверенность может быть подписана также иным лицом, действующим по доверенности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</w:t>
            </w: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одного года с момента ее выдачи)</w:t>
            </w:r>
          </w:p>
        </w:tc>
      </w:tr>
      <w:tr w:rsidR="00DB0EE1" w:rsidRPr="00DB0EE1" w:rsidTr="002F7BFE">
        <w:tc>
          <w:tcPr>
            <w:tcW w:w="816" w:type="dxa"/>
            <w:vMerge w:val="restart"/>
          </w:tcPr>
          <w:p w:rsidR="00DB0EE1" w:rsidRPr="00DB0EE1" w:rsidRDefault="00DB0EE1" w:rsidP="00DB0EE1">
            <w:pPr>
              <w:spacing w:after="0" w:line="240" w:lineRule="auto"/>
              <w:ind w:left="-85" w:right="-85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85" w:type="dxa"/>
            <w:vMerge w:val="restart"/>
          </w:tcPr>
          <w:p w:rsidR="00DB0EE1" w:rsidRPr="00DB0EE1" w:rsidRDefault="00DB0EE1" w:rsidP="00DB0EE1">
            <w:pPr>
              <w:spacing w:after="0" w:line="240" w:lineRule="auto"/>
              <w:ind w:left="-85" w:right="-85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550" w:type="dxa"/>
            <w:gridSpan w:val="2"/>
          </w:tcPr>
          <w:p w:rsidR="00DB0EE1" w:rsidRPr="00DB0EE1" w:rsidRDefault="00DB0EE1" w:rsidP="00DB0EE1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документ, подтверждающий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271" w:type="dxa"/>
          </w:tcPr>
          <w:p w:rsidR="00DB0EE1" w:rsidRPr="00DB0EE1" w:rsidRDefault="00DB0EE1" w:rsidP="00DB0EE1">
            <w:pPr>
              <w:spacing w:after="0" w:line="240" w:lineRule="auto"/>
              <w:ind w:left="-85" w:right="-85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документ, дату составления документа; информацию о праве физического лица действовать от имени заявителя без доверенности</w:t>
            </w:r>
          </w:p>
        </w:tc>
        <w:tc>
          <w:tcPr>
            <w:tcW w:w="1700" w:type="dxa"/>
            <w:vMerge w:val="restart"/>
          </w:tcPr>
          <w:p w:rsidR="00DB0EE1" w:rsidRPr="00DB0EE1" w:rsidRDefault="00DB0EE1" w:rsidP="00DB0EE1">
            <w:pPr>
              <w:spacing w:after="0" w:line="240" w:lineRule="auto"/>
              <w:ind w:left="-85" w:right="-85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844" w:type="dxa"/>
            <w:vMerge w:val="restart"/>
          </w:tcPr>
          <w:p w:rsidR="00DB0EE1" w:rsidRPr="00DB0EE1" w:rsidRDefault="00DB0EE1" w:rsidP="00DB0EE1">
            <w:pPr>
              <w:spacing w:after="0" w:line="240" w:lineRule="auto"/>
              <w:ind w:left="-85" w:right="-85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лицо, действующее от имени заявителя на основании доверенности</w:t>
            </w:r>
          </w:p>
        </w:tc>
        <w:tc>
          <w:tcPr>
            <w:tcW w:w="2692" w:type="dxa"/>
          </w:tcPr>
          <w:p w:rsidR="00DB0EE1" w:rsidRPr="00DB0EE1" w:rsidRDefault="00DB0EE1" w:rsidP="00DB0EE1">
            <w:pPr>
              <w:spacing w:after="0" w:line="240" w:lineRule="auto"/>
              <w:ind w:left="-85" w:right="-85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DB0EE1" w:rsidRPr="00DB0EE1" w:rsidRDefault="00DB0EE1" w:rsidP="00DB0EE1">
            <w:pPr>
              <w:spacing w:after="0" w:line="240" w:lineRule="auto"/>
              <w:ind w:left="-85" w:right="-85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DB0EE1" w:rsidRPr="00DB0EE1" w:rsidTr="002F7BFE">
        <w:tc>
          <w:tcPr>
            <w:tcW w:w="816" w:type="dxa"/>
            <w:vMerge/>
          </w:tcPr>
          <w:p w:rsidR="00DB0EE1" w:rsidRPr="00DB0EE1" w:rsidRDefault="00DB0EE1" w:rsidP="00DB0EE1">
            <w:pPr>
              <w:spacing w:after="0" w:line="240" w:lineRule="auto"/>
              <w:ind w:left="-85" w:right="-85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DB0EE1" w:rsidRPr="00DB0EE1" w:rsidRDefault="00DB0EE1" w:rsidP="00DB0EE1">
            <w:pPr>
              <w:spacing w:after="0" w:line="240" w:lineRule="auto"/>
              <w:ind w:left="-85" w:right="-85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</w:tcPr>
          <w:p w:rsidR="00DB0EE1" w:rsidRPr="00DB0EE1" w:rsidRDefault="00DB0EE1" w:rsidP="00DB0EE1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271" w:type="dxa"/>
          </w:tcPr>
          <w:p w:rsidR="00DB0EE1" w:rsidRPr="00DB0EE1" w:rsidRDefault="00DB0EE1" w:rsidP="00DB0EE1">
            <w:pPr>
              <w:spacing w:after="0" w:line="240" w:lineRule="auto"/>
              <w:ind w:left="-85" w:right="-85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 xml:space="preserve"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</w:t>
            </w: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наличие которых не позволяет однозначно истолковать их содержание</w:t>
            </w:r>
          </w:p>
        </w:tc>
        <w:tc>
          <w:tcPr>
            <w:tcW w:w="1700" w:type="dxa"/>
            <w:vMerge/>
          </w:tcPr>
          <w:p w:rsidR="00DB0EE1" w:rsidRPr="00DB0EE1" w:rsidRDefault="00DB0EE1" w:rsidP="00DB0EE1">
            <w:pPr>
              <w:spacing w:after="0" w:line="240" w:lineRule="auto"/>
              <w:ind w:left="-85" w:right="-85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B0EE1" w:rsidRPr="00DB0EE1" w:rsidRDefault="00DB0EE1" w:rsidP="00DB0EE1">
            <w:pPr>
              <w:spacing w:after="0" w:line="240" w:lineRule="auto"/>
              <w:ind w:left="-85" w:right="-85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DB0EE1" w:rsidRPr="00DB0EE1" w:rsidRDefault="00DB0EE1" w:rsidP="00DB0EE1">
            <w:pPr>
              <w:spacing w:after="0" w:line="240" w:lineRule="auto"/>
              <w:ind w:left="-85" w:right="-85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559" w:type="dxa"/>
          </w:tcPr>
          <w:p w:rsidR="00DB0EE1" w:rsidRPr="00DB0EE1" w:rsidRDefault="00DB0EE1" w:rsidP="00DB0EE1">
            <w:pPr>
              <w:spacing w:after="0" w:line="240" w:lineRule="auto"/>
              <w:ind w:left="-85" w:right="-85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 xml:space="preserve">доверенность выдается за подписью руководителя или иного лица, уполномоченного на это. Доверенность может быть подписана </w:t>
            </w: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также иным лицом, действующим по доверенности.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выдачи).</w:t>
            </w:r>
          </w:p>
        </w:tc>
      </w:tr>
    </w:tbl>
    <w:p w:rsidR="00DB0EE1" w:rsidRPr="00DB0EE1" w:rsidRDefault="00DB0EE1" w:rsidP="00DB0EE1">
      <w:pPr>
        <w:keepNext/>
        <w:keepLines/>
        <w:spacing w:before="480" w:after="0"/>
        <w:outlineLvl w:val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B0EE1">
        <w:rPr>
          <w:rFonts w:eastAsia="Times New Roman" w:cs="Times New Roman"/>
          <w:b/>
          <w:bCs/>
          <w:color w:val="365F91"/>
          <w:sz w:val="24"/>
          <w:szCs w:val="24"/>
          <w:lang w:eastAsia="ru-RU"/>
        </w:rPr>
        <w:lastRenderedPageBreak/>
        <w:br w:type="page"/>
      </w:r>
      <w:r w:rsidRPr="00DB0EE1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B0EE1" w:rsidRPr="00DB0EE1" w:rsidTr="002F7BFE">
        <w:tc>
          <w:tcPr>
            <w:tcW w:w="651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84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835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842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 xml:space="preserve">Количество необходимых экземпляров документа с указанием </w:t>
            </w:r>
            <w:r w:rsidRPr="00DB0EE1">
              <w:rPr>
                <w:rFonts w:eastAsia="Calibri" w:cs="Times New Roman"/>
                <w:b/>
                <w:i/>
                <w:sz w:val="24"/>
                <w:szCs w:val="24"/>
                <w:lang w:eastAsia="ru-RU"/>
              </w:rPr>
              <w:t>подлинник/копия</w:t>
            </w:r>
          </w:p>
        </w:tc>
        <w:tc>
          <w:tcPr>
            <w:tcW w:w="2268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Условие предоставления документа</w:t>
            </w:r>
          </w:p>
        </w:tc>
        <w:tc>
          <w:tcPr>
            <w:tcW w:w="2693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 xml:space="preserve">Установленные требования </w:t>
            </w:r>
          </w:p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к документу</w:t>
            </w:r>
            <w:r w:rsidRPr="00DB0EE1"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843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701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Образец документа/заполнения документа</w:t>
            </w:r>
            <w:r w:rsidRPr="00DB0EE1"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DB0EE1" w:rsidRPr="00DB0EE1" w:rsidTr="002F7BFE">
        <w:tc>
          <w:tcPr>
            <w:tcW w:w="651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4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DB0EE1" w:rsidRPr="00DB0EE1" w:rsidTr="002F7BFE">
        <w:tc>
          <w:tcPr>
            <w:tcW w:w="15417" w:type="dxa"/>
            <w:gridSpan w:val="8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1. Наименование «подуслуги»: 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DB0EE1" w:rsidRPr="00DB0EE1" w:rsidTr="002F7BFE">
        <w:tc>
          <w:tcPr>
            <w:tcW w:w="651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84" w:type="dxa"/>
          </w:tcPr>
          <w:p w:rsidR="00DB0EE1" w:rsidRPr="00DB0EE1" w:rsidRDefault="00DB0EE1" w:rsidP="00DB0EE1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2835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заявление о заключении соглашения об установлении сервитута</w:t>
            </w:r>
          </w:p>
        </w:tc>
        <w:tc>
          <w:tcPr>
            <w:tcW w:w="1842" w:type="dxa"/>
          </w:tcPr>
          <w:p w:rsidR="00DB0EE1" w:rsidRPr="00DB0EE1" w:rsidRDefault="00DB0EE1" w:rsidP="00DB0EE1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1 экз. подлинник</w:t>
            </w:r>
          </w:p>
        </w:tc>
        <w:tc>
          <w:tcPr>
            <w:tcW w:w="2268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3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должны быть указаны цель и предполагаемый срок действия сервитута</w:t>
            </w:r>
          </w:p>
        </w:tc>
        <w:tc>
          <w:tcPr>
            <w:tcW w:w="1843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приложение № 1</w:t>
            </w:r>
          </w:p>
        </w:tc>
        <w:tc>
          <w:tcPr>
            <w:tcW w:w="1701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приложение № </w:t>
            </w:r>
          </w:p>
        </w:tc>
      </w:tr>
      <w:tr w:rsidR="00DB0EE1" w:rsidRPr="00DB0EE1" w:rsidTr="002F7BFE">
        <w:tc>
          <w:tcPr>
            <w:tcW w:w="651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84" w:type="dxa"/>
          </w:tcPr>
          <w:p w:rsidR="00DB0EE1" w:rsidRPr="00DB0EE1" w:rsidRDefault="00DB0EE1" w:rsidP="00DB0EE1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Схема</w:t>
            </w:r>
          </w:p>
        </w:tc>
        <w:tc>
          <w:tcPr>
            <w:tcW w:w="2835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схема границ сервитута на кадастровом плане территории</w:t>
            </w:r>
          </w:p>
        </w:tc>
        <w:tc>
          <w:tcPr>
            <w:tcW w:w="1842" w:type="dxa"/>
          </w:tcPr>
          <w:p w:rsidR="00DB0EE1" w:rsidRPr="00DB0EE1" w:rsidRDefault="00DB0EE1" w:rsidP="00DB0EE1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1 экз. подлинник</w:t>
            </w:r>
          </w:p>
        </w:tc>
        <w:tc>
          <w:tcPr>
            <w:tcW w:w="2268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в случае, когда заявление о заключении соглашения об установлении сервитута не предусматривает установление сервитута в отношении всего земельного участка</w:t>
            </w:r>
          </w:p>
        </w:tc>
        <w:tc>
          <w:tcPr>
            <w:tcW w:w="2693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0EE1" w:rsidRPr="00DB0EE1" w:rsidTr="002F7BFE">
        <w:tc>
          <w:tcPr>
            <w:tcW w:w="651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84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ar-SA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2835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ar-SA"/>
              </w:rPr>
              <w:t>документа, удостоверяющего личность заявителя (представителя заявителя)</w:t>
            </w:r>
          </w:p>
        </w:tc>
        <w:tc>
          <w:tcPr>
            <w:tcW w:w="1842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ar-SA"/>
              </w:rPr>
              <w:t>1 копия, заверенная в порядке, предусмотренном действующим законодательст</w:t>
            </w:r>
            <w:r w:rsidRPr="00DB0EE1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вом</w:t>
            </w:r>
          </w:p>
        </w:tc>
        <w:tc>
          <w:tcPr>
            <w:tcW w:w="2268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2693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0EE1" w:rsidRPr="00DB0EE1" w:rsidTr="002F7BFE">
        <w:tc>
          <w:tcPr>
            <w:tcW w:w="651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84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ar-SA"/>
              </w:rPr>
              <w:t>Документ, подтверждающий полномочия</w:t>
            </w:r>
          </w:p>
        </w:tc>
        <w:tc>
          <w:tcPr>
            <w:tcW w:w="2835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ar-SA"/>
              </w:rPr>
              <w:t>документ, подтверждающий полномочия</w:t>
            </w:r>
          </w:p>
        </w:tc>
        <w:tc>
          <w:tcPr>
            <w:tcW w:w="1842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ar-SA"/>
              </w:rPr>
              <w:t>1 экз. оригинал</w:t>
            </w:r>
          </w:p>
        </w:tc>
        <w:tc>
          <w:tcPr>
            <w:tcW w:w="2268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ar-SA"/>
              </w:rPr>
              <w:t>при представлении заявления на бумажном носителе представителем заявителя</w:t>
            </w:r>
          </w:p>
        </w:tc>
        <w:tc>
          <w:tcPr>
            <w:tcW w:w="2693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B0EE1" w:rsidRPr="00DB0EE1" w:rsidRDefault="00DB0EE1" w:rsidP="00DB0EE1">
      <w:pPr>
        <w:spacing w:after="0" w:line="240" w:lineRule="auto"/>
        <w:jc w:val="both"/>
        <w:rPr>
          <w:rFonts w:eastAsia="Calibri" w:cs="Times New Roman"/>
          <w:b/>
          <w:sz w:val="24"/>
          <w:szCs w:val="24"/>
          <w:lang w:eastAsia="ru-RU"/>
        </w:rPr>
      </w:pPr>
    </w:p>
    <w:p w:rsidR="00DB0EE1" w:rsidRPr="00DB0EE1" w:rsidRDefault="00DB0EE1" w:rsidP="00DB0EE1">
      <w:pPr>
        <w:spacing w:after="0" w:line="240" w:lineRule="auto"/>
        <w:jc w:val="both"/>
        <w:rPr>
          <w:rFonts w:eastAsia="Calibri" w:cs="Times New Roman"/>
          <w:b/>
          <w:sz w:val="24"/>
          <w:szCs w:val="24"/>
          <w:lang w:eastAsia="ru-RU"/>
        </w:rPr>
      </w:pPr>
    </w:p>
    <w:p w:rsidR="00DB0EE1" w:rsidRPr="00DB0EE1" w:rsidRDefault="00DB0EE1" w:rsidP="00DB0EE1">
      <w:pPr>
        <w:keepNext/>
        <w:keepLines/>
        <w:spacing w:before="480" w:after="0"/>
        <w:outlineLvl w:val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B0EE1">
        <w:rPr>
          <w:rFonts w:eastAsia="Times New Roman" w:cs="Times New Roman"/>
          <w:b/>
          <w:bCs/>
          <w:color w:val="365F91"/>
          <w:sz w:val="24"/>
          <w:szCs w:val="24"/>
          <w:lang w:eastAsia="ru-RU"/>
        </w:rPr>
        <w:br w:type="page"/>
      </w:r>
      <w:r w:rsidRPr="00DB0EE1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B0EE1" w:rsidRPr="00DB0EE1" w:rsidTr="002F7BFE">
        <w:tc>
          <w:tcPr>
            <w:tcW w:w="1668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  <w:r w:rsidRPr="00DB0EE1"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2268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09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09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val="en-US" w:eastAsia="ru-RU"/>
              </w:rPr>
              <w:t>SID</w:t>
            </w: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 xml:space="preserve"> электронного сервиса / наименование вида сведений</w:t>
            </w:r>
            <w:r w:rsidRPr="00DB0EE1"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5"/>
            </w:r>
          </w:p>
        </w:tc>
        <w:tc>
          <w:tcPr>
            <w:tcW w:w="1418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  <w:r w:rsidRPr="00DB0EE1"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559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Форма (шаблон) межведомственного запроса и ответа на межведомственный запрос</w:t>
            </w:r>
            <w:r w:rsidRPr="00DB0EE1"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6"/>
            </w:r>
          </w:p>
        </w:tc>
        <w:tc>
          <w:tcPr>
            <w:tcW w:w="1538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Образец заполнения формы межведомственного запроса и ответа на межведомственный запрос</w:t>
            </w:r>
            <w:r w:rsidRPr="00DB0EE1"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  <w:t>6</w:t>
            </w:r>
          </w:p>
        </w:tc>
      </w:tr>
      <w:tr w:rsidR="00DB0EE1" w:rsidRPr="00DB0EE1" w:rsidTr="002F7BFE">
        <w:tc>
          <w:tcPr>
            <w:tcW w:w="1668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9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9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8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DB0EE1" w:rsidRPr="00DB0EE1" w:rsidTr="002F7BFE">
        <w:tc>
          <w:tcPr>
            <w:tcW w:w="15538" w:type="dxa"/>
            <w:gridSpan w:val="9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1. Наименование «подуслуги»: 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DB0EE1" w:rsidRPr="00DB0EE1" w:rsidTr="002F7BFE">
        <w:trPr>
          <w:trHeight w:val="174"/>
        </w:trPr>
        <w:tc>
          <w:tcPr>
            <w:tcW w:w="1668" w:type="dxa"/>
          </w:tcPr>
          <w:p w:rsidR="00DB0EE1" w:rsidRPr="00DB0EE1" w:rsidRDefault="00DB0EE1" w:rsidP="00DB0EE1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ar-SA"/>
              </w:rPr>
              <w:t>Выписка из Единого государственного реестра юридических лиц (в случае, если заявитель является юридическим лицом)</w:t>
            </w:r>
          </w:p>
        </w:tc>
        <w:tc>
          <w:tcPr>
            <w:tcW w:w="2126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заполняется органом муниципальной власти</w:t>
            </w:r>
          </w:p>
        </w:tc>
        <w:tc>
          <w:tcPr>
            <w:tcW w:w="1843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Управление Федеральной налоговой службы России по Воронежской области</w:t>
            </w:r>
          </w:p>
        </w:tc>
        <w:tc>
          <w:tcPr>
            <w:tcW w:w="1209" w:type="dxa"/>
          </w:tcPr>
          <w:p w:rsidR="00DB0EE1" w:rsidRPr="00DB0EE1" w:rsidRDefault="00DB0EE1" w:rsidP="00DB0EE1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B0EE1" w:rsidRPr="00DB0EE1" w:rsidRDefault="00DB0EE1" w:rsidP="00DB0EE1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B0EE1" w:rsidRPr="00DB0EE1" w:rsidRDefault="00DB0EE1" w:rsidP="00DB0EE1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</w:tcPr>
          <w:p w:rsidR="00DB0EE1" w:rsidRPr="00DB0EE1" w:rsidRDefault="00DB0EE1" w:rsidP="00DB0EE1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DB0EE1" w:rsidRPr="00DB0EE1" w:rsidTr="002F7BFE">
        <w:tc>
          <w:tcPr>
            <w:tcW w:w="1668" w:type="dxa"/>
          </w:tcPr>
          <w:p w:rsidR="00DB0EE1" w:rsidRPr="00DB0EE1" w:rsidRDefault="00DB0EE1" w:rsidP="00DB0EE1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ar-SA"/>
              </w:rPr>
              <w:t xml:space="preserve">Выписка из Единого государственного реестра индивидуальных предпринимателей (в случае, если заявитель является </w:t>
            </w:r>
            <w:r w:rsidRPr="00DB0EE1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индивидуальным предпринимателем)</w:t>
            </w:r>
          </w:p>
        </w:tc>
        <w:tc>
          <w:tcPr>
            <w:tcW w:w="2126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заполняется органом муниципальной власти</w:t>
            </w:r>
          </w:p>
        </w:tc>
        <w:tc>
          <w:tcPr>
            <w:tcW w:w="1843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Управление Федеральной налоговой службы России по Воронежской области</w:t>
            </w:r>
          </w:p>
        </w:tc>
        <w:tc>
          <w:tcPr>
            <w:tcW w:w="1209" w:type="dxa"/>
          </w:tcPr>
          <w:p w:rsidR="00DB0EE1" w:rsidRPr="00DB0EE1" w:rsidRDefault="00DB0EE1" w:rsidP="00DB0EE1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B0EE1" w:rsidRPr="00DB0EE1" w:rsidRDefault="00DB0EE1" w:rsidP="00DB0EE1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B0EE1" w:rsidRPr="00DB0EE1" w:rsidRDefault="00DB0EE1" w:rsidP="00DB0EE1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</w:tcPr>
          <w:p w:rsidR="00DB0EE1" w:rsidRPr="00DB0EE1" w:rsidRDefault="00DB0EE1" w:rsidP="00DB0EE1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DB0EE1" w:rsidRPr="00DB0EE1" w:rsidTr="002F7BFE">
        <w:tc>
          <w:tcPr>
            <w:tcW w:w="1668" w:type="dxa"/>
          </w:tcPr>
          <w:p w:rsidR="00DB0EE1" w:rsidRPr="00DB0EE1" w:rsidRDefault="00DB0EE1" w:rsidP="00DB0EE1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ar-SA"/>
              </w:rPr>
              <w:t>Выписка из Единого государственного реестра прав на недвижимое имущество и сделок с ним (далее – ЕГРП) о зарегистрированных правах на земельный участок, объекты недвижимости, находящиеся на земельном участке, или уведомление об отсутствии в ЕГРП сведений о зарегистрированных правах на объекты недвижимости</w:t>
            </w:r>
          </w:p>
        </w:tc>
        <w:tc>
          <w:tcPr>
            <w:tcW w:w="2126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заполняется органом муниципальной власти</w:t>
            </w:r>
          </w:p>
        </w:tc>
        <w:tc>
          <w:tcPr>
            <w:tcW w:w="1843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- Управление Федеральной службы государственной регистрации, кадастра и картографии по Воронежской области</w:t>
            </w:r>
          </w:p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- Филиал ФГБУ «ФКП Росреестра» по Воронежской области</w:t>
            </w:r>
          </w:p>
        </w:tc>
        <w:tc>
          <w:tcPr>
            <w:tcW w:w="1209" w:type="dxa"/>
          </w:tcPr>
          <w:p w:rsidR="00DB0EE1" w:rsidRPr="00DB0EE1" w:rsidRDefault="00DB0EE1" w:rsidP="00DB0EE1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B0EE1" w:rsidRPr="00DB0EE1" w:rsidRDefault="00DB0EE1" w:rsidP="00DB0EE1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B0EE1" w:rsidRPr="00DB0EE1" w:rsidRDefault="00DB0EE1" w:rsidP="00DB0EE1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</w:tcPr>
          <w:p w:rsidR="00DB0EE1" w:rsidRPr="00DB0EE1" w:rsidRDefault="00DB0EE1" w:rsidP="00DB0EE1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DB0EE1" w:rsidRPr="00DB0EE1" w:rsidTr="002F7BFE">
        <w:tc>
          <w:tcPr>
            <w:tcW w:w="1668" w:type="dxa"/>
          </w:tcPr>
          <w:p w:rsidR="00DB0EE1" w:rsidRPr="00DB0EE1" w:rsidRDefault="00DB0EE1" w:rsidP="00DB0EE1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ar-SA"/>
              </w:rPr>
              <w:t>Кадастровый паспорт земельного участка либо кадастровая выписка о земельном участке</w:t>
            </w:r>
          </w:p>
        </w:tc>
        <w:tc>
          <w:tcPr>
            <w:tcW w:w="2126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заполняется органом муниципальной власти</w:t>
            </w:r>
          </w:p>
        </w:tc>
        <w:tc>
          <w:tcPr>
            <w:tcW w:w="1843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Филиал ФГБУ «ФКП Росреестра» по Воронежской области</w:t>
            </w:r>
          </w:p>
        </w:tc>
        <w:tc>
          <w:tcPr>
            <w:tcW w:w="1209" w:type="dxa"/>
          </w:tcPr>
          <w:p w:rsidR="00DB0EE1" w:rsidRPr="00DB0EE1" w:rsidRDefault="00DB0EE1" w:rsidP="00DB0EE1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B0EE1" w:rsidRPr="00DB0EE1" w:rsidRDefault="00DB0EE1" w:rsidP="00DB0EE1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B0EE1" w:rsidRPr="00DB0EE1" w:rsidRDefault="00DB0EE1" w:rsidP="00DB0EE1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</w:tcPr>
          <w:p w:rsidR="00DB0EE1" w:rsidRPr="00DB0EE1" w:rsidRDefault="00DB0EE1" w:rsidP="00DB0EE1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DB0EE1" w:rsidRPr="00DB0EE1" w:rsidTr="002F7BFE">
        <w:tc>
          <w:tcPr>
            <w:tcW w:w="1668" w:type="dxa"/>
          </w:tcPr>
          <w:p w:rsidR="00DB0EE1" w:rsidRPr="00DB0EE1" w:rsidRDefault="00DB0EE1" w:rsidP="00DB0EE1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ar-SA"/>
              </w:rPr>
              <w:t xml:space="preserve">Копии правоустанавливающих документов на земельный участок или иной объект недвижимости, права на которые </w:t>
            </w:r>
            <w:r w:rsidRPr="00DB0EE1">
              <w:rPr>
                <w:rFonts w:eastAsia="Calibri" w:cs="Times New Roman"/>
                <w:sz w:val="24"/>
                <w:szCs w:val="24"/>
                <w:lang w:eastAsia="ar-SA"/>
              </w:rPr>
              <w:lastRenderedPageBreak/>
              <w:t>не зарегистрированы в ЕГРП</w:t>
            </w:r>
          </w:p>
        </w:tc>
        <w:tc>
          <w:tcPr>
            <w:tcW w:w="2126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заполняется органом муниципальной власти</w:t>
            </w:r>
          </w:p>
        </w:tc>
        <w:tc>
          <w:tcPr>
            <w:tcW w:w="1843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Управление Федеральной службы государственной регистрации, кадастра и картографии по </w:t>
            </w: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Воронежской области</w:t>
            </w:r>
          </w:p>
        </w:tc>
        <w:tc>
          <w:tcPr>
            <w:tcW w:w="1209" w:type="dxa"/>
          </w:tcPr>
          <w:p w:rsidR="00DB0EE1" w:rsidRPr="00DB0EE1" w:rsidRDefault="00DB0EE1" w:rsidP="00DB0EE1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B0EE1" w:rsidRPr="00DB0EE1" w:rsidRDefault="00DB0EE1" w:rsidP="00DB0EE1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B0EE1" w:rsidRPr="00DB0EE1" w:rsidRDefault="00DB0EE1" w:rsidP="00DB0EE1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</w:tcPr>
          <w:p w:rsidR="00DB0EE1" w:rsidRPr="00DB0EE1" w:rsidRDefault="00DB0EE1" w:rsidP="00DB0EE1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:rsidR="00DB0EE1" w:rsidRPr="00DB0EE1" w:rsidRDefault="00DB0EE1" w:rsidP="00DB0EE1">
      <w:pPr>
        <w:spacing w:after="0" w:line="240" w:lineRule="auto"/>
        <w:jc w:val="both"/>
        <w:rPr>
          <w:rFonts w:eastAsia="Calibri" w:cs="Times New Roman"/>
          <w:b/>
          <w:sz w:val="24"/>
          <w:szCs w:val="24"/>
          <w:lang w:eastAsia="ru-RU"/>
        </w:rPr>
      </w:pPr>
    </w:p>
    <w:p w:rsidR="00DB0EE1" w:rsidRPr="00DB0EE1" w:rsidRDefault="00DB0EE1" w:rsidP="00DB0EE1">
      <w:pPr>
        <w:spacing w:after="0" w:line="240" w:lineRule="auto"/>
        <w:jc w:val="both"/>
        <w:rPr>
          <w:rFonts w:eastAsia="Calibri" w:cs="Times New Roman"/>
          <w:b/>
          <w:sz w:val="24"/>
          <w:szCs w:val="24"/>
          <w:lang w:eastAsia="ru-RU"/>
        </w:rPr>
      </w:pPr>
    </w:p>
    <w:p w:rsidR="00DB0EE1" w:rsidRPr="00DB0EE1" w:rsidRDefault="00DB0EE1" w:rsidP="00DB0EE1">
      <w:pPr>
        <w:keepNext/>
        <w:keepLines/>
        <w:spacing w:before="480" w:after="0"/>
        <w:outlineLvl w:val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B0EE1">
        <w:rPr>
          <w:rFonts w:eastAsia="Times New Roman" w:cs="Times New Roman"/>
          <w:b/>
          <w:bCs/>
          <w:color w:val="365F91"/>
          <w:sz w:val="24"/>
          <w:szCs w:val="24"/>
          <w:lang w:eastAsia="ru-RU"/>
        </w:rPr>
        <w:br w:type="page"/>
      </w:r>
      <w:r w:rsidRPr="00DB0EE1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РАЗДЕЛ 6. «РЕЗУЛЬТАТ «ПОДУСЛУГИ»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914"/>
        <w:gridCol w:w="2880"/>
        <w:gridCol w:w="1260"/>
        <w:gridCol w:w="1440"/>
        <w:gridCol w:w="1440"/>
        <w:gridCol w:w="3240"/>
        <w:gridCol w:w="1080"/>
        <w:gridCol w:w="1080"/>
      </w:tblGrid>
      <w:tr w:rsidR="00DB0EE1" w:rsidRPr="00DB0EE1" w:rsidTr="002F7BFE">
        <w:tc>
          <w:tcPr>
            <w:tcW w:w="534" w:type="dxa"/>
            <w:vMerge w:val="restart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14" w:type="dxa"/>
            <w:vMerge w:val="restart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Документ/документы, являющиеся результатом «подуслуги»</w:t>
            </w:r>
          </w:p>
        </w:tc>
        <w:tc>
          <w:tcPr>
            <w:tcW w:w="2880" w:type="dxa"/>
            <w:vMerge w:val="restart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Требования к документу/документам, являющимся результатом «подуслуги»</w:t>
            </w:r>
            <w:r w:rsidRPr="00DB0EE1"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7"/>
            </w:r>
          </w:p>
        </w:tc>
        <w:tc>
          <w:tcPr>
            <w:tcW w:w="1260" w:type="dxa"/>
            <w:vMerge w:val="restart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Характеристика результата (положительный/</w:t>
            </w:r>
          </w:p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отрицательный)</w:t>
            </w:r>
          </w:p>
        </w:tc>
        <w:tc>
          <w:tcPr>
            <w:tcW w:w="1440" w:type="dxa"/>
            <w:vMerge w:val="restart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Форма документа/ документов, являющимся результатом «подуслуги»</w:t>
            </w:r>
            <w:r w:rsidRPr="00DB0EE1"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1440" w:type="dxa"/>
            <w:vMerge w:val="restart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Образец документа/ документов, являющихся результатом «подуслуги»</w:t>
            </w:r>
            <w:r w:rsidRPr="00DB0EE1"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3240" w:type="dxa"/>
            <w:vMerge w:val="restart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160" w:type="dxa"/>
            <w:gridSpan w:val="2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Срок хранения невостребованных заявителем результатов</w:t>
            </w:r>
            <w:r w:rsidRPr="00DB0EE1"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  <w:t>7</w:t>
            </w:r>
          </w:p>
        </w:tc>
      </w:tr>
      <w:tr w:rsidR="00DB0EE1" w:rsidRPr="00DB0EE1" w:rsidTr="002F7BFE">
        <w:trPr>
          <w:trHeight w:val="590"/>
        </w:trPr>
        <w:tc>
          <w:tcPr>
            <w:tcW w:w="534" w:type="dxa"/>
            <w:vMerge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vMerge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в органе</w:t>
            </w:r>
          </w:p>
        </w:tc>
        <w:tc>
          <w:tcPr>
            <w:tcW w:w="1080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в МФЦ</w:t>
            </w:r>
          </w:p>
        </w:tc>
      </w:tr>
      <w:tr w:rsidR="00DB0EE1" w:rsidRPr="00DB0EE1" w:rsidTr="002F7BFE">
        <w:tc>
          <w:tcPr>
            <w:tcW w:w="534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0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DB0EE1" w:rsidRPr="00DB0EE1" w:rsidTr="002F7BFE">
        <w:tc>
          <w:tcPr>
            <w:tcW w:w="14868" w:type="dxa"/>
            <w:gridSpan w:val="9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1. Наименование «подуслуги»: 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DB0EE1" w:rsidRPr="00DB0EE1" w:rsidTr="002F7BFE">
        <w:tc>
          <w:tcPr>
            <w:tcW w:w="534" w:type="dxa"/>
          </w:tcPr>
          <w:p w:rsidR="00DB0EE1" w:rsidRPr="00DB0EE1" w:rsidRDefault="00DB0EE1" w:rsidP="00DB0EE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DB0EE1" w:rsidRPr="00DB0EE1" w:rsidRDefault="00DB0EE1" w:rsidP="00DB0EE1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B0EE1">
              <w:rPr>
                <w:rFonts w:eastAsia="Times New Roman" w:cs="Times New Roman"/>
                <w:sz w:val="24"/>
                <w:szCs w:val="24"/>
                <w:lang w:eastAsia="ru-RU"/>
              </w:rPr>
              <w:t>Соглашение об установлении сервитута</w:t>
            </w:r>
          </w:p>
        </w:tc>
        <w:tc>
          <w:tcPr>
            <w:tcW w:w="2880" w:type="dxa"/>
          </w:tcPr>
          <w:p w:rsidR="00DB0EE1" w:rsidRPr="00DB0EE1" w:rsidRDefault="00DB0EE1" w:rsidP="00DB0EE1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260" w:type="dxa"/>
          </w:tcPr>
          <w:p w:rsidR="00DB0EE1" w:rsidRPr="00DB0EE1" w:rsidRDefault="00DB0EE1" w:rsidP="00DB0EE1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1440" w:type="dxa"/>
          </w:tcPr>
          <w:p w:rsidR="00DB0EE1" w:rsidRPr="00DB0EE1" w:rsidRDefault="00DB0EE1" w:rsidP="00DB0EE1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Приложение №</w:t>
            </w:r>
          </w:p>
        </w:tc>
        <w:tc>
          <w:tcPr>
            <w:tcW w:w="1440" w:type="dxa"/>
          </w:tcPr>
          <w:p w:rsidR="00DB0EE1" w:rsidRPr="00DB0EE1" w:rsidRDefault="00DB0EE1" w:rsidP="00DB0EE1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Приложение №</w:t>
            </w:r>
          </w:p>
        </w:tc>
        <w:tc>
          <w:tcPr>
            <w:tcW w:w="3240" w:type="dxa"/>
          </w:tcPr>
          <w:p w:rsidR="00DB0EE1" w:rsidRPr="00DB0EE1" w:rsidRDefault="00DB0EE1" w:rsidP="00DB0EE1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- в органе, предоставляющем услугу, на бумажном носителе;</w:t>
            </w:r>
          </w:p>
          <w:p w:rsidR="00DB0EE1" w:rsidRPr="00DB0EE1" w:rsidRDefault="00DB0EE1" w:rsidP="00DB0EE1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- в МФЦ на бумажном носителе, полученном из Органа;</w:t>
            </w:r>
          </w:p>
          <w:p w:rsidR="00DB0EE1" w:rsidRPr="00DB0EE1" w:rsidRDefault="00DB0EE1" w:rsidP="00DB0EE1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- почтовая связь;</w:t>
            </w:r>
          </w:p>
          <w:p w:rsidR="00DB0EE1" w:rsidRPr="00DB0EE1" w:rsidRDefault="00DB0EE1" w:rsidP="00DB0EE1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- на едином портале госуслуг;</w:t>
            </w:r>
          </w:p>
          <w:p w:rsidR="00DB0EE1" w:rsidRPr="00DB0EE1" w:rsidRDefault="00DB0EE1" w:rsidP="00DB0EE1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- на регион.портале госуслуг</w:t>
            </w:r>
          </w:p>
        </w:tc>
        <w:tc>
          <w:tcPr>
            <w:tcW w:w="1080" w:type="dxa"/>
          </w:tcPr>
          <w:p w:rsidR="00DB0EE1" w:rsidRPr="00DB0EE1" w:rsidRDefault="00DB0EE1" w:rsidP="00DB0EE1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DB0EE1" w:rsidRPr="00DB0EE1" w:rsidRDefault="00DB0EE1" w:rsidP="00DB0EE1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DB0EE1" w:rsidRPr="00DB0EE1" w:rsidTr="002F7BFE">
        <w:tc>
          <w:tcPr>
            <w:tcW w:w="534" w:type="dxa"/>
          </w:tcPr>
          <w:p w:rsidR="00DB0EE1" w:rsidRPr="00DB0EE1" w:rsidRDefault="00DB0EE1" w:rsidP="00DB0EE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DB0EE1" w:rsidRPr="00DB0EE1" w:rsidRDefault="00DB0EE1" w:rsidP="00DB0EE1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B0E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 w:rsidRPr="00DB0EE1">
              <w:rPr>
                <w:rFonts w:eastAsia="Times New Roman" w:cs="Times New Roman"/>
                <w:sz w:val="24"/>
                <w:szCs w:val="24"/>
                <w:lang w:eastAsia="ar-SA"/>
              </w:rPr>
              <w:t>об отказе в установлении сервитута</w:t>
            </w:r>
          </w:p>
        </w:tc>
        <w:tc>
          <w:tcPr>
            <w:tcW w:w="2880" w:type="dxa"/>
          </w:tcPr>
          <w:p w:rsidR="00DB0EE1" w:rsidRPr="00DB0EE1" w:rsidRDefault="00DB0EE1" w:rsidP="00DB0EE1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</w:t>
            </w: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символов. Наличие основания отказа в предоставлении услуги</w:t>
            </w:r>
          </w:p>
        </w:tc>
        <w:tc>
          <w:tcPr>
            <w:tcW w:w="1260" w:type="dxa"/>
          </w:tcPr>
          <w:p w:rsidR="00DB0EE1" w:rsidRPr="00DB0EE1" w:rsidRDefault="00DB0EE1" w:rsidP="00DB0EE1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отрицательный</w:t>
            </w:r>
          </w:p>
        </w:tc>
        <w:tc>
          <w:tcPr>
            <w:tcW w:w="1440" w:type="dxa"/>
          </w:tcPr>
          <w:p w:rsidR="00DB0EE1" w:rsidRPr="00DB0EE1" w:rsidRDefault="00DB0EE1" w:rsidP="00DB0EE1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Приложение №</w:t>
            </w:r>
          </w:p>
        </w:tc>
        <w:tc>
          <w:tcPr>
            <w:tcW w:w="1440" w:type="dxa"/>
          </w:tcPr>
          <w:p w:rsidR="00DB0EE1" w:rsidRPr="00DB0EE1" w:rsidRDefault="00DB0EE1" w:rsidP="00DB0EE1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Приложение №</w:t>
            </w:r>
          </w:p>
        </w:tc>
        <w:tc>
          <w:tcPr>
            <w:tcW w:w="3240" w:type="dxa"/>
          </w:tcPr>
          <w:p w:rsidR="00DB0EE1" w:rsidRPr="00DB0EE1" w:rsidRDefault="00DB0EE1" w:rsidP="00DB0EE1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- в органе, предоставляющем услугу, на бумажном носителе;</w:t>
            </w:r>
          </w:p>
          <w:p w:rsidR="00DB0EE1" w:rsidRPr="00DB0EE1" w:rsidRDefault="00DB0EE1" w:rsidP="00DB0EE1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- в МФЦ на бумажном носителе, полученном из Органа;</w:t>
            </w:r>
          </w:p>
          <w:p w:rsidR="00DB0EE1" w:rsidRPr="00DB0EE1" w:rsidRDefault="00DB0EE1" w:rsidP="00DB0EE1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- почтовая связь;</w:t>
            </w:r>
          </w:p>
          <w:p w:rsidR="00DB0EE1" w:rsidRPr="00DB0EE1" w:rsidRDefault="00DB0EE1" w:rsidP="00DB0EE1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- на едином портале госуслуг;</w:t>
            </w:r>
          </w:p>
          <w:p w:rsidR="00DB0EE1" w:rsidRPr="00DB0EE1" w:rsidRDefault="00DB0EE1" w:rsidP="00DB0EE1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- на регион.портале госуслуг</w:t>
            </w:r>
          </w:p>
        </w:tc>
        <w:tc>
          <w:tcPr>
            <w:tcW w:w="1080" w:type="dxa"/>
          </w:tcPr>
          <w:p w:rsidR="00DB0EE1" w:rsidRPr="00DB0EE1" w:rsidRDefault="00DB0EE1" w:rsidP="00DB0EE1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DB0EE1" w:rsidRPr="00DB0EE1" w:rsidRDefault="00DB0EE1" w:rsidP="00DB0EE1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:rsidR="00DB0EE1" w:rsidRPr="00DB0EE1" w:rsidRDefault="00DB0EE1" w:rsidP="00DB0EE1">
      <w:pPr>
        <w:spacing w:after="0" w:line="240" w:lineRule="auto"/>
        <w:jc w:val="both"/>
        <w:rPr>
          <w:rFonts w:eastAsia="Calibri" w:cs="Times New Roman"/>
          <w:b/>
          <w:sz w:val="24"/>
          <w:szCs w:val="24"/>
          <w:lang w:eastAsia="ru-RU"/>
        </w:rPr>
      </w:pPr>
    </w:p>
    <w:p w:rsidR="00DB0EE1" w:rsidRPr="00DB0EE1" w:rsidRDefault="00DB0EE1" w:rsidP="00DB0EE1">
      <w:pPr>
        <w:keepNext/>
        <w:keepLines/>
        <w:spacing w:before="480" w:after="0"/>
        <w:outlineLvl w:val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B0EE1">
        <w:rPr>
          <w:rFonts w:eastAsia="Times New Roman" w:cs="Times New Roman"/>
          <w:b/>
          <w:bCs/>
          <w:color w:val="365F91"/>
          <w:sz w:val="24"/>
          <w:szCs w:val="24"/>
          <w:lang w:eastAsia="ru-RU"/>
        </w:rPr>
        <w:br w:type="page"/>
      </w:r>
      <w:r w:rsidRPr="00DB0EE1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РАЗДЕЛ 7. «ТЕХНОЛОГИЧЕСКИЕ ПРОЦЕССЫ ПРЕДОСТАВЛЕНИЯ «ПОДУСЛУГИ»</w:t>
      </w:r>
    </w:p>
    <w:tbl>
      <w:tblPr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1"/>
        <w:gridCol w:w="34"/>
        <w:gridCol w:w="2410"/>
        <w:gridCol w:w="3143"/>
        <w:gridCol w:w="1530"/>
        <w:gridCol w:w="2126"/>
        <w:gridCol w:w="2410"/>
        <w:gridCol w:w="2551"/>
      </w:tblGrid>
      <w:tr w:rsidR="00DB0EE1" w:rsidRPr="00DB0EE1" w:rsidTr="002F7BFE">
        <w:tc>
          <w:tcPr>
            <w:tcW w:w="641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44" w:type="dxa"/>
            <w:gridSpan w:val="2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Наименование процедуры процесса</w:t>
            </w:r>
          </w:p>
        </w:tc>
        <w:tc>
          <w:tcPr>
            <w:tcW w:w="3143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530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Ресурсы, необходимые для выполнения процедуры процесса</w:t>
            </w:r>
            <w:r w:rsidRPr="00DB0EE1"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8"/>
            </w:r>
          </w:p>
        </w:tc>
        <w:tc>
          <w:tcPr>
            <w:tcW w:w="2551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Формы документов, необходимые для выполнения процедуры процесса</w:t>
            </w:r>
            <w:r w:rsidRPr="00DB0EE1">
              <w:rPr>
                <w:rFonts w:eastAsia="Calibri" w:cs="Times New Roman"/>
                <w:b/>
                <w:sz w:val="24"/>
                <w:szCs w:val="24"/>
                <w:vertAlign w:val="superscript"/>
                <w:lang w:eastAsia="ru-RU"/>
              </w:rPr>
              <w:t>8</w:t>
            </w:r>
          </w:p>
        </w:tc>
      </w:tr>
      <w:tr w:rsidR="00DB0EE1" w:rsidRPr="00DB0EE1" w:rsidTr="002F7BFE">
        <w:tc>
          <w:tcPr>
            <w:tcW w:w="641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4" w:type="dxa"/>
            <w:gridSpan w:val="2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3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DB0EE1" w:rsidRPr="00DB0EE1" w:rsidTr="002F7BFE">
        <w:tc>
          <w:tcPr>
            <w:tcW w:w="14845" w:type="dxa"/>
            <w:gridSpan w:val="8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1. Наименование «подуслуги»: 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DB0EE1" w:rsidRPr="00DB0EE1" w:rsidTr="002F7BFE">
        <w:tc>
          <w:tcPr>
            <w:tcW w:w="14845" w:type="dxa"/>
            <w:gridSpan w:val="8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1. Наименование административной процедуры:</w:t>
            </w:r>
            <w:r w:rsidRPr="00DB0EE1">
              <w:rPr>
                <w:rFonts w:eastAsia="Calibri" w:cs="Times New Roman"/>
                <w:b/>
                <w:sz w:val="24"/>
                <w:szCs w:val="24"/>
                <w:lang w:eastAsia="ar-SA"/>
              </w:rPr>
              <w:t>прием и регистрация заявления и прилагаемых к нему документов</w:t>
            </w:r>
          </w:p>
        </w:tc>
      </w:tr>
      <w:tr w:rsidR="00DB0EE1" w:rsidRPr="00DB0EE1" w:rsidTr="002F7BFE">
        <w:tc>
          <w:tcPr>
            <w:tcW w:w="641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4" w:type="dxa"/>
            <w:gridSpan w:val="2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ar-SA"/>
              </w:rPr>
              <w:t>Прием и регистрация заявления и прилагаемых к нему документов</w:t>
            </w:r>
          </w:p>
        </w:tc>
        <w:tc>
          <w:tcPr>
            <w:tcW w:w="3143" w:type="dxa"/>
          </w:tcPr>
          <w:p w:rsidR="00DB0EE1" w:rsidRPr="00DB0EE1" w:rsidRDefault="00DB0EE1" w:rsidP="00DB0EE1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ar-SA"/>
              </w:rPr>
              <w:t>осуществляется проверка документов заявителя на наличие или отсутствие оснований для отказа в их приеме:</w:t>
            </w:r>
          </w:p>
          <w:p w:rsidR="00DB0EE1" w:rsidRPr="00DB0EE1" w:rsidRDefault="00DB0EE1" w:rsidP="00DB0EE1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ar-SA"/>
              </w:rPr>
              <w:t>- сверяются копии документов с их подлинниками, заверяются и возвращаются заявителю;</w:t>
            </w:r>
          </w:p>
          <w:p w:rsidR="00DB0EE1" w:rsidRPr="00DB0EE1" w:rsidRDefault="00DB0EE1" w:rsidP="00DB0EE1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ar-SA"/>
              </w:rPr>
              <w:t xml:space="preserve">- выдаётся расписка в получении документов с указанием их перечня и даты получения заявителю </w:t>
            </w:r>
          </w:p>
        </w:tc>
        <w:tc>
          <w:tcPr>
            <w:tcW w:w="1530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1 раб.день</w:t>
            </w:r>
          </w:p>
        </w:tc>
        <w:tc>
          <w:tcPr>
            <w:tcW w:w="2126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ar-SA"/>
              </w:rPr>
              <w:t>специалист, уполномоченный на прием и регистрацию документов заявителя</w:t>
            </w:r>
          </w:p>
        </w:tc>
        <w:tc>
          <w:tcPr>
            <w:tcW w:w="2410" w:type="dxa"/>
          </w:tcPr>
          <w:p w:rsidR="00DB0EE1" w:rsidRPr="00DB0EE1" w:rsidRDefault="00DB0EE1" w:rsidP="00DB0EE1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Правовое, документационное и технологическое обеспечение</w:t>
            </w:r>
          </w:p>
        </w:tc>
        <w:tc>
          <w:tcPr>
            <w:tcW w:w="2551" w:type="dxa"/>
          </w:tcPr>
          <w:p w:rsidR="00DB0EE1" w:rsidRPr="00DB0EE1" w:rsidRDefault="00DB0EE1" w:rsidP="00DB0EE1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DB0EE1" w:rsidRPr="00DB0EE1" w:rsidTr="002F7BFE">
        <w:tc>
          <w:tcPr>
            <w:tcW w:w="14845" w:type="dxa"/>
            <w:gridSpan w:val="8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2. Наименование административной процедуры:</w:t>
            </w:r>
            <w:r w:rsidRPr="00DB0EE1">
              <w:rPr>
                <w:rFonts w:eastAsia="Calibri" w:cs="Times New Roman"/>
                <w:b/>
                <w:sz w:val="24"/>
                <w:szCs w:val="24"/>
                <w:lang w:eastAsia="ar-SA"/>
              </w:rPr>
              <w:t>формирование и направление межведомственных запросов</w:t>
            </w:r>
          </w:p>
        </w:tc>
      </w:tr>
      <w:tr w:rsidR="00DB0EE1" w:rsidRPr="00DB0EE1" w:rsidTr="002F7BFE">
        <w:tc>
          <w:tcPr>
            <w:tcW w:w="641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4" w:type="dxa"/>
            <w:gridSpan w:val="2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ar-SA"/>
              </w:rPr>
              <w:t>Формирование и направление межведомственных запросов</w:t>
            </w:r>
          </w:p>
        </w:tc>
        <w:tc>
          <w:tcPr>
            <w:tcW w:w="3143" w:type="dxa"/>
          </w:tcPr>
          <w:p w:rsidR="00DB0EE1" w:rsidRPr="00DB0EE1" w:rsidRDefault="00DB0EE1" w:rsidP="00DB0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запрашиваются документы путем направления межведомственных запросов</w:t>
            </w:r>
          </w:p>
        </w:tc>
        <w:tc>
          <w:tcPr>
            <w:tcW w:w="1530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10 календ.дней</w:t>
            </w:r>
          </w:p>
        </w:tc>
        <w:tc>
          <w:tcPr>
            <w:tcW w:w="2126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специалист, уполномоченный на формирование и направление межведомственных запросов</w:t>
            </w:r>
          </w:p>
        </w:tc>
        <w:tc>
          <w:tcPr>
            <w:tcW w:w="2410" w:type="dxa"/>
          </w:tcPr>
          <w:p w:rsidR="00DB0EE1" w:rsidRPr="00DB0EE1" w:rsidRDefault="00DB0EE1" w:rsidP="00DB0EE1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Правовое, документационное и технологическое обеспечение</w:t>
            </w:r>
          </w:p>
        </w:tc>
        <w:tc>
          <w:tcPr>
            <w:tcW w:w="2551" w:type="dxa"/>
          </w:tcPr>
          <w:p w:rsidR="00DB0EE1" w:rsidRPr="00DB0EE1" w:rsidRDefault="00DB0EE1" w:rsidP="00DB0EE1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DB0EE1" w:rsidRPr="00DB0EE1" w:rsidTr="002F7BFE">
        <w:tc>
          <w:tcPr>
            <w:tcW w:w="14845" w:type="dxa"/>
            <w:gridSpan w:val="8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3. Наименование процедуры:принятие решения о предоставлении муниципальной услуги или об отказе в ее предоставлении и выдача (направление) заявителю документов</w:t>
            </w:r>
          </w:p>
        </w:tc>
      </w:tr>
      <w:tr w:rsidR="00DB0EE1" w:rsidRPr="00DB0EE1" w:rsidTr="002F7BFE">
        <w:tc>
          <w:tcPr>
            <w:tcW w:w="675" w:type="dxa"/>
            <w:gridSpan w:val="2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10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Принятие решения о предоставлении муниципальной услуги или об отказе в ее предоставлении и выдача (направление) заявителю документов</w:t>
            </w:r>
          </w:p>
        </w:tc>
        <w:tc>
          <w:tcPr>
            <w:tcW w:w="3143" w:type="dxa"/>
          </w:tcPr>
          <w:p w:rsidR="00DB0EE1" w:rsidRPr="00DB0EE1" w:rsidRDefault="00DB0EE1" w:rsidP="00DB0E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обеспечивается подготовка, подписание и выдача (направление) заявителю уведомления о возможности заключения соглашенияоб установлении сервитута в границах, предложенных заявителем в представленной им схеме границ сервитута на кадастровом плане территории</w:t>
            </w: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или</w:t>
            </w:r>
          </w:p>
          <w:p w:rsidR="00DB0EE1" w:rsidRPr="00DB0EE1" w:rsidRDefault="00DB0EE1" w:rsidP="00DB0E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подготовка, подписание и выдача (направление)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</w:t>
            </w: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 xml:space="preserve">или </w:t>
            </w: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подписание и выдача (направление) заявителю уведомления об отказе в установлении сервитута</w:t>
            </w:r>
          </w:p>
          <w:p w:rsidR="00DB0EE1" w:rsidRPr="00DB0EE1" w:rsidRDefault="00DB0EE1" w:rsidP="00DB0E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  <w:p w:rsidR="00DB0EE1" w:rsidRPr="00DB0EE1" w:rsidRDefault="00DB0EE1" w:rsidP="00DB0EE1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19 календ.дней</w:t>
            </w:r>
          </w:p>
        </w:tc>
        <w:tc>
          <w:tcPr>
            <w:tcW w:w="2126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специалист, уполномоченный на подготовку документов</w:t>
            </w:r>
          </w:p>
        </w:tc>
        <w:tc>
          <w:tcPr>
            <w:tcW w:w="2410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Правовое, документационное и технологическое обеспечение</w:t>
            </w:r>
          </w:p>
        </w:tc>
        <w:tc>
          <w:tcPr>
            <w:tcW w:w="2551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B0EE1" w:rsidRPr="00DB0EE1" w:rsidRDefault="00DB0EE1" w:rsidP="00DB0EE1">
      <w:pPr>
        <w:spacing w:after="0" w:line="240" w:lineRule="auto"/>
        <w:jc w:val="both"/>
        <w:rPr>
          <w:rFonts w:eastAsia="Calibri" w:cs="Times New Roman"/>
          <w:b/>
          <w:sz w:val="24"/>
          <w:szCs w:val="24"/>
          <w:lang w:eastAsia="ru-RU"/>
        </w:rPr>
      </w:pPr>
    </w:p>
    <w:p w:rsidR="00DB0EE1" w:rsidRPr="00DB0EE1" w:rsidRDefault="00DB0EE1" w:rsidP="00DB0EE1">
      <w:pPr>
        <w:keepNext/>
        <w:keepLines/>
        <w:spacing w:before="480" w:after="0"/>
        <w:outlineLvl w:val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B0EE1">
        <w:rPr>
          <w:rFonts w:eastAsia="Times New Roman" w:cs="Times New Roman"/>
          <w:b/>
          <w:bCs/>
          <w:color w:val="365F91"/>
          <w:sz w:val="24"/>
          <w:szCs w:val="24"/>
          <w:lang w:eastAsia="ru-RU"/>
        </w:rPr>
        <w:br w:type="page"/>
      </w:r>
      <w:r w:rsidRPr="00DB0EE1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РАЗДЕЛ 8. «ОСОБЕННОСТИ ПРЕДОСТАВЛЕНИЯ «ПОДУСЛУГИ» В ЭЛЕКТРОННОЙ ФОРМЕ»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DB0EE1" w:rsidRPr="00DB0EE1" w:rsidTr="002F7BFE">
        <w:tc>
          <w:tcPr>
            <w:tcW w:w="2376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27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349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Способ формирования запроса о предоставлении «подуслуги»</w:t>
            </w:r>
          </w:p>
        </w:tc>
        <w:tc>
          <w:tcPr>
            <w:tcW w:w="1844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1843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DB0EE1" w:rsidRPr="00DB0EE1" w:rsidTr="002F7BFE">
        <w:tc>
          <w:tcPr>
            <w:tcW w:w="2376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</w:tcPr>
          <w:p w:rsidR="00DB0EE1" w:rsidRPr="00DB0EE1" w:rsidRDefault="00DB0EE1" w:rsidP="00DB0EE1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DB0EE1" w:rsidRPr="00DB0EE1" w:rsidTr="002F7BFE">
        <w:tc>
          <w:tcPr>
            <w:tcW w:w="14993" w:type="dxa"/>
            <w:gridSpan w:val="7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b/>
                <w:sz w:val="24"/>
                <w:szCs w:val="24"/>
                <w:lang w:eastAsia="ru-RU"/>
              </w:rPr>
              <w:t>1. Наименование «подуслуги» 1: 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DB0EE1" w:rsidRPr="00DB0EE1" w:rsidTr="002F7BFE">
        <w:tc>
          <w:tcPr>
            <w:tcW w:w="2376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- Единый портал государственных услуг;</w:t>
            </w:r>
          </w:p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49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Через экранную форму ЕПГУ</w:t>
            </w:r>
          </w:p>
        </w:tc>
        <w:tc>
          <w:tcPr>
            <w:tcW w:w="1844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личный кабинет заявителя на Портале государственных услуг</w:t>
            </w:r>
          </w:p>
        </w:tc>
        <w:tc>
          <w:tcPr>
            <w:tcW w:w="3119" w:type="dxa"/>
          </w:tcPr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- официальный сайт органа;</w:t>
            </w:r>
          </w:p>
          <w:p w:rsidR="00DB0EE1" w:rsidRPr="00DB0EE1" w:rsidRDefault="00DB0EE1" w:rsidP="00DB0EE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B0EE1">
              <w:rPr>
                <w:rFonts w:eastAsia="Calibri" w:cs="Times New Roman"/>
                <w:sz w:val="24"/>
                <w:szCs w:val="24"/>
                <w:lang w:eastAsia="ru-RU"/>
              </w:rPr>
              <w:t>- Единый портал государственных услуг</w:t>
            </w:r>
          </w:p>
        </w:tc>
      </w:tr>
    </w:tbl>
    <w:p w:rsidR="00DB0EE1" w:rsidRPr="00DB0EE1" w:rsidRDefault="00DB0EE1" w:rsidP="00DB0EE1">
      <w:pPr>
        <w:spacing w:after="0" w:line="240" w:lineRule="auto"/>
        <w:jc w:val="both"/>
        <w:rPr>
          <w:rFonts w:eastAsia="Calibri" w:cs="Times New Roman"/>
          <w:b/>
          <w:sz w:val="24"/>
          <w:szCs w:val="24"/>
          <w:lang w:eastAsia="ru-RU"/>
        </w:rPr>
      </w:pPr>
    </w:p>
    <w:sectPr w:rsidR="00DB0EE1" w:rsidRPr="00DB0EE1" w:rsidSect="00DB0EE1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5B2" w:rsidRDefault="006325B2" w:rsidP="00DB0EE1">
      <w:pPr>
        <w:spacing w:after="0" w:line="240" w:lineRule="auto"/>
      </w:pPr>
      <w:r>
        <w:separator/>
      </w:r>
    </w:p>
  </w:endnote>
  <w:endnote w:type="continuationSeparator" w:id="0">
    <w:p w:rsidR="006325B2" w:rsidRDefault="006325B2" w:rsidP="00DB0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5B2" w:rsidRDefault="006325B2" w:rsidP="00DB0EE1">
      <w:pPr>
        <w:spacing w:after="0" w:line="240" w:lineRule="auto"/>
      </w:pPr>
      <w:r>
        <w:separator/>
      </w:r>
    </w:p>
  </w:footnote>
  <w:footnote w:type="continuationSeparator" w:id="0">
    <w:p w:rsidR="006325B2" w:rsidRDefault="006325B2" w:rsidP="00DB0EE1">
      <w:pPr>
        <w:spacing w:after="0" w:line="240" w:lineRule="auto"/>
      </w:pPr>
      <w:r>
        <w:continuationSeparator/>
      </w:r>
    </w:p>
  </w:footnote>
  <w:footnote w:id="1">
    <w:p w:rsidR="00DB0EE1" w:rsidRDefault="00DB0EE1" w:rsidP="00DB0EE1">
      <w:pPr>
        <w:pStyle w:val="af3"/>
        <w:tabs>
          <w:tab w:val="left" w:pos="9375"/>
        </w:tabs>
      </w:pPr>
      <w:r>
        <w:rPr>
          <w:rStyle w:val="af5"/>
        </w:rPr>
        <w:footnoteRef/>
      </w:r>
      <w:r>
        <w:t>Номер услуги в федеральном реестре указывается органом, предоставляющим муниципальную услугу.</w:t>
      </w:r>
      <w:r>
        <w:tab/>
      </w:r>
    </w:p>
  </w:footnote>
  <w:footnote w:id="2">
    <w:p w:rsidR="00DB0EE1" w:rsidRDefault="00DB0EE1" w:rsidP="00DB0EE1">
      <w:pPr>
        <w:pStyle w:val="af3"/>
      </w:pPr>
      <w:r>
        <w:rPr>
          <w:rStyle w:val="af5"/>
        </w:rPr>
        <w:footnoteRef/>
      </w:r>
      <w:r>
        <w:t>Указываются реквизиты НПА, утвердившего административный регламент предоставления услуги.</w:t>
      </w:r>
    </w:p>
  </w:footnote>
  <w:footnote w:id="3">
    <w:p w:rsidR="00DB0EE1" w:rsidRDefault="00DB0EE1" w:rsidP="00DB0EE1">
      <w:pPr>
        <w:pStyle w:val="af3"/>
      </w:pPr>
      <w:r>
        <w:rPr>
          <w:rStyle w:val="af5"/>
        </w:rPr>
        <w:footnoteRef/>
      </w:r>
      <w:r>
        <w:t>Указываются существующие способы оценки заявителем качества услуги.</w:t>
      </w:r>
    </w:p>
  </w:footnote>
  <w:footnote w:id="4">
    <w:p w:rsidR="00DB0EE1" w:rsidRDefault="00DB0EE1" w:rsidP="00DB0EE1">
      <w:pPr>
        <w:pStyle w:val="af3"/>
      </w:pPr>
      <w:r w:rsidRPr="0067101E">
        <w:rPr>
          <w:rStyle w:val="af5"/>
        </w:rPr>
        <w:footnoteRef/>
      </w:r>
      <w:r w:rsidRPr="0067101E">
        <w:t xml:space="preserve"> Полный перечень установленных требований к документам и образец заявления приводятся органом, предоставляющим услугу</w:t>
      </w:r>
    </w:p>
  </w:footnote>
  <w:footnote w:id="5">
    <w:p w:rsidR="00DB0EE1" w:rsidRDefault="00DB0EE1" w:rsidP="00DB0EE1">
      <w:pPr>
        <w:pStyle w:val="af3"/>
      </w:pPr>
      <w:r>
        <w:rPr>
          <w:rStyle w:val="af5"/>
        </w:rPr>
        <w:footnoteRef/>
      </w:r>
      <w:r>
        <w:t>Указывается органом, предоставляющим услугу.</w:t>
      </w:r>
    </w:p>
  </w:footnote>
  <w:footnote w:id="6">
    <w:p w:rsidR="00DB0EE1" w:rsidRDefault="00DB0EE1" w:rsidP="00DB0EE1">
      <w:pPr>
        <w:pStyle w:val="af3"/>
      </w:pPr>
      <w:r>
        <w:rPr>
          <w:rStyle w:val="af5"/>
        </w:rPr>
        <w:footnoteRef/>
      </w:r>
      <w: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DB0EE1" w:rsidRDefault="00DB0EE1" w:rsidP="00DB0EE1">
      <w:pPr>
        <w:pStyle w:val="af3"/>
      </w:pPr>
      <w:r>
        <w:rPr>
          <w:rStyle w:val="af5"/>
        </w:rPr>
        <w:footnoteRef/>
      </w:r>
      <w:r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8">
    <w:p w:rsidR="00DB0EE1" w:rsidRDefault="00DB0EE1" w:rsidP="00DB0EE1">
      <w:pPr>
        <w:pStyle w:val="af3"/>
      </w:pPr>
      <w:r>
        <w:rPr>
          <w:rStyle w:val="af5"/>
        </w:rPr>
        <w:footnoteRef/>
      </w:r>
      <w:r>
        <w:t>Исчерпывающий перечень необходимых ресурсов и форм документов указывается  органом, предоставляющим услугу</w:t>
      </w:r>
    </w:p>
    <w:p w:rsidR="00DB0EE1" w:rsidRDefault="00DB0EE1" w:rsidP="00DB0EE1">
      <w:pPr>
        <w:pStyle w:val="af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48E4D26"/>
    <w:multiLevelType w:val="hybridMultilevel"/>
    <w:tmpl w:val="4BA445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71235F7"/>
    <w:multiLevelType w:val="hybridMultilevel"/>
    <w:tmpl w:val="24A66E84"/>
    <w:lvl w:ilvl="0" w:tplc="1BD28FE2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67882A04">
      <w:numFmt w:val="none"/>
      <w:lvlText w:val=""/>
      <w:lvlJc w:val="left"/>
      <w:pPr>
        <w:tabs>
          <w:tab w:val="num" w:pos="360"/>
        </w:tabs>
      </w:pPr>
    </w:lvl>
    <w:lvl w:ilvl="2" w:tplc="2AA0BA60">
      <w:numFmt w:val="none"/>
      <w:lvlText w:val=""/>
      <w:lvlJc w:val="left"/>
      <w:pPr>
        <w:tabs>
          <w:tab w:val="num" w:pos="360"/>
        </w:tabs>
      </w:pPr>
    </w:lvl>
    <w:lvl w:ilvl="3" w:tplc="82E05376">
      <w:numFmt w:val="none"/>
      <w:lvlText w:val=""/>
      <w:lvlJc w:val="left"/>
      <w:pPr>
        <w:tabs>
          <w:tab w:val="num" w:pos="360"/>
        </w:tabs>
      </w:pPr>
    </w:lvl>
    <w:lvl w:ilvl="4" w:tplc="6994BBAA">
      <w:numFmt w:val="none"/>
      <w:lvlText w:val=""/>
      <w:lvlJc w:val="left"/>
      <w:pPr>
        <w:tabs>
          <w:tab w:val="num" w:pos="360"/>
        </w:tabs>
      </w:pPr>
    </w:lvl>
    <w:lvl w:ilvl="5" w:tplc="E93640DE">
      <w:numFmt w:val="none"/>
      <w:lvlText w:val=""/>
      <w:lvlJc w:val="left"/>
      <w:pPr>
        <w:tabs>
          <w:tab w:val="num" w:pos="360"/>
        </w:tabs>
      </w:pPr>
    </w:lvl>
    <w:lvl w:ilvl="6" w:tplc="EF181912">
      <w:numFmt w:val="none"/>
      <w:lvlText w:val=""/>
      <w:lvlJc w:val="left"/>
      <w:pPr>
        <w:tabs>
          <w:tab w:val="num" w:pos="360"/>
        </w:tabs>
      </w:pPr>
    </w:lvl>
    <w:lvl w:ilvl="7" w:tplc="24E49C3C">
      <w:numFmt w:val="none"/>
      <w:lvlText w:val=""/>
      <w:lvlJc w:val="left"/>
      <w:pPr>
        <w:tabs>
          <w:tab w:val="num" w:pos="360"/>
        </w:tabs>
      </w:pPr>
    </w:lvl>
    <w:lvl w:ilvl="8" w:tplc="1F6E347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8A36C0C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EF73422"/>
    <w:multiLevelType w:val="hybridMultilevel"/>
    <w:tmpl w:val="666824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413C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806339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8377EBF"/>
    <w:multiLevelType w:val="hybridMultilevel"/>
    <w:tmpl w:val="8A1824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BA51EE0"/>
    <w:multiLevelType w:val="hybridMultilevel"/>
    <w:tmpl w:val="31A04A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E6F196E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2757899"/>
    <w:multiLevelType w:val="hybridMultilevel"/>
    <w:tmpl w:val="3DB82214"/>
    <w:lvl w:ilvl="0" w:tplc="13D29BF2">
      <w:start w:val="1"/>
      <w:numFmt w:val="decimal"/>
      <w:lvlText w:val="%1."/>
      <w:lvlJc w:val="left"/>
      <w:pPr>
        <w:ind w:left="2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8" w:hanging="180"/>
      </w:pPr>
      <w:rPr>
        <w:rFonts w:cs="Times New Roman"/>
      </w:rPr>
    </w:lvl>
  </w:abstractNum>
  <w:abstractNum w:abstractNumId="18">
    <w:nsid w:val="3D3E29AD"/>
    <w:multiLevelType w:val="hybridMultilevel"/>
    <w:tmpl w:val="C4023408"/>
    <w:lvl w:ilvl="0" w:tplc="BCF8FF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872973"/>
    <w:multiLevelType w:val="hybridMultilevel"/>
    <w:tmpl w:val="BAA4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5A34498"/>
    <w:multiLevelType w:val="hybridMultilevel"/>
    <w:tmpl w:val="1C74F3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CA0A96"/>
    <w:multiLevelType w:val="hybridMultilevel"/>
    <w:tmpl w:val="B3EAAF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54DD748F"/>
    <w:multiLevelType w:val="hybridMultilevel"/>
    <w:tmpl w:val="C68A20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4E81D12"/>
    <w:multiLevelType w:val="hybridMultilevel"/>
    <w:tmpl w:val="E3780E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87F3BB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CBA10D7"/>
    <w:multiLevelType w:val="hybridMultilevel"/>
    <w:tmpl w:val="8A1824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E565BCE"/>
    <w:multiLevelType w:val="hybridMultilevel"/>
    <w:tmpl w:val="64987814"/>
    <w:lvl w:ilvl="0" w:tplc="4F4444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3C7083B"/>
    <w:multiLevelType w:val="hybridMultilevel"/>
    <w:tmpl w:val="AE8E1B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48E5BC3"/>
    <w:multiLevelType w:val="hybridMultilevel"/>
    <w:tmpl w:val="9E34A06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656D64DA"/>
    <w:multiLevelType w:val="hybridMultilevel"/>
    <w:tmpl w:val="A04E69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5815C19"/>
    <w:multiLevelType w:val="hybridMultilevel"/>
    <w:tmpl w:val="D79E5D72"/>
    <w:lvl w:ilvl="0" w:tplc="0B66A9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3F6DAE"/>
    <w:multiLevelType w:val="hybridMultilevel"/>
    <w:tmpl w:val="FFDA13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1965143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71B61321"/>
    <w:multiLevelType w:val="hybridMultilevel"/>
    <w:tmpl w:val="AE8E1B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79F5164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77F9513F"/>
    <w:multiLevelType w:val="hybridMultilevel"/>
    <w:tmpl w:val="848C80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A8231E8"/>
    <w:multiLevelType w:val="hybridMultilevel"/>
    <w:tmpl w:val="FDCC351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F3B60D7"/>
    <w:multiLevelType w:val="hybridMultilevel"/>
    <w:tmpl w:val="BAFA8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8"/>
  </w:num>
  <w:num w:numId="3">
    <w:abstractNumId w:val="21"/>
  </w:num>
  <w:num w:numId="4">
    <w:abstractNumId w:val="0"/>
  </w:num>
  <w:num w:numId="5">
    <w:abstractNumId w:val="9"/>
  </w:num>
  <w:num w:numId="6">
    <w:abstractNumId w:val="17"/>
  </w:num>
  <w:num w:numId="7">
    <w:abstractNumId w:val="15"/>
  </w:num>
  <w:num w:numId="8">
    <w:abstractNumId w:val="27"/>
  </w:num>
  <w:num w:numId="9">
    <w:abstractNumId w:val="36"/>
  </w:num>
  <w:num w:numId="10">
    <w:abstractNumId w:val="19"/>
  </w:num>
  <w:num w:numId="11">
    <w:abstractNumId w:val="5"/>
  </w:num>
  <w:num w:numId="12">
    <w:abstractNumId w:val="14"/>
  </w:num>
  <w:num w:numId="13">
    <w:abstractNumId w:val="4"/>
  </w:num>
  <w:num w:numId="14">
    <w:abstractNumId w:val="1"/>
  </w:num>
  <w:num w:numId="15">
    <w:abstractNumId w:val="3"/>
  </w:num>
  <w:num w:numId="16">
    <w:abstractNumId w:val="2"/>
  </w:num>
  <w:num w:numId="17">
    <w:abstractNumId w:val="11"/>
  </w:num>
  <w:num w:numId="18">
    <w:abstractNumId w:val="20"/>
  </w:num>
  <w:num w:numId="19">
    <w:abstractNumId w:val="18"/>
  </w:num>
  <w:num w:numId="20">
    <w:abstractNumId w:val="10"/>
  </w:num>
  <w:num w:numId="21">
    <w:abstractNumId w:val="13"/>
  </w:num>
  <w:num w:numId="22">
    <w:abstractNumId w:val="33"/>
  </w:num>
  <w:num w:numId="23">
    <w:abstractNumId w:val="25"/>
  </w:num>
  <w:num w:numId="24">
    <w:abstractNumId w:val="26"/>
  </w:num>
  <w:num w:numId="25">
    <w:abstractNumId w:val="22"/>
  </w:num>
  <w:num w:numId="26">
    <w:abstractNumId w:val="23"/>
  </w:num>
  <w:num w:numId="27">
    <w:abstractNumId w:val="7"/>
  </w:num>
  <w:num w:numId="28">
    <w:abstractNumId w:val="12"/>
  </w:num>
  <w:num w:numId="29">
    <w:abstractNumId w:val="28"/>
  </w:num>
  <w:num w:numId="30">
    <w:abstractNumId w:val="34"/>
  </w:num>
  <w:num w:numId="31">
    <w:abstractNumId w:val="32"/>
  </w:num>
  <w:num w:numId="32">
    <w:abstractNumId w:val="29"/>
  </w:num>
  <w:num w:numId="33">
    <w:abstractNumId w:val="30"/>
  </w:num>
  <w:num w:numId="34">
    <w:abstractNumId w:val="37"/>
  </w:num>
  <w:num w:numId="35">
    <w:abstractNumId w:val="31"/>
  </w:num>
  <w:num w:numId="36">
    <w:abstractNumId w:val="16"/>
  </w:num>
  <w:num w:numId="37">
    <w:abstractNumId w:val="35"/>
  </w:num>
  <w:num w:numId="38">
    <w:abstractNumId w:val="6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EE1"/>
    <w:rsid w:val="006325B2"/>
    <w:rsid w:val="006A7F89"/>
    <w:rsid w:val="008D1161"/>
    <w:rsid w:val="00B97436"/>
    <w:rsid w:val="00CD6A77"/>
    <w:rsid w:val="00DB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89"/>
  </w:style>
  <w:style w:type="paragraph" w:styleId="1">
    <w:name w:val="heading 1"/>
    <w:basedOn w:val="a"/>
    <w:next w:val="a"/>
    <w:link w:val="10"/>
    <w:qFormat/>
    <w:rsid w:val="00DB0EE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B0EE1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0EE1"/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B0EE1"/>
    <w:rPr>
      <w:rFonts w:ascii="Cambria" w:eastAsia="Calibri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semiHidden/>
    <w:rsid w:val="00DB0EE1"/>
  </w:style>
  <w:style w:type="paragraph" w:customStyle="1" w:styleId="NoSpacing">
    <w:name w:val="No Spacing"/>
    <w:rsid w:val="00DB0EE1"/>
    <w:pPr>
      <w:spacing w:after="0" w:line="240" w:lineRule="auto"/>
    </w:pPr>
    <w:rPr>
      <w:rFonts w:eastAsia="Times New Roman" w:cs="Times New Roman"/>
      <w:szCs w:val="24"/>
      <w:effect w:val="lights"/>
    </w:rPr>
  </w:style>
  <w:style w:type="paragraph" w:customStyle="1" w:styleId="western">
    <w:name w:val="western"/>
    <w:basedOn w:val="a"/>
    <w:rsid w:val="00DB0EE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DB0EE1"/>
    <w:pPr>
      <w:spacing w:after="120" w:line="24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B0EE1"/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1"/>
    <w:rsid w:val="00DB0EE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5"/>
    <w:rsid w:val="00DB0EE1"/>
    <w:pPr>
      <w:widowControl w:val="0"/>
      <w:shd w:val="clear" w:color="auto" w:fill="FFFFFF"/>
      <w:spacing w:after="120" w:line="0" w:lineRule="atLeast"/>
      <w:ind w:hanging="1840"/>
      <w:jc w:val="both"/>
    </w:pPr>
    <w:rPr>
      <w:sz w:val="27"/>
      <w:szCs w:val="27"/>
    </w:rPr>
  </w:style>
  <w:style w:type="character" w:customStyle="1" w:styleId="12">
    <w:name w:val="Основной текст1"/>
    <w:basedOn w:val="a5"/>
    <w:rsid w:val="00DB0EE1"/>
    <w:rPr>
      <w:color w:val="000000"/>
      <w:spacing w:val="0"/>
      <w:w w:val="100"/>
      <w:position w:val="0"/>
      <w:lang w:val="ru-RU"/>
    </w:rPr>
  </w:style>
  <w:style w:type="character" w:customStyle="1" w:styleId="a6">
    <w:name w:val="Верхний колонтитул Знак"/>
    <w:link w:val="a7"/>
    <w:rsid w:val="00DB0EE1"/>
    <w:rPr>
      <w:sz w:val="24"/>
      <w:szCs w:val="24"/>
    </w:rPr>
  </w:style>
  <w:style w:type="paragraph" w:styleId="a7">
    <w:name w:val="header"/>
    <w:basedOn w:val="a"/>
    <w:link w:val="a6"/>
    <w:rsid w:val="00DB0EE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Верхний колонтитул Знак1"/>
    <w:basedOn w:val="a0"/>
    <w:link w:val="a7"/>
    <w:uiPriority w:val="99"/>
    <w:semiHidden/>
    <w:rsid w:val="00DB0EE1"/>
  </w:style>
  <w:style w:type="character" w:customStyle="1" w:styleId="135pt">
    <w:name w:val="Основной текст + 13;5 pt"/>
    <w:basedOn w:val="a5"/>
    <w:rsid w:val="00DB0EE1"/>
    <w:rPr>
      <w:rFonts w:ascii="Times New Roman" w:eastAsia="Times New Roman" w:hAnsi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DB0EE1"/>
    <w:pPr>
      <w:widowControl w:val="0"/>
      <w:shd w:val="clear" w:color="auto" w:fill="FFFFFF"/>
      <w:spacing w:before="360" w:after="0" w:line="0" w:lineRule="atLeast"/>
      <w:ind w:hanging="340"/>
      <w:jc w:val="center"/>
    </w:pPr>
    <w:rPr>
      <w:rFonts w:eastAsia="Times New Roman" w:cs="Times New Roman"/>
      <w:sz w:val="23"/>
      <w:szCs w:val="23"/>
      <w:lang w:eastAsia="ru-RU"/>
    </w:rPr>
  </w:style>
  <w:style w:type="character" w:customStyle="1" w:styleId="135pt0">
    <w:name w:val="Основной текст + 13;5 pt;Полужирный"/>
    <w:basedOn w:val="a5"/>
    <w:rsid w:val="00DB0E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character" w:customStyle="1" w:styleId="3">
    <w:name w:val=" Знак Знак3"/>
    <w:rsid w:val="00DB0E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DB0EE1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DB0EE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B0EE1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40">
    <w:name w:val=" Знак Знак4"/>
    <w:rsid w:val="00DB0EE1"/>
    <w:rPr>
      <w:sz w:val="24"/>
      <w:szCs w:val="24"/>
      <w:lang w:eastAsia="ru-RU" w:bidi="ar-SA"/>
    </w:rPr>
  </w:style>
  <w:style w:type="paragraph" w:customStyle="1" w:styleId="ConsPlusNonformat">
    <w:name w:val="ConsPlusNonformat"/>
    <w:rsid w:val="00DB0E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DB0EE1"/>
    <w:pPr>
      <w:spacing w:after="120" w:line="240" w:lineRule="auto"/>
    </w:pPr>
    <w:rPr>
      <w:rFonts w:ascii="Courier New" w:eastAsia="Calibri" w:hAnsi="Courier New" w:cs="Times New Roman"/>
      <w:sz w:val="24"/>
      <w:szCs w:val="24"/>
      <w:lang/>
    </w:rPr>
  </w:style>
  <w:style w:type="character" w:customStyle="1" w:styleId="aa">
    <w:name w:val="Основной текст Знак"/>
    <w:basedOn w:val="a0"/>
    <w:link w:val="a9"/>
    <w:rsid w:val="00DB0EE1"/>
    <w:rPr>
      <w:rFonts w:ascii="Courier New" w:eastAsia="Calibri" w:hAnsi="Courier New" w:cs="Times New Roman"/>
      <w:sz w:val="24"/>
      <w:szCs w:val="24"/>
      <w:lang/>
    </w:rPr>
  </w:style>
  <w:style w:type="character" w:customStyle="1" w:styleId="15">
    <w:name w:val="Основной текст + 15"/>
    <w:aliases w:val="5 pt,Полужирный"/>
    <w:rsid w:val="00DB0EE1"/>
    <w:rPr>
      <w:b/>
      <w:bCs/>
      <w:sz w:val="31"/>
      <w:szCs w:val="31"/>
      <w:lang w:bidi="ar-SA"/>
    </w:rPr>
  </w:style>
  <w:style w:type="character" w:customStyle="1" w:styleId="ab">
    <w:name w:val="Основной текст + Полужирный"/>
    <w:rsid w:val="00DB0EE1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link w:val="30"/>
    <w:rsid w:val="00DB0EE1"/>
    <w:rPr>
      <w:b/>
      <w:bCs/>
      <w:spacing w:val="7"/>
      <w:w w:val="50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Exact"/>
    <w:rsid w:val="00DB0EE1"/>
    <w:pPr>
      <w:widowControl w:val="0"/>
      <w:shd w:val="clear" w:color="auto" w:fill="FFFFFF"/>
      <w:spacing w:after="0" w:line="240" w:lineRule="atLeast"/>
    </w:pPr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rsid w:val="00DB0EE1"/>
    <w:rPr>
      <w:rFonts w:ascii="Franklin Gothic Book" w:hAnsi="Franklin Gothic Book" w:cs="Franklin Gothic Book"/>
      <w:spacing w:val="-4"/>
      <w:sz w:val="12"/>
      <w:szCs w:val="12"/>
      <w:u w:val="none"/>
    </w:rPr>
  </w:style>
  <w:style w:type="character" w:customStyle="1" w:styleId="5">
    <w:name w:val="Заголовок №5_"/>
    <w:link w:val="51"/>
    <w:rsid w:val="00DB0EE1"/>
    <w:rPr>
      <w:spacing w:val="-20"/>
      <w:sz w:val="46"/>
      <w:szCs w:val="46"/>
      <w:shd w:val="clear" w:color="auto" w:fill="FFFFFF"/>
    </w:rPr>
  </w:style>
  <w:style w:type="paragraph" w:customStyle="1" w:styleId="51">
    <w:name w:val="Заголовок №51"/>
    <w:basedOn w:val="a"/>
    <w:link w:val="5"/>
    <w:rsid w:val="00DB0EE1"/>
    <w:pPr>
      <w:widowControl w:val="0"/>
      <w:shd w:val="clear" w:color="auto" w:fill="FFFFFF"/>
      <w:spacing w:after="60" w:line="240" w:lineRule="atLeast"/>
      <w:jc w:val="center"/>
      <w:outlineLvl w:val="4"/>
    </w:pPr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B0EE1"/>
  </w:style>
  <w:style w:type="character" w:customStyle="1" w:styleId="111">
    <w:name w:val="Основной текст + 111"/>
    <w:aliases w:val="5 pt1,Полужирный1"/>
    <w:rsid w:val="00DB0EE1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styleId="ac">
    <w:name w:val="List Paragraph"/>
    <w:basedOn w:val="a"/>
    <w:qFormat/>
    <w:rsid w:val="00DB0EE1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ad">
    <w:name w:val="Обычный.Название подразделения"/>
    <w:rsid w:val="00DB0EE1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Cs w:val="28"/>
      <w:lang w:eastAsia="ru-RU"/>
    </w:rPr>
  </w:style>
  <w:style w:type="paragraph" w:styleId="ae">
    <w:name w:val="Title"/>
    <w:basedOn w:val="a"/>
    <w:link w:val="af"/>
    <w:qFormat/>
    <w:rsid w:val="00DB0EE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b/>
      <w:szCs w:val="28"/>
      <w:lang/>
    </w:rPr>
  </w:style>
  <w:style w:type="character" w:customStyle="1" w:styleId="af">
    <w:name w:val="Название Знак"/>
    <w:basedOn w:val="a0"/>
    <w:link w:val="ae"/>
    <w:rsid w:val="00DB0EE1"/>
    <w:rPr>
      <w:rFonts w:eastAsia="Times New Roman" w:cs="Times New Roman"/>
      <w:b/>
      <w:szCs w:val="28"/>
      <w:lang/>
    </w:rPr>
  </w:style>
  <w:style w:type="paragraph" w:styleId="af0">
    <w:name w:val="footer"/>
    <w:basedOn w:val="a"/>
    <w:link w:val="af1"/>
    <w:rsid w:val="00DB0EE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DB0EE1"/>
    <w:rPr>
      <w:rFonts w:eastAsia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DB0EE1"/>
  </w:style>
  <w:style w:type="character" w:customStyle="1" w:styleId="BodyTextChar">
    <w:name w:val="Body Text Char"/>
    <w:basedOn w:val="a0"/>
    <w:locked/>
    <w:rsid w:val="00DB0EE1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0">
    <w:name w:val="Основной текст 21"/>
    <w:basedOn w:val="a"/>
    <w:rsid w:val="00DB0EE1"/>
    <w:pPr>
      <w:suppressAutoHyphens/>
      <w:spacing w:after="0" w:line="240" w:lineRule="auto"/>
      <w:ind w:right="43"/>
      <w:jc w:val="both"/>
    </w:pPr>
    <w:rPr>
      <w:rFonts w:eastAsia="Times New Roman" w:cs="Times New Roman"/>
      <w:sz w:val="24"/>
      <w:szCs w:val="20"/>
      <w:lang w:eastAsia="ar-SA"/>
    </w:rPr>
  </w:style>
  <w:style w:type="character" w:customStyle="1" w:styleId="BodyTextIndentChar">
    <w:name w:val="Body Text Indent Char"/>
    <w:basedOn w:val="a0"/>
    <w:locked/>
    <w:rsid w:val="00DB0EE1"/>
    <w:rPr>
      <w:rFonts w:cs="Times New Roman"/>
    </w:rPr>
  </w:style>
  <w:style w:type="paragraph" w:customStyle="1" w:styleId="ConsPlusTitle">
    <w:name w:val="ConsPlusTitle"/>
    <w:rsid w:val="00DB0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DB0EE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DB0EE1"/>
    <w:rPr>
      <w:rFonts w:eastAsia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rsid w:val="00DB0EE1"/>
    <w:rPr>
      <w:vertAlign w:val="superscript"/>
    </w:rPr>
  </w:style>
  <w:style w:type="paragraph" w:customStyle="1" w:styleId="ListParagraph">
    <w:name w:val="List Paragraph"/>
    <w:basedOn w:val="a"/>
    <w:rsid w:val="00DB0EE1"/>
    <w:pPr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customStyle="1" w:styleId="Style1">
    <w:name w:val="Style1"/>
    <w:basedOn w:val="a"/>
    <w:rsid w:val="00DB0EE1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eastAsia="Calibri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B0EE1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eastAsia="Calibri" w:cs="Times New Roman"/>
      <w:sz w:val="24"/>
      <w:szCs w:val="24"/>
      <w:lang w:eastAsia="ru-RU"/>
    </w:rPr>
  </w:style>
  <w:style w:type="character" w:customStyle="1" w:styleId="FontStyle22">
    <w:name w:val="Font Style22"/>
    <w:rsid w:val="00DB0EE1"/>
    <w:rPr>
      <w:rFonts w:ascii="Courier New" w:hAnsi="Courier New"/>
      <w:sz w:val="20"/>
    </w:rPr>
  </w:style>
  <w:style w:type="character" w:customStyle="1" w:styleId="FontStyle31">
    <w:name w:val="Font Style31"/>
    <w:rsid w:val="00DB0EE1"/>
    <w:rPr>
      <w:rFonts w:ascii="Times New Roman" w:hAnsi="Times New Roman"/>
      <w:sz w:val="14"/>
    </w:rPr>
  </w:style>
  <w:style w:type="character" w:customStyle="1" w:styleId="FontStyle25">
    <w:name w:val="Font Style25"/>
    <w:rsid w:val="00DB0EE1"/>
    <w:rPr>
      <w:rFonts w:ascii="Times New Roman" w:hAnsi="Times New Roman"/>
      <w:b/>
      <w:sz w:val="10"/>
    </w:rPr>
  </w:style>
  <w:style w:type="paragraph" w:customStyle="1" w:styleId="Style5">
    <w:name w:val="Style5"/>
    <w:basedOn w:val="a"/>
    <w:rsid w:val="00DB0EE1"/>
    <w:pPr>
      <w:widowControl w:val="0"/>
      <w:autoSpaceDE w:val="0"/>
      <w:autoSpaceDN w:val="0"/>
      <w:adjustRightInd w:val="0"/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DB0EE1"/>
    <w:pPr>
      <w:widowControl w:val="0"/>
      <w:autoSpaceDE w:val="0"/>
      <w:autoSpaceDN w:val="0"/>
      <w:adjustRightInd w:val="0"/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FontStyle28">
    <w:name w:val="Font Style28"/>
    <w:rsid w:val="00DB0EE1"/>
    <w:rPr>
      <w:rFonts w:ascii="Times New Roman" w:hAnsi="Times New Roman"/>
      <w:b/>
      <w:i/>
      <w:sz w:val="14"/>
    </w:rPr>
  </w:style>
  <w:style w:type="paragraph" w:customStyle="1" w:styleId="Style12">
    <w:name w:val="Style12"/>
    <w:basedOn w:val="a"/>
    <w:rsid w:val="00DB0EE1"/>
    <w:pPr>
      <w:widowControl w:val="0"/>
      <w:autoSpaceDE w:val="0"/>
      <w:autoSpaceDN w:val="0"/>
      <w:adjustRightInd w:val="0"/>
      <w:spacing w:after="0" w:line="180" w:lineRule="exact"/>
    </w:pPr>
    <w:rPr>
      <w:rFonts w:eastAsia="Calibri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DB0EE1"/>
    <w:pPr>
      <w:widowControl w:val="0"/>
      <w:autoSpaceDE w:val="0"/>
      <w:autoSpaceDN w:val="0"/>
      <w:adjustRightInd w:val="0"/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DB0EE1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eastAsia="Calibri" w:cs="Times New Roman"/>
      <w:sz w:val="24"/>
      <w:szCs w:val="24"/>
      <w:lang w:eastAsia="ru-RU"/>
    </w:rPr>
  </w:style>
  <w:style w:type="character" w:customStyle="1" w:styleId="FontStyle29">
    <w:name w:val="Font Style29"/>
    <w:rsid w:val="00DB0EE1"/>
    <w:rPr>
      <w:rFonts w:ascii="Times New Roman" w:hAnsi="Times New Roman"/>
      <w:b/>
      <w:i/>
      <w:sz w:val="22"/>
    </w:rPr>
  </w:style>
  <w:style w:type="character" w:customStyle="1" w:styleId="FontStyle30">
    <w:name w:val="Font Style30"/>
    <w:rsid w:val="00DB0EE1"/>
    <w:rPr>
      <w:rFonts w:ascii="Times New Roman" w:hAnsi="Times New Roman"/>
      <w:b/>
      <w:sz w:val="12"/>
    </w:rPr>
  </w:style>
  <w:style w:type="paragraph" w:customStyle="1" w:styleId="Style15">
    <w:name w:val="Style15"/>
    <w:basedOn w:val="a"/>
    <w:rsid w:val="00DB0EE1"/>
    <w:pPr>
      <w:widowControl w:val="0"/>
      <w:autoSpaceDE w:val="0"/>
      <w:autoSpaceDN w:val="0"/>
      <w:adjustRightInd w:val="0"/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DB0EE1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eastAsia="Calibri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B0EE1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eastAsia="Calibri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semiHidden/>
    <w:rsid w:val="00DB0EE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DB0EE1"/>
    <w:rPr>
      <w:rFonts w:ascii="Tahoma" w:eastAsia="Times New Roman" w:hAnsi="Tahoma" w:cs="Tahoma"/>
      <w:sz w:val="16"/>
      <w:szCs w:val="16"/>
    </w:rPr>
  </w:style>
  <w:style w:type="paragraph" w:styleId="af8">
    <w:name w:val="Subtitle"/>
    <w:basedOn w:val="a"/>
    <w:next w:val="a"/>
    <w:link w:val="af9"/>
    <w:qFormat/>
    <w:rsid w:val="00DB0EE1"/>
    <w:pPr>
      <w:numPr>
        <w:ilvl w:val="1"/>
      </w:numPr>
    </w:pPr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rsid w:val="00DB0EE1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HeaderChar">
    <w:name w:val="Header Char"/>
    <w:basedOn w:val="a0"/>
    <w:locked/>
    <w:rsid w:val="00DB0EE1"/>
    <w:rPr>
      <w:rFonts w:cs="Times New Roman"/>
    </w:rPr>
  </w:style>
  <w:style w:type="character" w:customStyle="1" w:styleId="afa">
    <w:name w:val="Цветовое выделение"/>
    <w:rsid w:val="00DB0EE1"/>
    <w:rPr>
      <w:b/>
      <w:color w:val="26282F"/>
    </w:rPr>
  </w:style>
  <w:style w:type="character" w:customStyle="1" w:styleId="afb">
    <w:name w:val="Гипертекстовая ссылка"/>
    <w:basedOn w:val="afa"/>
    <w:rsid w:val="00DB0EE1"/>
    <w:rPr>
      <w:rFonts w:cs="Times New Roman"/>
      <w:bCs/>
      <w:color w:val="106BBE"/>
    </w:rPr>
  </w:style>
  <w:style w:type="paragraph" w:customStyle="1" w:styleId="afc">
    <w:name w:val="Заголовок статьи"/>
    <w:basedOn w:val="a"/>
    <w:next w:val="a"/>
    <w:rsid w:val="00DB0EE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d">
    <w:name w:val="Комментарий"/>
    <w:basedOn w:val="a"/>
    <w:next w:val="a"/>
    <w:rsid w:val="00DB0EE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rsid w:val="00DB0EE1"/>
    <w:rPr>
      <w:i/>
      <w:iCs/>
    </w:rPr>
  </w:style>
  <w:style w:type="paragraph" w:customStyle="1" w:styleId="ConsNonformat">
    <w:name w:val="ConsNonformat"/>
    <w:rsid w:val="00DB0EE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Прижатый влево"/>
    <w:basedOn w:val="a"/>
    <w:next w:val="a"/>
    <w:rsid w:val="00DB0E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Заголовок"/>
    <w:basedOn w:val="a"/>
    <w:next w:val="a"/>
    <w:rsid w:val="00DB0EE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0058A9"/>
      <w:sz w:val="22"/>
      <w:shd w:val="clear" w:color="auto" w:fill="F0F0F0"/>
    </w:rPr>
  </w:style>
  <w:style w:type="table" w:styleId="aff1">
    <w:name w:val="Table Grid"/>
    <w:basedOn w:val="a1"/>
    <w:rsid w:val="00DB0EE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rmal (Web)"/>
    <w:basedOn w:val="a"/>
    <w:rsid w:val="00DB0EE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(2)"/>
    <w:rsid w:val="00DB0EE1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apple-converted-space">
    <w:name w:val="apple-converted-space"/>
    <w:rsid w:val="00DB0EE1"/>
  </w:style>
  <w:style w:type="character" w:customStyle="1" w:styleId="29pt">
    <w:name w:val="Основной текст (2) + 9 pt"/>
    <w:rsid w:val="00DB0EE1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Style36">
    <w:name w:val="Style36"/>
    <w:basedOn w:val="a"/>
    <w:rsid w:val="00DB0EE1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eastAsia="Times New Roman" w:cs="Times New Roman"/>
      <w:sz w:val="24"/>
      <w:szCs w:val="24"/>
      <w:lang w:eastAsia="ru-RU"/>
    </w:rPr>
  </w:style>
  <w:style w:type="character" w:styleId="aff3">
    <w:name w:val="annotation reference"/>
    <w:basedOn w:val="a0"/>
    <w:semiHidden/>
    <w:rsid w:val="00DB0EE1"/>
    <w:rPr>
      <w:rFonts w:cs="Times New Roman"/>
      <w:sz w:val="16"/>
      <w:szCs w:val="16"/>
    </w:rPr>
  </w:style>
  <w:style w:type="paragraph" w:styleId="aff4">
    <w:name w:val="Block Text"/>
    <w:basedOn w:val="a"/>
    <w:semiHidden/>
    <w:rsid w:val="00DB0EE1"/>
    <w:pPr>
      <w:spacing w:before="120" w:after="0" w:line="240" w:lineRule="auto"/>
      <w:ind w:left="360" w:right="-28"/>
      <w:jc w:val="both"/>
    </w:pPr>
    <w:rPr>
      <w:rFonts w:eastAsia="Times New Roman" w:cs="Times New Roman"/>
      <w:sz w:val="24"/>
      <w:szCs w:val="20"/>
    </w:rPr>
  </w:style>
  <w:style w:type="table" w:customStyle="1" w:styleId="14">
    <w:name w:val="Сетка таблицы1"/>
    <w:rsid w:val="00DB0EE1"/>
    <w:pPr>
      <w:spacing w:after="0" w:line="240" w:lineRule="auto"/>
    </w:pPr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B0E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2643</Words>
  <Characters>15070</Characters>
  <Application>Microsoft Office Word</Application>
  <DocSecurity>0</DocSecurity>
  <Lines>125</Lines>
  <Paragraphs>35</Paragraphs>
  <ScaleCrop>false</ScaleCrop>
  <Company>Reanimator Extreme Edition</Company>
  <LinksUpToDate>false</LinksUpToDate>
  <CharactersWithSpaces>17678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2018-03-22T10:57:00Z</dcterms:created>
  <dcterms:modified xsi:type="dcterms:W3CDTF">2018-03-22T11:00:00Z</dcterms:modified>
</cp:coreProperties>
</file>