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9"/>
        <w:tblW w:w="0" w:type="auto"/>
        <w:tblLook w:val="0000"/>
      </w:tblPr>
      <w:tblGrid>
        <w:gridCol w:w="8019"/>
      </w:tblGrid>
      <w:tr w:rsidR="00046F4E" w:rsidRPr="008C0FB4" w:rsidTr="002F7BF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019" w:type="dxa"/>
          </w:tcPr>
          <w:p w:rsidR="00046F4E" w:rsidRPr="008C0FB4" w:rsidRDefault="00046F4E" w:rsidP="002F7BFE">
            <w:pPr>
              <w:jc w:val="right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Приложение 33</w:t>
            </w:r>
          </w:p>
          <w:p w:rsidR="00046F4E" w:rsidRPr="008C0FB4" w:rsidRDefault="00046F4E" w:rsidP="002F7BFE">
            <w:pPr>
              <w:jc w:val="right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к распоряжению администрации Мечетского сельского поселения Бобровского  муниципального района от 21.12.2016г.№ 35</w:t>
            </w:r>
          </w:p>
        </w:tc>
      </w:tr>
    </w:tbl>
    <w:p w:rsidR="00046F4E" w:rsidRPr="008C0FB4" w:rsidRDefault="00046F4E" w:rsidP="00046F4E">
      <w:pPr>
        <w:rPr>
          <w:color w:val="000000" w:themeColor="text1"/>
        </w:rPr>
      </w:pPr>
    </w:p>
    <w:p w:rsidR="00046F4E" w:rsidRPr="008C0FB4" w:rsidRDefault="00046F4E" w:rsidP="00046F4E">
      <w:pPr>
        <w:rPr>
          <w:color w:val="000000" w:themeColor="text1"/>
        </w:rPr>
      </w:pPr>
    </w:p>
    <w:p w:rsidR="00046F4E" w:rsidRPr="008C0FB4" w:rsidRDefault="00046F4E" w:rsidP="00046F4E">
      <w:pPr>
        <w:rPr>
          <w:color w:val="000000" w:themeColor="text1"/>
        </w:rPr>
      </w:pPr>
    </w:p>
    <w:p w:rsidR="00046F4E" w:rsidRPr="008C0FB4" w:rsidRDefault="00046F4E" w:rsidP="00046F4E">
      <w:pPr>
        <w:rPr>
          <w:color w:val="000000" w:themeColor="text1"/>
        </w:rPr>
      </w:pPr>
    </w:p>
    <w:p w:rsidR="00046F4E" w:rsidRPr="008C0FB4" w:rsidRDefault="00046F4E" w:rsidP="00046F4E">
      <w:pPr>
        <w:jc w:val="center"/>
        <w:rPr>
          <w:b/>
          <w:color w:val="000000" w:themeColor="text1"/>
          <w:lang w:eastAsia="en-US"/>
        </w:rPr>
      </w:pPr>
      <w:r w:rsidRPr="008C0FB4">
        <w:rPr>
          <w:b/>
          <w:color w:val="000000" w:themeColor="text1"/>
          <w:lang w:eastAsia="en-US"/>
        </w:rPr>
        <w:t>ТИПОВАЯ ТЕХНОЛОГИЧЕСКАЯ СХЕМА</w:t>
      </w:r>
    </w:p>
    <w:p w:rsidR="00046F4E" w:rsidRPr="008C0FB4" w:rsidRDefault="00046F4E" w:rsidP="00046F4E">
      <w:pPr>
        <w:jc w:val="center"/>
        <w:rPr>
          <w:b/>
          <w:color w:val="000000" w:themeColor="text1"/>
          <w:lang w:eastAsia="en-US"/>
        </w:rPr>
      </w:pPr>
      <w:r w:rsidRPr="008C0FB4">
        <w:rPr>
          <w:b/>
          <w:color w:val="000000" w:themeColor="text1"/>
          <w:lang w:eastAsia="en-US"/>
        </w:rPr>
        <w:t>ПРЕДОСТАВЛЕНИЯ МУНИЦИПАЛЬНОЙ УСЛУГИ</w:t>
      </w:r>
    </w:p>
    <w:p w:rsidR="00046F4E" w:rsidRPr="008C0FB4" w:rsidRDefault="00046F4E" w:rsidP="00046F4E">
      <w:pPr>
        <w:keepNext/>
        <w:keepLines/>
        <w:outlineLvl w:val="0"/>
        <w:rPr>
          <w:b/>
          <w:bCs/>
          <w:color w:val="000000" w:themeColor="text1"/>
          <w:lang w:eastAsia="en-US"/>
        </w:rPr>
      </w:pPr>
      <w:r w:rsidRPr="008C0FB4">
        <w:rPr>
          <w:b/>
          <w:bCs/>
          <w:color w:val="000000" w:themeColor="text1"/>
          <w:lang w:eastAsia="en-US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046F4E" w:rsidRPr="008C0FB4" w:rsidTr="002F7BFE">
        <w:tc>
          <w:tcPr>
            <w:tcW w:w="959" w:type="dxa"/>
            <w:vAlign w:val="center"/>
          </w:tcPr>
          <w:p w:rsidR="00046F4E" w:rsidRPr="008C0FB4" w:rsidRDefault="00046F4E" w:rsidP="002F7BFE">
            <w:pPr>
              <w:ind w:left="-102" w:right="-102"/>
              <w:jc w:val="center"/>
              <w:rPr>
                <w:b/>
                <w:color w:val="000000" w:themeColor="text1"/>
                <w:lang w:eastAsia="en-US"/>
              </w:rPr>
            </w:pPr>
            <w:r w:rsidRPr="008C0FB4">
              <w:rPr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245" w:type="dxa"/>
            <w:vAlign w:val="center"/>
          </w:tcPr>
          <w:p w:rsidR="00046F4E" w:rsidRPr="008C0FB4" w:rsidRDefault="00046F4E" w:rsidP="002F7BFE">
            <w:pPr>
              <w:ind w:left="-102" w:right="-102"/>
              <w:jc w:val="center"/>
              <w:rPr>
                <w:b/>
                <w:color w:val="000000" w:themeColor="text1"/>
                <w:lang w:eastAsia="en-US"/>
              </w:rPr>
            </w:pPr>
            <w:r w:rsidRPr="008C0FB4">
              <w:rPr>
                <w:b/>
                <w:color w:val="000000" w:themeColor="text1"/>
                <w:lang w:eastAsia="en-US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46F4E" w:rsidRPr="008C0FB4" w:rsidRDefault="00046F4E" w:rsidP="002F7BFE">
            <w:pPr>
              <w:ind w:left="-102" w:right="-102"/>
              <w:jc w:val="center"/>
              <w:rPr>
                <w:b/>
                <w:color w:val="000000" w:themeColor="text1"/>
                <w:lang w:eastAsia="en-US"/>
              </w:rPr>
            </w:pPr>
            <w:r w:rsidRPr="008C0FB4">
              <w:rPr>
                <w:b/>
                <w:color w:val="000000" w:themeColor="text1"/>
                <w:lang w:eastAsia="en-US"/>
              </w:rPr>
              <w:t>Значение параметра/состояние</w:t>
            </w:r>
          </w:p>
        </w:tc>
      </w:tr>
      <w:tr w:rsidR="00046F4E" w:rsidRPr="008C0FB4" w:rsidTr="002F7BFE">
        <w:tc>
          <w:tcPr>
            <w:tcW w:w="959" w:type="dxa"/>
            <w:vAlign w:val="center"/>
          </w:tcPr>
          <w:p w:rsidR="00046F4E" w:rsidRPr="008C0FB4" w:rsidRDefault="00046F4E" w:rsidP="002F7BFE">
            <w:pPr>
              <w:ind w:left="-102" w:right="-102"/>
              <w:jc w:val="center"/>
              <w:rPr>
                <w:b/>
                <w:color w:val="000000" w:themeColor="text1"/>
                <w:lang w:eastAsia="en-US"/>
              </w:rPr>
            </w:pPr>
            <w:r w:rsidRPr="008C0FB4"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245" w:type="dxa"/>
            <w:vAlign w:val="center"/>
          </w:tcPr>
          <w:p w:rsidR="00046F4E" w:rsidRPr="008C0FB4" w:rsidRDefault="00046F4E" w:rsidP="002F7BFE">
            <w:pPr>
              <w:ind w:left="-102" w:right="-102"/>
              <w:jc w:val="center"/>
              <w:rPr>
                <w:b/>
                <w:color w:val="000000" w:themeColor="text1"/>
                <w:lang w:eastAsia="en-US"/>
              </w:rPr>
            </w:pPr>
            <w:r w:rsidRPr="008C0FB4"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8931" w:type="dxa"/>
            <w:vAlign w:val="center"/>
          </w:tcPr>
          <w:p w:rsidR="00046F4E" w:rsidRPr="008C0FB4" w:rsidRDefault="00046F4E" w:rsidP="002F7BFE">
            <w:pPr>
              <w:ind w:left="-102" w:right="-102"/>
              <w:jc w:val="center"/>
              <w:rPr>
                <w:b/>
                <w:color w:val="000000" w:themeColor="text1"/>
                <w:lang w:eastAsia="en-US"/>
              </w:rPr>
            </w:pPr>
            <w:r w:rsidRPr="008C0FB4">
              <w:rPr>
                <w:b/>
                <w:color w:val="000000" w:themeColor="text1"/>
                <w:lang w:eastAsia="en-US"/>
              </w:rPr>
              <w:t>3</w:t>
            </w:r>
          </w:p>
        </w:tc>
      </w:tr>
      <w:tr w:rsidR="00046F4E" w:rsidRPr="008C0FB4" w:rsidTr="002F7BFE">
        <w:tc>
          <w:tcPr>
            <w:tcW w:w="959" w:type="dxa"/>
          </w:tcPr>
          <w:p w:rsidR="00046F4E" w:rsidRPr="008C0FB4" w:rsidRDefault="00046F4E" w:rsidP="002F7BFE">
            <w:pPr>
              <w:ind w:left="-102" w:right="-102"/>
              <w:jc w:val="center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5245" w:type="dxa"/>
          </w:tcPr>
          <w:p w:rsidR="00046F4E" w:rsidRPr="008C0FB4" w:rsidRDefault="00046F4E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46F4E" w:rsidRPr="008C0FB4" w:rsidRDefault="00046F4E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Администрация муниципального образования</w:t>
            </w:r>
          </w:p>
        </w:tc>
      </w:tr>
      <w:tr w:rsidR="00046F4E" w:rsidRPr="008C0FB4" w:rsidTr="002F7BFE">
        <w:tc>
          <w:tcPr>
            <w:tcW w:w="959" w:type="dxa"/>
          </w:tcPr>
          <w:p w:rsidR="00046F4E" w:rsidRPr="008C0FB4" w:rsidRDefault="00046F4E" w:rsidP="002F7BFE">
            <w:pPr>
              <w:ind w:left="-102" w:right="-102"/>
              <w:jc w:val="center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5245" w:type="dxa"/>
          </w:tcPr>
          <w:p w:rsidR="00046F4E" w:rsidRPr="008C0FB4" w:rsidRDefault="00046F4E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Номер услуги в федеральном реестре</w:t>
            </w:r>
            <w:r w:rsidRPr="008C0FB4">
              <w:rPr>
                <w:color w:val="000000" w:themeColor="text1"/>
                <w:vertAlign w:val="superscript"/>
                <w:lang w:eastAsia="en-US"/>
              </w:rPr>
              <w:footnoteReference w:id="1"/>
            </w:r>
          </w:p>
        </w:tc>
        <w:tc>
          <w:tcPr>
            <w:tcW w:w="8931" w:type="dxa"/>
          </w:tcPr>
          <w:p w:rsidR="00046F4E" w:rsidRPr="008C0FB4" w:rsidRDefault="00046F4E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3640100010000834021</w:t>
            </w:r>
          </w:p>
        </w:tc>
      </w:tr>
      <w:tr w:rsidR="00046F4E" w:rsidRPr="008C0FB4" w:rsidTr="002F7BFE">
        <w:tc>
          <w:tcPr>
            <w:tcW w:w="959" w:type="dxa"/>
          </w:tcPr>
          <w:p w:rsidR="00046F4E" w:rsidRPr="008C0FB4" w:rsidRDefault="00046F4E" w:rsidP="002F7BFE">
            <w:pPr>
              <w:ind w:left="-102" w:right="-102"/>
              <w:jc w:val="center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5245" w:type="dxa"/>
          </w:tcPr>
          <w:p w:rsidR="00046F4E" w:rsidRPr="008C0FB4" w:rsidRDefault="00046F4E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46F4E" w:rsidRPr="008C0FB4" w:rsidRDefault="00046F4E" w:rsidP="002F7B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C0F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Включение ярмарок по продаже товаров (выполнению работ, оказанию услуг), организат</w:t>
            </w:r>
            <w:r w:rsidRPr="008C0F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8C0F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046F4E" w:rsidRPr="008C0FB4" w:rsidTr="002F7BFE">
        <w:tc>
          <w:tcPr>
            <w:tcW w:w="959" w:type="dxa"/>
          </w:tcPr>
          <w:p w:rsidR="00046F4E" w:rsidRPr="008C0FB4" w:rsidRDefault="00046F4E" w:rsidP="002F7BFE">
            <w:pPr>
              <w:ind w:left="-102" w:right="-102"/>
              <w:jc w:val="center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5245" w:type="dxa"/>
          </w:tcPr>
          <w:p w:rsidR="00046F4E" w:rsidRPr="008C0FB4" w:rsidRDefault="00046F4E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46F4E" w:rsidRPr="008C0FB4" w:rsidRDefault="00046F4E" w:rsidP="002F7B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C0F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Включение ярмарок по продаже товаров (выполнению работ, оказанию услуг), органи-заторами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046F4E" w:rsidRPr="008C0FB4" w:rsidTr="002F7BFE">
        <w:tc>
          <w:tcPr>
            <w:tcW w:w="959" w:type="dxa"/>
          </w:tcPr>
          <w:p w:rsidR="00046F4E" w:rsidRPr="008C0FB4" w:rsidRDefault="00046F4E" w:rsidP="002F7BFE">
            <w:pPr>
              <w:ind w:left="-102" w:right="-102"/>
              <w:jc w:val="center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5245" w:type="dxa"/>
          </w:tcPr>
          <w:p w:rsidR="00046F4E" w:rsidRPr="008C0FB4" w:rsidRDefault="00046F4E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Административный регламент предоставления мун</w:t>
            </w:r>
            <w:r w:rsidRPr="008C0FB4">
              <w:rPr>
                <w:color w:val="000000" w:themeColor="text1"/>
                <w:lang w:eastAsia="en-US"/>
              </w:rPr>
              <w:t>и</w:t>
            </w:r>
            <w:r w:rsidRPr="008C0FB4">
              <w:rPr>
                <w:color w:val="000000" w:themeColor="text1"/>
                <w:lang w:eastAsia="en-US"/>
              </w:rPr>
              <w:t>ципальной услуги</w:t>
            </w:r>
            <w:r w:rsidRPr="008C0FB4">
              <w:rPr>
                <w:color w:val="000000" w:themeColor="text1"/>
                <w:vertAlign w:val="superscript"/>
                <w:lang w:eastAsia="en-US"/>
              </w:rPr>
              <w:footnoteReference w:id="2"/>
            </w:r>
          </w:p>
        </w:tc>
        <w:tc>
          <w:tcPr>
            <w:tcW w:w="8931" w:type="dxa"/>
          </w:tcPr>
          <w:p w:rsidR="00046F4E" w:rsidRPr="008C0FB4" w:rsidRDefault="00046F4E" w:rsidP="002F7B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C0F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Утвержден постановлением администрации Мечетского сельского поселения Бобровского муниц</w:t>
            </w:r>
            <w:r w:rsidRPr="008C0F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</w:t>
            </w:r>
            <w:r w:rsidRPr="008C0F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пального района Воронежской области от 21.06.2016г. № 60 «Об утверждении административного регламента Мечетского сельского поселения Бо</w:t>
            </w:r>
            <w:r w:rsidRPr="008C0F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</w:t>
            </w:r>
            <w:r w:rsidRPr="008C0F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ровского муниципального района Воронежской области по предоставлению муниципальной услуги «</w:t>
            </w:r>
            <w:r w:rsidRPr="008C0F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Включение ярм</w:t>
            </w:r>
            <w:r w:rsidRPr="008C0F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8C0F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рок по продаже товаров (выполнению работ, оказанию услуг), органи-заторами которых являются юридические лица или индивидуальные предприниматели в план проведения я</w:t>
            </w:r>
            <w:r w:rsidRPr="008C0F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8C0F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марок»</w:t>
            </w:r>
          </w:p>
        </w:tc>
      </w:tr>
      <w:tr w:rsidR="00046F4E" w:rsidRPr="008C0FB4" w:rsidTr="002F7BFE">
        <w:tc>
          <w:tcPr>
            <w:tcW w:w="959" w:type="dxa"/>
          </w:tcPr>
          <w:p w:rsidR="00046F4E" w:rsidRPr="008C0FB4" w:rsidRDefault="00046F4E" w:rsidP="002F7BFE">
            <w:pPr>
              <w:ind w:left="-102" w:right="-102"/>
              <w:jc w:val="center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5245" w:type="dxa"/>
          </w:tcPr>
          <w:p w:rsidR="00046F4E" w:rsidRPr="008C0FB4" w:rsidRDefault="00046F4E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Перечень «подуслуг»</w:t>
            </w:r>
          </w:p>
        </w:tc>
        <w:tc>
          <w:tcPr>
            <w:tcW w:w="8931" w:type="dxa"/>
          </w:tcPr>
          <w:p w:rsidR="00046F4E" w:rsidRPr="008C0FB4" w:rsidRDefault="00046F4E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нет</w:t>
            </w:r>
          </w:p>
        </w:tc>
      </w:tr>
      <w:tr w:rsidR="00046F4E" w:rsidRPr="008C0FB4" w:rsidTr="002F7BFE">
        <w:tc>
          <w:tcPr>
            <w:tcW w:w="959" w:type="dxa"/>
          </w:tcPr>
          <w:p w:rsidR="00046F4E" w:rsidRPr="008C0FB4" w:rsidRDefault="00046F4E" w:rsidP="002F7BFE">
            <w:pPr>
              <w:ind w:left="-102" w:right="-102"/>
              <w:jc w:val="center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5245" w:type="dxa"/>
          </w:tcPr>
          <w:p w:rsidR="00046F4E" w:rsidRPr="008C0FB4" w:rsidRDefault="00046F4E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Способы оценки качества предоставления муниц</w:t>
            </w:r>
            <w:r w:rsidRPr="008C0FB4">
              <w:rPr>
                <w:color w:val="000000" w:themeColor="text1"/>
                <w:lang w:eastAsia="en-US"/>
              </w:rPr>
              <w:t>и</w:t>
            </w:r>
            <w:r w:rsidRPr="008C0FB4">
              <w:rPr>
                <w:color w:val="000000" w:themeColor="text1"/>
                <w:lang w:eastAsia="en-US"/>
              </w:rPr>
              <w:t>пальной услуги</w:t>
            </w:r>
            <w:r w:rsidRPr="008C0FB4">
              <w:rPr>
                <w:color w:val="000000" w:themeColor="text1"/>
                <w:vertAlign w:val="superscript"/>
                <w:lang w:eastAsia="en-US"/>
              </w:rPr>
              <w:footnoteReference w:id="3"/>
            </w:r>
          </w:p>
        </w:tc>
        <w:tc>
          <w:tcPr>
            <w:tcW w:w="8931" w:type="dxa"/>
          </w:tcPr>
          <w:p w:rsidR="00046F4E" w:rsidRPr="008C0FB4" w:rsidRDefault="00046F4E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- радиотелефонная связь;</w:t>
            </w:r>
          </w:p>
          <w:p w:rsidR="00046F4E" w:rsidRPr="008C0FB4" w:rsidRDefault="00046F4E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- терминальные устройства в МФЦ;</w:t>
            </w:r>
          </w:p>
          <w:p w:rsidR="00046F4E" w:rsidRPr="008C0FB4" w:rsidRDefault="00046F4E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- терминальные устройства в органе местного самоуправления;</w:t>
            </w:r>
          </w:p>
          <w:p w:rsidR="00046F4E" w:rsidRPr="008C0FB4" w:rsidRDefault="00046F4E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- единый портал государственных услуг;</w:t>
            </w:r>
          </w:p>
          <w:p w:rsidR="00046F4E" w:rsidRPr="008C0FB4" w:rsidRDefault="00046F4E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- региональный портал государственных услуг;</w:t>
            </w:r>
          </w:p>
          <w:p w:rsidR="00046F4E" w:rsidRPr="008C0FB4" w:rsidRDefault="00046F4E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- официальный сайт органа;</w:t>
            </w:r>
          </w:p>
          <w:p w:rsidR="00046F4E" w:rsidRPr="008C0FB4" w:rsidRDefault="00046F4E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8C0FB4">
              <w:rPr>
                <w:color w:val="000000" w:themeColor="text1"/>
                <w:lang w:eastAsia="en-US"/>
              </w:rPr>
              <w:t>- другие способы</w:t>
            </w:r>
          </w:p>
        </w:tc>
      </w:tr>
    </w:tbl>
    <w:p w:rsidR="00046F4E" w:rsidRPr="008C0FB4" w:rsidRDefault="00046F4E" w:rsidP="00046F4E">
      <w:pPr>
        <w:jc w:val="center"/>
        <w:rPr>
          <w:b/>
          <w:color w:val="000000" w:themeColor="text1"/>
        </w:rPr>
      </w:pPr>
    </w:p>
    <w:p w:rsidR="00046F4E" w:rsidRPr="008C0FB4" w:rsidRDefault="00046F4E" w:rsidP="00046F4E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8C0FB4">
        <w:rPr>
          <w:rFonts w:ascii="Times New Roman" w:hAnsi="Times New Roman"/>
          <w:color w:val="000000" w:themeColor="text1"/>
          <w:sz w:val="24"/>
          <w:szCs w:val="24"/>
        </w:rPr>
        <w:br w:type="column"/>
      </w:r>
      <w:r w:rsidRPr="008C0FB4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РАЗДЕЛ 2. «ОБЩИЕ СВЕДЕНИЯ О «ПОДУСЛУГАХ»</w:t>
      </w:r>
      <w:r w:rsidRPr="008C0FB4">
        <w:rPr>
          <w:rFonts w:ascii="Times New Roman" w:hAnsi="Times New Roman"/>
          <w:color w:val="000000" w:themeColor="text1"/>
          <w:sz w:val="24"/>
          <w:szCs w:val="24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276"/>
        <w:gridCol w:w="1809"/>
        <w:gridCol w:w="1984"/>
        <w:gridCol w:w="1134"/>
        <w:gridCol w:w="1134"/>
        <w:gridCol w:w="1276"/>
        <w:gridCol w:w="1134"/>
        <w:gridCol w:w="992"/>
        <w:gridCol w:w="1560"/>
        <w:gridCol w:w="1701"/>
      </w:tblGrid>
      <w:tr w:rsidR="00046F4E" w:rsidRPr="008C0FB4" w:rsidTr="002F7BFE">
        <w:tc>
          <w:tcPr>
            <w:tcW w:w="2552" w:type="dxa"/>
            <w:gridSpan w:val="2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Срок предоставления в зависимости от усл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вий</w:t>
            </w:r>
          </w:p>
        </w:tc>
        <w:tc>
          <w:tcPr>
            <w:tcW w:w="1809" w:type="dxa"/>
            <w:vMerge w:val="restart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Основания для отказа в при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ме документов</w:t>
            </w:r>
          </w:p>
        </w:tc>
        <w:tc>
          <w:tcPr>
            <w:tcW w:w="1984" w:type="dxa"/>
            <w:vMerge w:val="restart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Основания для отказа в предо</w:t>
            </w:r>
            <w:r w:rsidRPr="008C0FB4">
              <w:rPr>
                <w:b/>
                <w:color w:val="000000" w:themeColor="text1"/>
              </w:rPr>
              <w:t>с</w:t>
            </w:r>
            <w:r w:rsidRPr="008C0FB4">
              <w:rPr>
                <w:b/>
                <w:color w:val="000000" w:themeColor="text1"/>
              </w:rPr>
              <w:t>тавлении «п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Основ</w:t>
            </w:r>
            <w:r w:rsidRPr="008C0FB4">
              <w:rPr>
                <w:b/>
                <w:color w:val="000000" w:themeColor="text1"/>
              </w:rPr>
              <w:t>а</w:t>
            </w:r>
            <w:r w:rsidRPr="008C0FB4">
              <w:rPr>
                <w:b/>
                <w:color w:val="000000" w:themeColor="text1"/>
              </w:rPr>
              <w:t>ния пр</w:t>
            </w:r>
            <w:r w:rsidRPr="008C0FB4">
              <w:rPr>
                <w:b/>
                <w:color w:val="000000" w:themeColor="text1"/>
              </w:rPr>
              <w:t>и</w:t>
            </w:r>
            <w:r w:rsidRPr="008C0FB4">
              <w:rPr>
                <w:b/>
                <w:color w:val="000000" w:themeColor="text1"/>
              </w:rPr>
              <w:t>остано</w:t>
            </w:r>
            <w:r w:rsidRPr="008C0FB4">
              <w:rPr>
                <w:b/>
                <w:color w:val="000000" w:themeColor="text1"/>
              </w:rPr>
              <w:t>в</w:t>
            </w:r>
            <w:r w:rsidRPr="008C0FB4">
              <w:rPr>
                <w:b/>
                <w:color w:val="000000" w:themeColor="text1"/>
              </w:rPr>
              <w:t>ления предо</w:t>
            </w:r>
            <w:r w:rsidRPr="008C0FB4">
              <w:rPr>
                <w:b/>
                <w:color w:val="000000" w:themeColor="text1"/>
              </w:rPr>
              <w:t>с</w:t>
            </w:r>
            <w:r w:rsidRPr="008C0FB4">
              <w:rPr>
                <w:b/>
                <w:color w:val="000000" w:themeColor="text1"/>
              </w:rPr>
              <w:t>тавл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ния «п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Срок прио</w:t>
            </w:r>
            <w:r w:rsidRPr="008C0FB4">
              <w:rPr>
                <w:b/>
                <w:color w:val="000000" w:themeColor="text1"/>
              </w:rPr>
              <w:t>с</w:t>
            </w:r>
            <w:r w:rsidRPr="008C0FB4">
              <w:rPr>
                <w:b/>
                <w:color w:val="000000" w:themeColor="text1"/>
              </w:rPr>
              <w:t>тано</w:t>
            </w:r>
            <w:r w:rsidRPr="008C0FB4">
              <w:rPr>
                <w:b/>
                <w:color w:val="000000" w:themeColor="text1"/>
              </w:rPr>
              <w:t>в</w:t>
            </w:r>
            <w:r w:rsidRPr="008C0FB4">
              <w:rPr>
                <w:b/>
                <w:color w:val="000000" w:themeColor="text1"/>
              </w:rPr>
              <w:t>ления предо</w:t>
            </w:r>
            <w:r w:rsidRPr="008C0FB4">
              <w:rPr>
                <w:b/>
                <w:color w:val="000000" w:themeColor="text1"/>
              </w:rPr>
              <w:t>с</w:t>
            </w:r>
            <w:r w:rsidRPr="008C0FB4">
              <w:rPr>
                <w:b/>
                <w:color w:val="000000" w:themeColor="text1"/>
              </w:rPr>
              <w:t>тавл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ния «п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дуслуги»</w:t>
            </w:r>
          </w:p>
        </w:tc>
        <w:tc>
          <w:tcPr>
            <w:tcW w:w="3402" w:type="dxa"/>
            <w:gridSpan w:val="3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Плата за предоставление «п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Способ о</w:t>
            </w:r>
            <w:r w:rsidRPr="008C0FB4">
              <w:rPr>
                <w:b/>
                <w:color w:val="000000" w:themeColor="text1"/>
              </w:rPr>
              <w:t>б</w:t>
            </w:r>
            <w:r w:rsidRPr="008C0FB4">
              <w:rPr>
                <w:b/>
                <w:color w:val="000000" w:themeColor="text1"/>
              </w:rPr>
              <w:t>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Способ пол</w:t>
            </w:r>
            <w:r w:rsidRPr="008C0FB4">
              <w:rPr>
                <w:b/>
                <w:color w:val="000000" w:themeColor="text1"/>
              </w:rPr>
              <w:t>у</w:t>
            </w:r>
            <w:r w:rsidRPr="008C0FB4">
              <w:rPr>
                <w:b/>
                <w:color w:val="000000" w:themeColor="text1"/>
              </w:rPr>
              <w:t>чения резул</w:t>
            </w:r>
            <w:r w:rsidRPr="008C0FB4">
              <w:rPr>
                <w:b/>
                <w:color w:val="000000" w:themeColor="text1"/>
              </w:rPr>
              <w:t>ь</w:t>
            </w:r>
            <w:r w:rsidRPr="008C0FB4">
              <w:rPr>
                <w:b/>
                <w:color w:val="000000" w:themeColor="text1"/>
              </w:rPr>
              <w:t>тата «поду</w:t>
            </w:r>
            <w:r w:rsidRPr="008C0FB4">
              <w:rPr>
                <w:b/>
                <w:color w:val="000000" w:themeColor="text1"/>
              </w:rPr>
              <w:t>с</w:t>
            </w:r>
            <w:r w:rsidRPr="008C0FB4">
              <w:rPr>
                <w:b/>
                <w:color w:val="000000" w:themeColor="text1"/>
              </w:rPr>
              <w:t>луги»</w:t>
            </w:r>
          </w:p>
        </w:tc>
      </w:tr>
      <w:tr w:rsidR="00046F4E" w:rsidRPr="008C0FB4" w:rsidTr="002F7BFE">
        <w:tc>
          <w:tcPr>
            <w:tcW w:w="1276" w:type="dxa"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При под</w:t>
            </w:r>
            <w:r w:rsidRPr="008C0FB4">
              <w:rPr>
                <w:b/>
                <w:color w:val="000000" w:themeColor="text1"/>
              </w:rPr>
              <w:t>а</w:t>
            </w:r>
            <w:r w:rsidRPr="008C0FB4">
              <w:rPr>
                <w:b/>
                <w:color w:val="000000" w:themeColor="text1"/>
              </w:rPr>
              <w:t>че зая</w:t>
            </w:r>
            <w:r w:rsidRPr="008C0FB4">
              <w:rPr>
                <w:b/>
                <w:color w:val="000000" w:themeColor="text1"/>
              </w:rPr>
              <w:t>в</w:t>
            </w:r>
            <w:r w:rsidRPr="008C0FB4">
              <w:rPr>
                <w:b/>
                <w:color w:val="000000" w:themeColor="text1"/>
              </w:rPr>
              <w:t>ления по месту ж</w:t>
            </w:r>
            <w:r w:rsidRPr="008C0FB4">
              <w:rPr>
                <w:b/>
                <w:color w:val="000000" w:themeColor="text1"/>
              </w:rPr>
              <w:t>и</w:t>
            </w:r>
            <w:r w:rsidRPr="008C0FB4">
              <w:rPr>
                <w:b/>
                <w:color w:val="000000" w:themeColor="text1"/>
              </w:rPr>
              <w:t>тельства (месту н</w:t>
            </w:r>
            <w:r w:rsidRPr="008C0FB4">
              <w:rPr>
                <w:b/>
                <w:color w:val="000000" w:themeColor="text1"/>
              </w:rPr>
              <w:t>а</w:t>
            </w:r>
            <w:r w:rsidRPr="008C0FB4">
              <w:rPr>
                <w:b/>
                <w:color w:val="000000" w:themeColor="text1"/>
              </w:rPr>
              <w:t>хождения юр.лица)</w:t>
            </w:r>
          </w:p>
        </w:tc>
        <w:tc>
          <w:tcPr>
            <w:tcW w:w="1276" w:type="dxa"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При под</w:t>
            </w:r>
            <w:r w:rsidRPr="008C0FB4">
              <w:rPr>
                <w:b/>
                <w:color w:val="000000" w:themeColor="text1"/>
              </w:rPr>
              <w:t>а</w:t>
            </w:r>
            <w:r w:rsidRPr="008C0FB4">
              <w:rPr>
                <w:b/>
                <w:color w:val="000000" w:themeColor="text1"/>
              </w:rPr>
              <w:t>че зая</w:t>
            </w:r>
            <w:r w:rsidRPr="008C0FB4">
              <w:rPr>
                <w:b/>
                <w:color w:val="000000" w:themeColor="text1"/>
              </w:rPr>
              <w:t>в</w:t>
            </w:r>
            <w:r w:rsidRPr="008C0FB4">
              <w:rPr>
                <w:b/>
                <w:color w:val="000000" w:themeColor="text1"/>
              </w:rPr>
              <w:t>ления не по месту жительс</w:t>
            </w:r>
            <w:r w:rsidRPr="008C0FB4">
              <w:rPr>
                <w:b/>
                <w:color w:val="000000" w:themeColor="text1"/>
              </w:rPr>
              <w:t>т</w:t>
            </w:r>
            <w:r w:rsidRPr="008C0FB4">
              <w:rPr>
                <w:b/>
                <w:color w:val="000000" w:themeColor="text1"/>
              </w:rPr>
              <w:t xml:space="preserve">ва </w:t>
            </w:r>
          </w:p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( по месту обращ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ния)</w:t>
            </w:r>
          </w:p>
        </w:tc>
        <w:tc>
          <w:tcPr>
            <w:tcW w:w="1809" w:type="dxa"/>
            <w:vMerge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Наличие платы (госуда</w:t>
            </w:r>
            <w:r w:rsidRPr="008C0FB4">
              <w:rPr>
                <w:b/>
                <w:color w:val="000000" w:themeColor="text1"/>
              </w:rPr>
              <w:t>р</w:t>
            </w:r>
            <w:r w:rsidRPr="008C0FB4">
              <w:rPr>
                <w:b/>
                <w:color w:val="000000" w:themeColor="text1"/>
              </w:rPr>
              <w:t>ственной пошлины)</w:t>
            </w:r>
          </w:p>
        </w:tc>
        <w:tc>
          <w:tcPr>
            <w:tcW w:w="1134" w:type="dxa"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Рекв</w:t>
            </w:r>
            <w:r w:rsidRPr="008C0FB4">
              <w:rPr>
                <w:b/>
                <w:color w:val="000000" w:themeColor="text1"/>
              </w:rPr>
              <w:t>и</w:t>
            </w:r>
            <w:r w:rsidRPr="008C0FB4">
              <w:rPr>
                <w:b/>
                <w:color w:val="000000" w:themeColor="text1"/>
              </w:rPr>
              <w:t>зиты норм</w:t>
            </w:r>
            <w:r w:rsidRPr="008C0FB4">
              <w:rPr>
                <w:b/>
                <w:color w:val="000000" w:themeColor="text1"/>
              </w:rPr>
              <w:t>а</w:t>
            </w:r>
            <w:r w:rsidRPr="008C0FB4">
              <w:rPr>
                <w:b/>
                <w:color w:val="000000" w:themeColor="text1"/>
              </w:rPr>
              <w:t>тивного правов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го акта, явля</w:t>
            </w:r>
            <w:r w:rsidRPr="008C0FB4">
              <w:rPr>
                <w:b/>
                <w:color w:val="000000" w:themeColor="text1"/>
              </w:rPr>
              <w:t>ю</w:t>
            </w:r>
            <w:r w:rsidRPr="008C0FB4">
              <w:rPr>
                <w:b/>
                <w:color w:val="000000" w:themeColor="text1"/>
              </w:rPr>
              <w:t>щегося основ</w:t>
            </w:r>
            <w:r w:rsidRPr="008C0FB4">
              <w:rPr>
                <w:b/>
                <w:color w:val="000000" w:themeColor="text1"/>
              </w:rPr>
              <w:t>а</w:t>
            </w:r>
            <w:r w:rsidRPr="008C0FB4">
              <w:rPr>
                <w:b/>
                <w:color w:val="000000" w:themeColor="text1"/>
              </w:rPr>
              <w:t>нием для взим</w:t>
            </w:r>
            <w:r w:rsidRPr="008C0FB4">
              <w:rPr>
                <w:b/>
                <w:color w:val="000000" w:themeColor="text1"/>
              </w:rPr>
              <w:t>а</w:t>
            </w:r>
            <w:r w:rsidRPr="008C0FB4">
              <w:rPr>
                <w:b/>
                <w:color w:val="000000" w:themeColor="text1"/>
              </w:rPr>
              <w:t>ния пл</w:t>
            </w:r>
            <w:r w:rsidRPr="008C0FB4">
              <w:rPr>
                <w:b/>
                <w:color w:val="000000" w:themeColor="text1"/>
              </w:rPr>
              <w:t>а</w:t>
            </w:r>
            <w:r w:rsidRPr="008C0FB4">
              <w:rPr>
                <w:b/>
                <w:color w:val="000000" w:themeColor="text1"/>
              </w:rPr>
              <w:t>ты (г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сударс</w:t>
            </w:r>
            <w:r w:rsidRPr="008C0FB4">
              <w:rPr>
                <w:b/>
                <w:color w:val="000000" w:themeColor="text1"/>
              </w:rPr>
              <w:t>т</w:t>
            </w:r>
            <w:r w:rsidRPr="008C0FB4">
              <w:rPr>
                <w:b/>
                <w:color w:val="000000" w:themeColor="text1"/>
              </w:rPr>
              <w:t>венной пошл</w:t>
            </w:r>
            <w:r w:rsidRPr="008C0FB4">
              <w:rPr>
                <w:b/>
                <w:color w:val="000000" w:themeColor="text1"/>
              </w:rPr>
              <w:t>и</w:t>
            </w:r>
            <w:r w:rsidRPr="008C0FB4">
              <w:rPr>
                <w:b/>
                <w:color w:val="000000" w:themeColor="text1"/>
              </w:rPr>
              <w:t>ны)</w:t>
            </w:r>
          </w:p>
        </w:tc>
        <w:tc>
          <w:tcPr>
            <w:tcW w:w="992" w:type="dxa"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КБК для взим</w:t>
            </w:r>
            <w:r w:rsidRPr="008C0FB4">
              <w:rPr>
                <w:b/>
                <w:color w:val="000000" w:themeColor="text1"/>
              </w:rPr>
              <w:t>а</w:t>
            </w:r>
            <w:r w:rsidRPr="008C0FB4">
              <w:rPr>
                <w:b/>
                <w:color w:val="000000" w:themeColor="text1"/>
              </w:rPr>
              <w:t>ния платы (гос</w:t>
            </w:r>
            <w:r w:rsidRPr="008C0FB4">
              <w:rPr>
                <w:b/>
                <w:color w:val="000000" w:themeColor="text1"/>
              </w:rPr>
              <w:t>у</w:t>
            </w:r>
            <w:r w:rsidRPr="008C0FB4">
              <w:rPr>
                <w:b/>
                <w:color w:val="000000" w:themeColor="text1"/>
              </w:rPr>
              <w:t>дарс</w:t>
            </w:r>
            <w:r w:rsidRPr="008C0FB4">
              <w:rPr>
                <w:b/>
                <w:color w:val="000000" w:themeColor="text1"/>
              </w:rPr>
              <w:t>т</w:t>
            </w:r>
            <w:r w:rsidRPr="008C0FB4">
              <w:rPr>
                <w:b/>
                <w:color w:val="000000" w:themeColor="text1"/>
              </w:rPr>
              <w:t>венной пошл</w:t>
            </w:r>
            <w:r w:rsidRPr="008C0FB4">
              <w:rPr>
                <w:b/>
                <w:color w:val="000000" w:themeColor="text1"/>
              </w:rPr>
              <w:t>и</w:t>
            </w:r>
            <w:r w:rsidRPr="008C0FB4">
              <w:rPr>
                <w:b/>
                <w:color w:val="000000" w:themeColor="text1"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</w:p>
        </w:tc>
      </w:tr>
      <w:tr w:rsidR="00046F4E" w:rsidRPr="008C0FB4" w:rsidTr="002F7BFE">
        <w:tc>
          <w:tcPr>
            <w:tcW w:w="1276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2</w:t>
            </w:r>
          </w:p>
        </w:tc>
        <w:tc>
          <w:tcPr>
            <w:tcW w:w="1809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3</w:t>
            </w:r>
          </w:p>
        </w:tc>
        <w:tc>
          <w:tcPr>
            <w:tcW w:w="1984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8</w:t>
            </w:r>
          </w:p>
        </w:tc>
        <w:tc>
          <w:tcPr>
            <w:tcW w:w="992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9</w:t>
            </w:r>
          </w:p>
        </w:tc>
        <w:tc>
          <w:tcPr>
            <w:tcW w:w="1560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11</w:t>
            </w:r>
          </w:p>
        </w:tc>
      </w:tr>
      <w:tr w:rsidR="00046F4E" w:rsidRPr="008C0FB4" w:rsidTr="002F7BFE">
        <w:tc>
          <w:tcPr>
            <w:tcW w:w="15276" w:type="dxa"/>
            <w:gridSpan w:val="11"/>
          </w:tcPr>
          <w:p w:rsidR="00046F4E" w:rsidRPr="008C0FB4" w:rsidRDefault="00046F4E" w:rsidP="002F7B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0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«подуслуги»:Включение ярмарок по продаже товаров (выполнению работ, оказанию услуг), организаторами которых являются юр</w:t>
            </w:r>
            <w:r w:rsidRPr="008C0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C0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дические лица или индивидуальные предприниматели в план проведения ярмарок</w:t>
            </w:r>
          </w:p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46F4E" w:rsidRPr="008C0FB4" w:rsidTr="002F7BFE">
        <w:tc>
          <w:tcPr>
            <w:tcW w:w="1276" w:type="dxa"/>
          </w:tcPr>
          <w:p w:rsidR="00046F4E" w:rsidRPr="008C0FB4" w:rsidRDefault="00046F4E" w:rsidP="002F7BFE">
            <w:pPr>
              <w:pStyle w:val="af8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- в случае включения ярмарки в План 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lastRenderedPageBreak/>
              <w:t>пр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ведения ярмарок не должен превышать 10 рабочих дней;</w:t>
            </w:r>
          </w:p>
          <w:p w:rsidR="00046F4E" w:rsidRPr="008C0FB4" w:rsidRDefault="00046F4E" w:rsidP="002F7BFE">
            <w:pPr>
              <w:jc w:val="both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- в случае внесения изменений в План провед</w:t>
            </w:r>
            <w:r w:rsidRPr="008C0FB4">
              <w:rPr>
                <w:color w:val="000000" w:themeColor="text1"/>
              </w:rPr>
              <w:t>е</w:t>
            </w:r>
            <w:r w:rsidRPr="008C0FB4">
              <w:rPr>
                <w:color w:val="000000" w:themeColor="text1"/>
              </w:rPr>
              <w:t>ния ярм</w:t>
            </w:r>
            <w:r w:rsidRPr="008C0FB4">
              <w:rPr>
                <w:color w:val="000000" w:themeColor="text1"/>
              </w:rPr>
              <w:t>а</w:t>
            </w:r>
            <w:r w:rsidRPr="008C0FB4">
              <w:rPr>
                <w:color w:val="000000" w:themeColor="text1"/>
              </w:rPr>
              <w:t>рок не должен превышать 30 кале</w:t>
            </w:r>
            <w:r w:rsidRPr="008C0FB4">
              <w:rPr>
                <w:color w:val="000000" w:themeColor="text1"/>
              </w:rPr>
              <w:t>н</w:t>
            </w:r>
            <w:r w:rsidRPr="008C0FB4">
              <w:rPr>
                <w:color w:val="000000" w:themeColor="text1"/>
              </w:rPr>
              <w:t>дарных дней;</w:t>
            </w:r>
          </w:p>
        </w:tc>
        <w:tc>
          <w:tcPr>
            <w:tcW w:w="1276" w:type="dxa"/>
          </w:tcPr>
          <w:p w:rsidR="00046F4E" w:rsidRPr="008C0FB4" w:rsidRDefault="00046F4E" w:rsidP="002F7BFE">
            <w:pPr>
              <w:pStyle w:val="af8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lastRenderedPageBreak/>
              <w:t xml:space="preserve">- в случае включения ярмарки в План 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lastRenderedPageBreak/>
              <w:t>пр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ведения ярмарок не должен превышать 10 рабочих дней;</w:t>
            </w:r>
          </w:p>
          <w:p w:rsidR="00046F4E" w:rsidRPr="008C0FB4" w:rsidRDefault="00046F4E" w:rsidP="002F7BFE">
            <w:pPr>
              <w:jc w:val="both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- в случае внесения изменений в План провед</w:t>
            </w:r>
            <w:r w:rsidRPr="008C0FB4">
              <w:rPr>
                <w:color w:val="000000" w:themeColor="text1"/>
              </w:rPr>
              <w:t>е</w:t>
            </w:r>
            <w:r w:rsidRPr="008C0FB4">
              <w:rPr>
                <w:color w:val="000000" w:themeColor="text1"/>
              </w:rPr>
              <w:t>ния ярм</w:t>
            </w:r>
            <w:r w:rsidRPr="008C0FB4">
              <w:rPr>
                <w:color w:val="000000" w:themeColor="text1"/>
              </w:rPr>
              <w:t>а</w:t>
            </w:r>
            <w:r w:rsidRPr="008C0FB4">
              <w:rPr>
                <w:color w:val="000000" w:themeColor="text1"/>
              </w:rPr>
              <w:t>рок не должен превышать 30 кале</w:t>
            </w:r>
            <w:r w:rsidRPr="008C0FB4">
              <w:rPr>
                <w:color w:val="000000" w:themeColor="text1"/>
              </w:rPr>
              <w:t>н</w:t>
            </w:r>
            <w:r w:rsidRPr="008C0FB4">
              <w:rPr>
                <w:color w:val="000000" w:themeColor="text1"/>
              </w:rPr>
              <w:t>дарных дней;</w:t>
            </w:r>
          </w:p>
        </w:tc>
        <w:tc>
          <w:tcPr>
            <w:tcW w:w="1809" w:type="dxa"/>
          </w:tcPr>
          <w:p w:rsidR="00046F4E" w:rsidRPr="008C0FB4" w:rsidRDefault="00046F4E" w:rsidP="002F7BFE">
            <w:pPr>
              <w:jc w:val="both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lastRenderedPageBreak/>
              <w:t>Подача заявл</w:t>
            </w:r>
            <w:r w:rsidRPr="008C0FB4">
              <w:rPr>
                <w:color w:val="000000" w:themeColor="text1"/>
              </w:rPr>
              <w:t>е</w:t>
            </w:r>
            <w:r w:rsidRPr="008C0FB4">
              <w:rPr>
                <w:color w:val="000000" w:themeColor="text1"/>
              </w:rPr>
              <w:t>ния лицом, не уполномоче</w:t>
            </w:r>
            <w:r w:rsidRPr="008C0FB4">
              <w:rPr>
                <w:color w:val="000000" w:themeColor="text1"/>
              </w:rPr>
              <w:t>н</w:t>
            </w:r>
            <w:r w:rsidRPr="008C0FB4">
              <w:rPr>
                <w:color w:val="000000" w:themeColor="text1"/>
              </w:rPr>
              <w:t>ным совершать такого рода де</w:t>
            </w:r>
            <w:r w:rsidRPr="008C0FB4">
              <w:rPr>
                <w:color w:val="000000" w:themeColor="text1"/>
              </w:rPr>
              <w:t>й</w:t>
            </w:r>
            <w:r w:rsidRPr="008C0FB4">
              <w:rPr>
                <w:color w:val="000000" w:themeColor="text1"/>
              </w:rPr>
              <w:t>ствия</w:t>
            </w:r>
          </w:p>
        </w:tc>
        <w:tc>
          <w:tcPr>
            <w:tcW w:w="1984" w:type="dxa"/>
          </w:tcPr>
          <w:p w:rsidR="00046F4E" w:rsidRPr="008C0FB4" w:rsidRDefault="00046F4E" w:rsidP="002F7BFE">
            <w:pPr>
              <w:pStyle w:val="af8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1) организатором не соблюден п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рядок подачи з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явления о 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lastRenderedPageBreak/>
              <w:t>пров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дении ярмарки;</w:t>
            </w:r>
          </w:p>
          <w:p w:rsidR="00046F4E" w:rsidRPr="008C0FB4" w:rsidRDefault="00046F4E" w:rsidP="002F7BFE">
            <w:pPr>
              <w:pStyle w:val="af8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2) невозможность проведения 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марки на земел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ь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ном участке (об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ъ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екте недвижим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сти), в пределах территории кот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рого предполаг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ется проведение ярмарки, в силу установленного действующим з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конодательством запрета (огран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и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чения);</w:t>
            </w:r>
          </w:p>
          <w:p w:rsidR="00046F4E" w:rsidRPr="008C0FB4" w:rsidRDefault="00046F4E" w:rsidP="002F7BFE">
            <w:pPr>
              <w:pStyle w:val="af8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3) наличие нео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д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нократных нар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у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шений требов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ний, предусмо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ренных пунктом 21 раздела II 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lastRenderedPageBreak/>
              <w:t>П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рядка организации ярмарок на терр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и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тории Вороне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ж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ской области и продажи товаров (выполнения 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бот, оказания у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с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луг) на них, у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вержденного п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становлением правительства В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ронежской обла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с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ти от 02.02.2011 № 80, организат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ром ярмарки в году, предшес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вующем провед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нию ярмарки;</w:t>
            </w:r>
          </w:p>
          <w:p w:rsidR="00046F4E" w:rsidRPr="008C0FB4" w:rsidRDefault="00046F4E" w:rsidP="002F7BFE">
            <w:pPr>
              <w:pStyle w:val="af8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4) представленные заявителем док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у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менты не соотве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ствуют 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lastRenderedPageBreak/>
              <w:t>устано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в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ленным дейс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вующим закон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дательством тр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бованиям либо содержат недо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с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товерные свед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ния;</w:t>
            </w:r>
          </w:p>
          <w:p w:rsidR="00046F4E" w:rsidRPr="008C0FB4" w:rsidRDefault="00046F4E" w:rsidP="002F7BFE">
            <w:pPr>
              <w:pStyle w:val="af8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5) проведение 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марки совпадает по времени и ме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с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ту проведения с другой ярмаркой, выставочно-ярмарочным или публичным мер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приятием, заявл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ние о проведении которого подано ранее.</w:t>
            </w:r>
          </w:p>
        </w:tc>
        <w:tc>
          <w:tcPr>
            <w:tcW w:w="1134" w:type="dxa"/>
          </w:tcPr>
          <w:p w:rsidR="00046F4E" w:rsidRPr="008C0FB4" w:rsidRDefault="00046F4E" w:rsidP="002F7BFE">
            <w:pPr>
              <w:pStyle w:val="af8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lastRenderedPageBreak/>
              <w:t>нет</w:t>
            </w:r>
          </w:p>
        </w:tc>
        <w:tc>
          <w:tcPr>
            <w:tcW w:w="1134" w:type="dxa"/>
          </w:tcPr>
          <w:p w:rsidR="00046F4E" w:rsidRPr="008C0FB4" w:rsidRDefault="00046F4E" w:rsidP="002F7BFE">
            <w:pPr>
              <w:pStyle w:val="af8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-</w:t>
            </w:r>
          </w:p>
        </w:tc>
        <w:tc>
          <w:tcPr>
            <w:tcW w:w="1276" w:type="dxa"/>
          </w:tcPr>
          <w:p w:rsidR="00046F4E" w:rsidRPr="008C0FB4" w:rsidRDefault="00046F4E" w:rsidP="002F7BFE">
            <w:pPr>
              <w:pStyle w:val="af8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-</w:t>
            </w:r>
          </w:p>
        </w:tc>
        <w:tc>
          <w:tcPr>
            <w:tcW w:w="1560" w:type="dxa"/>
          </w:tcPr>
          <w:p w:rsidR="00046F4E" w:rsidRPr="008C0FB4" w:rsidRDefault="00046F4E" w:rsidP="002F7BFE">
            <w:pPr>
              <w:ind w:left="-107" w:right="-108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- в орган на бумажном н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 xml:space="preserve">сителе; </w:t>
            </w:r>
          </w:p>
          <w:p w:rsidR="00046F4E" w:rsidRPr="008C0FB4" w:rsidRDefault="00046F4E" w:rsidP="002F7BFE">
            <w:pPr>
              <w:ind w:left="-107" w:right="-108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- посредством почтовой связи в орган;</w:t>
            </w:r>
          </w:p>
          <w:p w:rsidR="00046F4E" w:rsidRPr="008C0FB4" w:rsidRDefault="00046F4E" w:rsidP="002F7BFE">
            <w:pPr>
              <w:ind w:left="-107" w:right="-108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 xml:space="preserve">- в МФЦ на </w:t>
            </w:r>
            <w:r w:rsidRPr="008C0FB4">
              <w:rPr>
                <w:color w:val="000000" w:themeColor="text1"/>
              </w:rPr>
              <w:lastRenderedPageBreak/>
              <w:t>бумажном н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 xml:space="preserve">сителе; </w:t>
            </w:r>
          </w:p>
          <w:p w:rsidR="00046F4E" w:rsidRPr="008C0FB4" w:rsidRDefault="00046F4E" w:rsidP="002F7BFE">
            <w:pPr>
              <w:ind w:left="-107" w:right="-108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- через Портал государстве</w:t>
            </w:r>
            <w:r w:rsidRPr="008C0FB4">
              <w:rPr>
                <w:color w:val="000000" w:themeColor="text1"/>
              </w:rPr>
              <w:t>н</w:t>
            </w:r>
            <w:r w:rsidRPr="008C0FB4">
              <w:rPr>
                <w:color w:val="000000" w:themeColor="text1"/>
              </w:rPr>
              <w:t>ных и муниц</w:t>
            </w:r>
            <w:r w:rsidRPr="008C0FB4">
              <w:rPr>
                <w:color w:val="000000" w:themeColor="text1"/>
              </w:rPr>
              <w:t>и</w:t>
            </w:r>
            <w:r w:rsidRPr="008C0FB4">
              <w:rPr>
                <w:color w:val="000000" w:themeColor="text1"/>
              </w:rPr>
              <w:t>пальных услуг Воронежской области</w:t>
            </w:r>
          </w:p>
          <w:p w:rsidR="00046F4E" w:rsidRPr="008C0FB4" w:rsidRDefault="00046F4E" w:rsidP="002F7BFE">
            <w:pPr>
              <w:ind w:left="-107" w:right="-108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- Единый по</w:t>
            </w:r>
            <w:r w:rsidRPr="008C0FB4">
              <w:rPr>
                <w:color w:val="000000" w:themeColor="text1"/>
              </w:rPr>
              <w:t>р</w:t>
            </w:r>
            <w:r w:rsidRPr="008C0FB4">
              <w:rPr>
                <w:color w:val="000000" w:themeColor="text1"/>
              </w:rPr>
              <w:t>тал государс</w:t>
            </w:r>
            <w:r w:rsidRPr="008C0FB4">
              <w:rPr>
                <w:color w:val="000000" w:themeColor="text1"/>
              </w:rPr>
              <w:t>т</w:t>
            </w:r>
            <w:r w:rsidRPr="008C0FB4">
              <w:rPr>
                <w:color w:val="000000" w:themeColor="text1"/>
              </w:rPr>
              <w:t>венных и мун</w:t>
            </w:r>
            <w:r w:rsidRPr="008C0FB4">
              <w:rPr>
                <w:color w:val="000000" w:themeColor="text1"/>
              </w:rPr>
              <w:t>и</w:t>
            </w:r>
            <w:r w:rsidRPr="008C0FB4">
              <w:rPr>
                <w:color w:val="000000" w:themeColor="text1"/>
              </w:rPr>
              <w:t>ципальных у</w:t>
            </w:r>
            <w:r w:rsidRPr="008C0FB4">
              <w:rPr>
                <w:color w:val="000000" w:themeColor="text1"/>
              </w:rPr>
              <w:t>с</w:t>
            </w:r>
            <w:r w:rsidRPr="008C0FB4">
              <w:rPr>
                <w:color w:val="000000" w:themeColor="text1"/>
              </w:rPr>
              <w:t>луг</w:t>
            </w:r>
          </w:p>
        </w:tc>
        <w:tc>
          <w:tcPr>
            <w:tcW w:w="1701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lastRenderedPageBreak/>
              <w:t>- в виде б</w:t>
            </w:r>
            <w:r w:rsidRPr="008C0FB4">
              <w:rPr>
                <w:color w:val="000000" w:themeColor="text1"/>
              </w:rPr>
              <w:t>у</w:t>
            </w:r>
            <w:r w:rsidRPr="008C0FB4">
              <w:rPr>
                <w:color w:val="000000" w:themeColor="text1"/>
              </w:rPr>
              <w:t>мажного док</w:t>
            </w:r>
            <w:r w:rsidRPr="008C0FB4">
              <w:rPr>
                <w:color w:val="000000" w:themeColor="text1"/>
              </w:rPr>
              <w:t>у</w:t>
            </w:r>
            <w:r w:rsidRPr="008C0FB4">
              <w:rPr>
                <w:color w:val="000000" w:themeColor="text1"/>
              </w:rPr>
              <w:t>мента неп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 xml:space="preserve">средственно при личном обращении в </w:t>
            </w:r>
            <w:r w:rsidRPr="008C0FB4">
              <w:rPr>
                <w:color w:val="000000" w:themeColor="text1"/>
              </w:rPr>
              <w:lastRenderedPageBreak/>
              <w:t>администр</w:t>
            </w:r>
            <w:r w:rsidRPr="008C0FB4">
              <w:rPr>
                <w:color w:val="000000" w:themeColor="text1"/>
              </w:rPr>
              <w:t>а</w:t>
            </w:r>
            <w:r w:rsidRPr="008C0FB4">
              <w:rPr>
                <w:color w:val="000000" w:themeColor="text1"/>
              </w:rPr>
              <w:t>цию или МФЦ;</w:t>
            </w:r>
          </w:p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- в виде б</w:t>
            </w:r>
            <w:r w:rsidRPr="008C0FB4">
              <w:rPr>
                <w:color w:val="000000" w:themeColor="text1"/>
              </w:rPr>
              <w:t>у</w:t>
            </w:r>
            <w:r w:rsidRPr="008C0FB4">
              <w:rPr>
                <w:color w:val="000000" w:themeColor="text1"/>
              </w:rPr>
              <w:t>мажного док</w:t>
            </w:r>
            <w:r w:rsidRPr="008C0FB4">
              <w:rPr>
                <w:color w:val="000000" w:themeColor="text1"/>
              </w:rPr>
              <w:t>у</w:t>
            </w:r>
            <w:r w:rsidRPr="008C0FB4">
              <w:rPr>
                <w:color w:val="000000" w:themeColor="text1"/>
              </w:rPr>
              <w:t>мента, посре</w:t>
            </w:r>
            <w:r w:rsidRPr="008C0FB4">
              <w:rPr>
                <w:color w:val="000000" w:themeColor="text1"/>
              </w:rPr>
              <w:t>д</w:t>
            </w:r>
            <w:r w:rsidRPr="008C0FB4">
              <w:rPr>
                <w:color w:val="000000" w:themeColor="text1"/>
              </w:rPr>
              <w:t>ством почтов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>го отправл</w:t>
            </w:r>
            <w:r w:rsidRPr="008C0FB4">
              <w:rPr>
                <w:color w:val="000000" w:themeColor="text1"/>
              </w:rPr>
              <w:t>е</w:t>
            </w:r>
            <w:r w:rsidRPr="008C0FB4">
              <w:rPr>
                <w:color w:val="000000" w:themeColor="text1"/>
              </w:rPr>
              <w:t>ния;</w:t>
            </w:r>
          </w:p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- в виде эле</w:t>
            </w:r>
            <w:r w:rsidRPr="008C0FB4">
              <w:rPr>
                <w:color w:val="000000" w:themeColor="text1"/>
              </w:rPr>
              <w:t>к</w:t>
            </w:r>
            <w:r w:rsidRPr="008C0FB4">
              <w:rPr>
                <w:color w:val="000000" w:themeColor="text1"/>
              </w:rPr>
              <w:t>тронного документа, ра</w:t>
            </w:r>
            <w:r w:rsidRPr="008C0FB4">
              <w:rPr>
                <w:color w:val="000000" w:themeColor="text1"/>
              </w:rPr>
              <w:t>з</w:t>
            </w:r>
            <w:r w:rsidRPr="008C0FB4">
              <w:rPr>
                <w:color w:val="000000" w:themeColor="text1"/>
              </w:rPr>
              <w:t>мещенного на официальном сайте, ссылка на который н</w:t>
            </w:r>
            <w:r w:rsidRPr="008C0FB4">
              <w:rPr>
                <w:color w:val="000000" w:themeColor="text1"/>
              </w:rPr>
              <w:t>а</w:t>
            </w:r>
            <w:r w:rsidRPr="008C0FB4">
              <w:rPr>
                <w:color w:val="000000" w:themeColor="text1"/>
              </w:rPr>
              <w:t>правляется а</w:t>
            </w:r>
            <w:r w:rsidRPr="008C0FB4">
              <w:rPr>
                <w:color w:val="000000" w:themeColor="text1"/>
              </w:rPr>
              <w:t>д</w:t>
            </w:r>
            <w:r w:rsidRPr="008C0FB4">
              <w:rPr>
                <w:color w:val="000000" w:themeColor="text1"/>
              </w:rPr>
              <w:t>министрацией заявителю п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>средством электронной почты;</w:t>
            </w:r>
          </w:p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- в виде эле</w:t>
            </w:r>
            <w:r w:rsidRPr="008C0FB4">
              <w:rPr>
                <w:color w:val="000000" w:themeColor="text1"/>
              </w:rPr>
              <w:t>к</w:t>
            </w:r>
            <w:r w:rsidRPr="008C0FB4">
              <w:rPr>
                <w:color w:val="000000" w:themeColor="text1"/>
              </w:rPr>
              <w:t>тронного д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>кумента, кот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>рый направл</w:t>
            </w:r>
            <w:r w:rsidRPr="008C0FB4">
              <w:rPr>
                <w:color w:val="000000" w:themeColor="text1"/>
              </w:rPr>
              <w:t>я</w:t>
            </w:r>
            <w:r w:rsidRPr="008C0FB4">
              <w:rPr>
                <w:color w:val="000000" w:themeColor="text1"/>
              </w:rPr>
              <w:t>ется админис</w:t>
            </w:r>
            <w:r w:rsidRPr="008C0FB4">
              <w:rPr>
                <w:color w:val="000000" w:themeColor="text1"/>
              </w:rPr>
              <w:t>т</w:t>
            </w:r>
            <w:r w:rsidRPr="008C0FB4">
              <w:rPr>
                <w:color w:val="000000" w:themeColor="text1"/>
              </w:rPr>
              <w:t>рацией заяв</w:t>
            </w:r>
            <w:r w:rsidRPr="008C0FB4">
              <w:rPr>
                <w:color w:val="000000" w:themeColor="text1"/>
              </w:rPr>
              <w:t>и</w:t>
            </w:r>
            <w:r w:rsidRPr="008C0FB4">
              <w:rPr>
                <w:color w:val="000000" w:themeColor="text1"/>
              </w:rPr>
              <w:t>телю посредс</w:t>
            </w:r>
            <w:r w:rsidRPr="008C0FB4">
              <w:rPr>
                <w:color w:val="000000" w:themeColor="text1"/>
              </w:rPr>
              <w:t>т</w:t>
            </w:r>
            <w:r w:rsidRPr="008C0FB4">
              <w:rPr>
                <w:color w:val="000000" w:themeColor="text1"/>
              </w:rPr>
              <w:t>вом электро</w:t>
            </w:r>
            <w:r w:rsidRPr="008C0FB4">
              <w:rPr>
                <w:color w:val="000000" w:themeColor="text1"/>
              </w:rPr>
              <w:t>н</w:t>
            </w:r>
            <w:r w:rsidRPr="008C0FB4">
              <w:rPr>
                <w:color w:val="000000" w:themeColor="text1"/>
              </w:rPr>
              <w:t>ной почты</w:t>
            </w:r>
          </w:p>
          <w:p w:rsidR="00046F4E" w:rsidRPr="008C0FB4" w:rsidRDefault="00046F4E" w:rsidP="002F7BFE">
            <w:pPr>
              <w:rPr>
                <w:color w:val="000000" w:themeColor="text1"/>
              </w:rPr>
            </w:pPr>
          </w:p>
        </w:tc>
      </w:tr>
    </w:tbl>
    <w:p w:rsidR="00046F4E" w:rsidRPr="008C0FB4" w:rsidRDefault="00046F4E" w:rsidP="00046F4E">
      <w:pPr>
        <w:rPr>
          <w:b/>
          <w:color w:val="000000" w:themeColor="text1"/>
        </w:rPr>
      </w:pPr>
    </w:p>
    <w:p w:rsidR="00046F4E" w:rsidRPr="008C0FB4" w:rsidRDefault="00046F4E" w:rsidP="00046F4E">
      <w:pPr>
        <w:rPr>
          <w:b/>
          <w:color w:val="000000" w:themeColor="text1"/>
        </w:rPr>
      </w:pPr>
    </w:p>
    <w:p w:rsidR="00046F4E" w:rsidRPr="008C0FB4" w:rsidRDefault="00046F4E" w:rsidP="00046F4E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8C0FB4">
        <w:rPr>
          <w:rFonts w:ascii="Times New Roman" w:hAnsi="Times New Roman"/>
          <w:color w:val="000000" w:themeColor="text1"/>
          <w:sz w:val="24"/>
          <w:szCs w:val="24"/>
        </w:rPr>
        <w:br w:type="column"/>
      </w:r>
      <w:r w:rsidRPr="008C0FB4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W w:w="15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274"/>
        <w:gridCol w:w="3420"/>
        <w:gridCol w:w="2880"/>
        <w:gridCol w:w="1275"/>
        <w:gridCol w:w="1559"/>
        <w:gridCol w:w="1276"/>
        <w:gridCol w:w="2127"/>
      </w:tblGrid>
      <w:tr w:rsidR="00046F4E" w:rsidRPr="008C0FB4" w:rsidTr="002F7BFE">
        <w:trPr>
          <w:trHeight w:val="703"/>
        </w:trPr>
        <w:tc>
          <w:tcPr>
            <w:tcW w:w="534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№</w:t>
            </w:r>
          </w:p>
        </w:tc>
        <w:tc>
          <w:tcPr>
            <w:tcW w:w="2274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Категории лиц, име</w:t>
            </w:r>
            <w:r w:rsidRPr="008C0FB4">
              <w:rPr>
                <w:b/>
                <w:color w:val="000000" w:themeColor="text1"/>
              </w:rPr>
              <w:t>ю</w:t>
            </w:r>
            <w:r w:rsidRPr="008C0FB4">
              <w:rPr>
                <w:b/>
                <w:color w:val="000000" w:themeColor="text1"/>
              </w:rPr>
              <w:t>щих право на получ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ние «подуслуги»</w:t>
            </w:r>
          </w:p>
        </w:tc>
        <w:tc>
          <w:tcPr>
            <w:tcW w:w="3420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Документ, подтверждающий правомочие заявителя соотве</w:t>
            </w:r>
            <w:r w:rsidRPr="008C0FB4">
              <w:rPr>
                <w:b/>
                <w:color w:val="000000" w:themeColor="text1"/>
              </w:rPr>
              <w:t>т</w:t>
            </w:r>
            <w:r w:rsidRPr="008C0FB4">
              <w:rPr>
                <w:b/>
                <w:color w:val="000000" w:themeColor="text1"/>
              </w:rPr>
              <w:t>ствующей категории на получ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ние «подуслуги»</w:t>
            </w:r>
          </w:p>
        </w:tc>
        <w:tc>
          <w:tcPr>
            <w:tcW w:w="2880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Установленные тр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бования к документу, подтверждающему правомочие заявит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ля соответствующей категории на получ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ние «подуслуги»</w:t>
            </w:r>
          </w:p>
        </w:tc>
        <w:tc>
          <w:tcPr>
            <w:tcW w:w="1275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Наличие возмо</w:t>
            </w:r>
            <w:r w:rsidRPr="008C0FB4">
              <w:rPr>
                <w:b/>
                <w:color w:val="000000" w:themeColor="text1"/>
              </w:rPr>
              <w:t>ж</w:t>
            </w:r>
            <w:r w:rsidRPr="008C0FB4">
              <w:rPr>
                <w:b/>
                <w:color w:val="000000" w:themeColor="text1"/>
              </w:rPr>
              <w:t>ности подачи з</w:t>
            </w:r>
            <w:r w:rsidRPr="008C0FB4">
              <w:rPr>
                <w:b/>
                <w:color w:val="000000" w:themeColor="text1"/>
              </w:rPr>
              <w:t>а</w:t>
            </w:r>
            <w:r w:rsidRPr="008C0FB4">
              <w:rPr>
                <w:b/>
                <w:color w:val="000000" w:themeColor="text1"/>
              </w:rPr>
              <w:t>явления на пр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доставление «п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дуслуги» предст</w:t>
            </w:r>
            <w:r w:rsidRPr="008C0FB4">
              <w:rPr>
                <w:b/>
                <w:color w:val="000000" w:themeColor="text1"/>
              </w:rPr>
              <w:t>а</w:t>
            </w:r>
            <w:r w:rsidRPr="008C0FB4">
              <w:rPr>
                <w:b/>
                <w:color w:val="000000" w:themeColor="text1"/>
              </w:rPr>
              <w:t>вителями заявителя</w:t>
            </w:r>
          </w:p>
        </w:tc>
        <w:tc>
          <w:tcPr>
            <w:tcW w:w="1559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Исчерп</w:t>
            </w:r>
            <w:r w:rsidRPr="008C0FB4">
              <w:rPr>
                <w:b/>
                <w:color w:val="000000" w:themeColor="text1"/>
              </w:rPr>
              <w:t>ы</w:t>
            </w:r>
            <w:r w:rsidRPr="008C0FB4">
              <w:rPr>
                <w:b/>
                <w:color w:val="000000" w:themeColor="text1"/>
              </w:rPr>
              <w:t>вающий п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речень лиц, имеющих право на п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дачу заявл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ния от имени заявителя</w:t>
            </w:r>
          </w:p>
        </w:tc>
        <w:tc>
          <w:tcPr>
            <w:tcW w:w="1276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Наимен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вание д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кумента, подтве</w:t>
            </w:r>
            <w:r w:rsidRPr="008C0FB4">
              <w:rPr>
                <w:b/>
                <w:color w:val="000000" w:themeColor="text1"/>
              </w:rPr>
              <w:t>р</w:t>
            </w:r>
            <w:r w:rsidRPr="008C0FB4">
              <w:rPr>
                <w:b/>
                <w:color w:val="000000" w:themeColor="text1"/>
              </w:rPr>
              <w:t>ждающего право подачи з</w:t>
            </w:r>
            <w:r w:rsidRPr="008C0FB4">
              <w:rPr>
                <w:b/>
                <w:color w:val="000000" w:themeColor="text1"/>
              </w:rPr>
              <w:t>а</w:t>
            </w:r>
            <w:r w:rsidRPr="008C0FB4">
              <w:rPr>
                <w:b/>
                <w:color w:val="000000" w:themeColor="text1"/>
              </w:rPr>
              <w:t>явления от имени заявителя</w:t>
            </w:r>
          </w:p>
        </w:tc>
        <w:tc>
          <w:tcPr>
            <w:tcW w:w="2127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Установленные требования к д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кументу, подтве</w:t>
            </w:r>
            <w:r w:rsidRPr="008C0FB4">
              <w:rPr>
                <w:b/>
                <w:color w:val="000000" w:themeColor="text1"/>
              </w:rPr>
              <w:t>р</w:t>
            </w:r>
            <w:r w:rsidRPr="008C0FB4">
              <w:rPr>
                <w:b/>
                <w:color w:val="000000" w:themeColor="text1"/>
              </w:rPr>
              <w:t>ждающему право подачи заявления от имени заявит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ля</w:t>
            </w:r>
          </w:p>
        </w:tc>
      </w:tr>
      <w:tr w:rsidR="00046F4E" w:rsidRPr="008C0FB4" w:rsidTr="002F7BFE">
        <w:trPr>
          <w:trHeight w:val="236"/>
        </w:trPr>
        <w:tc>
          <w:tcPr>
            <w:tcW w:w="534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1</w:t>
            </w:r>
          </w:p>
        </w:tc>
        <w:tc>
          <w:tcPr>
            <w:tcW w:w="2274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2</w:t>
            </w:r>
          </w:p>
        </w:tc>
        <w:tc>
          <w:tcPr>
            <w:tcW w:w="3420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3</w:t>
            </w:r>
          </w:p>
        </w:tc>
        <w:tc>
          <w:tcPr>
            <w:tcW w:w="2880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4</w:t>
            </w:r>
          </w:p>
        </w:tc>
        <w:tc>
          <w:tcPr>
            <w:tcW w:w="1275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5</w:t>
            </w:r>
          </w:p>
        </w:tc>
        <w:tc>
          <w:tcPr>
            <w:tcW w:w="1559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7</w:t>
            </w:r>
          </w:p>
        </w:tc>
        <w:tc>
          <w:tcPr>
            <w:tcW w:w="2127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8</w:t>
            </w:r>
          </w:p>
        </w:tc>
      </w:tr>
      <w:tr w:rsidR="00046F4E" w:rsidRPr="008C0FB4" w:rsidTr="002F7BFE">
        <w:trPr>
          <w:trHeight w:val="236"/>
        </w:trPr>
        <w:tc>
          <w:tcPr>
            <w:tcW w:w="15345" w:type="dxa"/>
            <w:gridSpan w:val="8"/>
          </w:tcPr>
          <w:p w:rsidR="00046F4E" w:rsidRPr="008C0FB4" w:rsidRDefault="00046F4E" w:rsidP="002F7B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0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«подуслуги»:Включение ярмарок по продаже товаров (выполнению работ, оказанию услуг), организаторами которых являются юр</w:t>
            </w:r>
            <w:r w:rsidRPr="008C0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C0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дические лица или индивидуальные предприниматели в план проведения ярмарок</w:t>
            </w:r>
          </w:p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46F4E" w:rsidRPr="008C0FB4" w:rsidTr="002F7BFE">
        <w:trPr>
          <w:trHeight w:val="650"/>
        </w:trPr>
        <w:tc>
          <w:tcPr>
            <w:tcW w:w="534" w:type="dxa"/>
            <w:vMerge w:val="restart"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</w:p>
        </w:tc>
        <w:tc>
          <w:tcPr>
            <w:tcW w:w="2274" w:type="dxa"/>
            <w:vMerge w:val="restart"/>
          </w:tcPr>
          <w:p w:rsidR="00046F4E" w:rsidRPr="008C0FB4" w:rsidRDefault="00046F4E" w:rsidP="002F7BFE">
            <w:pPr>
              <w:pStyle w:val="af8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Ю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ридические лица и индивидуальные пре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д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приниматели, осущес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вляющие функции по организации ярмарки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.</w:t>
            </w:r>
          </w:p>
        </w:tc>
        <w:tc>
          <w:tcPr>
            <w:tcW w:w="3420" w:type="dxa"/>
          </w:tcPr>
          <w:p w:rsidR="00046F4E" w:rsidRPr="008C0FB4" w:rsidRDefault="00046F4E" w:rsidP="002F7BFE">
            <w:pPr>
              <w:pStyle w:val="af8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Документы, подтверждающие пр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во собственности (пользования, владения) организатора ярмарки на земельный участок (объект н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движимости)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.</w:t>
            </w:r>
          </w:p>
        </w:tc>
        <w:tc>
          <w:tcPr>
            <w:tcW w:w="2880" w:type="dxa"/>
          </w:tcPr>
          <w:p w:rsidR="00046F4E" w:rsidRPr="008C0FB4" w:rsidRDefault="00046F4E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Должен быть действ</w:t>
            </w:r>
            <w:r w:rsidRPr="008C0FB4">
              <w:rPr>
                <w:color w:val="000000" w:themeColor="text1"/>
                <w:sz w:val="24"/>
              </w:rPr>
              <w:t>и</w:t>
            </w:r>
            <w:r w:rsidRPr="008C0FB4">
              <w:rPr>
                <w:color w:val="000000" w:themeColor="text1"/>
                <w:sz w:val="24"/>
              </w:rPr>
              <w:t>тельным на дату  обращения за предоста</w:t>
            </w:r>
            <w:r w:rsidRPr="008C0FB4">
              <w:rPr>
                <w:color w:val="000000" w:themeColor="text1"/>
                <w:sz w:val="24"/>
              </w:rPr>
              <w:t>в</w:t>
            </w:r>
            <w:r w:rsidRPr="008C0FB4">
              <w:rPr>
                <w:color w:val="000000" w:themeColor="text1"/>
                <w:sz w:val="24"/>
              </w:rPr>
              <w:t>лением услуги. Не должен содержать подчисток, приписок, зачеркнутых слов и других исправлений</w:t>
            </w:r>
          </w:p>
        </w:tc>
        <w:tc>
          <w:tcPr>
            <w:tcW w:w="1275" w:type="dxa"/>
            <w:vMerge w:val="restart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Лицо, дейс</w:t>
            </w:r>
            <w:r w:rsidRPr="008C0FB4">
              <w:rPr>
                <w:color w:val="000000" w:themeColor="text1"/>
              </w:rPr>
              <w:t>т</w:t>
            </w:r>
            <w:r w:rsidRPr="008C0FB4">
              <w:rPr>
                <w:color w:val="000000" w:themeColor="text1"/>
              </w:rPr>
              <w:t>вующее от имени заяв</w:t>
            </w:r>
            <w:r w:rsidRPr="008C0FB4">
              <w:rPr>
                <w:color w:val="000000" w:themeColor="text1"/>
              </w:rPr>
              <w:t>и</w:t>
            </w:r>
            <w:r w:rsidRPr="008C0FB4">
              <w:rPr>
                <w:color w:val="000000" w:themeColor="text1"/>
              </w:rPr>
              <w:t>теля на осн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>вании дов</w:t>
            </w:r>
            <w:r w:rsidRPr="008C0FB4">
              <w:rPr>
                <w:color w:val="000000" w:themeColor="text1"/>
              </w:rPr>
              <w:t>е</w:t>
            </w:r>
            <w:r w:rsidRPr="008C0FB4">
              <w:rPr>
                <w:color w:val="000000" w:themeColor="text1"/>
              </w:rPr>
              <w:t>ренности</w:t>
            </w:r>
          </w:p>
        </w:tc>
        <w:tc>
          <w:tcPr>
            <w:tcW w:w="1276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Документ, удостов</w:t>
            </w:r>
            <w:r w:rsidRPr="008C0FB4">
              <w:rPr>
                <w:color w:val="000000" w:themeColor="text1"/>
              </w:rPr>
              <w:t>е</w:t>
            </w:r>
            <w:r w:rsidRPr="008C0FB4">
              <w:rPr>
                <w:color w:val="000000" w:themeColor="text1"/>
              </w:rPr>
              <w:t>ряющий личность</w:t>
            </w:r>
          </w:p>
        </w:tc>
        <w:tc>
          <w:tcPr>
            <w:tcW w:w="2127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Должен быть изг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>товлен на офиц</w:t>
            </w:r>
            <w:r w:rsidRPr="008C0FB4">
              <w:rPr>
                <w:color w:val="000000" w:themeColor="text1"/>
              </w:rPr>
              <w:t>и</w:t>
            </w:r>
            <w:r w:rsidRPr="008C0FB4">
              <w:rPr>
                <w:color w:val="000000" w:themeColor="text1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8C0FB4">
              <w:rPr>
                <w:color w:val="000000" w:themeColor="text1"/>
              </w:rPr>
              <w:t>а</w:t>
            </w:r>
            <w:r w:rsidRPr="008C0FB4">
              <w:rPr>
                <w:color w:val="000000" w:themeColor="text1"/>
              </w:rPr>
              <w:t>нина РФ.  Должен быть действител</w:t>
            </w:r>
            <w:r w:rsidRPr="008C0FB4">
              <w:rPr>
                <w:color w:val="000000" w:themeColor="text1"/>
              </w:rPr>
              <w:t>ь</w:t>
            </w:r>
            <w:r w:rsidRPr="008C0FB4">
              <w:rPr>
                <w:color w:val="000000" w:themeColor="text1"/>
              </w:rPr>
              <w:t>ным на дату  обр</w:t>
            </w:r>
            <w:r w:rsidRPr="008C0FB4">
              <w:rPr>
                <w:color w:val="000000" w:themeColor="text1"/>
              </w:rPr>
              <w:t>а</w:t>
            </w:r>
            <w:r w:rsidRPr="008C0FB4">
              <w:rPr>
                <w:color w:val="000000" w:themeColor="text1"/>
              </w:rPr>
              <w:t xml:space="preserve">щения за </w:t>
            </w:r>
            <w:r w:rsidRPr="008C0FB4">
              <w:rPr>
                <w:color w:val="000000" w:themeColor="text1"/>
              </w:rPr>
              <w:lastRenderedPageBreak/>
              <w:t>предо</w:t>
            </w:r>
            <w:r w:rsidRPr="008C0FB4">
              <w:rPr>
                <w:color w:val="000000" w:themeColor="text1"/>
              </w:rPr>
              <w:t>с</w:t>
            </w:r>
            <w:r w:rsidRPr="008C0FB4">
              <w:rPr>
                <w:color w:val="000000" w:themeColor="text1"/>
              </w:rPr>
              <w:t>тавлением услуги. Не должен соде</w:t>
            </w:r>
            <w:r w:rsidRPr="008C0FB4">
              <w:rPr>
                <w:color w:val="000000" w:themeColor="text1"/>
              </w:rPr>
              <w:t>р</w:t>
            </w:r>
            <w:r w:rsidRPr="008C0FB4">
              <w:rPr>
                <w:color w:val="000000" w:themeColor="text1"/>
              </w:rPr>
              <w:t>жать подчисток, приписок, зачер</w:t>
            </w:r>
            <w:r w:rsidRPr="008C0FB4">
              <w:rPr>
                <w:color w:val="000000" w:themeColor="text1"/>
              </w:rPr>
              <w:t>к</w:t>
            </w:r>
            <w:r w:rsidRPr="008C0FB4">
              <w:rPr>
                <w:color w:val="000000" w:themeColor="text1"/>
              </w:rPr>
              <w:t>нутых слов и др</w:t>
            </w:r>
            <w:r w:rsidRPr="008C0FB4">
              <w:rPr>
                <w:color w:val="000000" w:themeColor="text1"/>
              </w:rPr>
              <w:t>у</w:t>
            </w:r>
            <w:r w:rsidRPr="008C0FB4">
              <w:rPr>
                <w:color w:val="000000" w:themeColor="text1"/>
              </w:rPr>
              <w:t>гих исправлений.</w:t>
            </w:r>
          </w:p>
        </w:tc>
      </w:tr>
      <w:tr w:rsidR="00046F4E" w:rsidRPr="008C0FB4" w:rsidTr="002F7BFE">
        <w:trPr>
          <w:trHeight w:val="650"/>
        </w:trPr>
        <w:tc>
          <w:tcPr>
            <w:tcW w:w="534" w:type="dxa"/>
            <w:vMerge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</w:p>
        </w:tc>
        <w:tc>
          <w:tcPr>
            <w:tcW w:w="2274" w:type="dxa"/>
            <w:vMerge/>
          </w:tcPr>
          <w:p w:rsidR="00046F4E" w:rsidRPr="008C0FB4" w:rsidRDefault="00046F4E" w:rsidP="002F7BFE">
            <w:pPr>
              <w:pStyle w:val="af8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</w:p>
        </w:tc>
        <w:tc>
          <w:tcPr>
            <w:tcW w:w="3420" w:type="dxa"/>
          </w:tcPr>
          <w:p w:rsidR="00046F4E" w:rsidRPr="008C0FB4" w:rsidRDefault="00046F4E" w:rsidP="002F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Документ, подтверждающий право лица без доверенности действовать от имени юридического лица (к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>пия решения о назначении лица или его избрании)</w:t>
            </w:r>
          </w:p>
        </w:tc>
        <w:tc>
          <w:tcPr>
            <w:tcW w:w="2880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8C0FB4">
              <w:rPr>
                <w:color w:val="000000" w:themeColor="text1"/>
              </w:rPr>
              <w:t>у</w:t>
            </w:r>
            <w:r w:rsidRPr="008C0FB4">
              <w:rPr>
                <w:color w:val="000000" w:themeColor="text1"/>
              </w:rPr>
              <w:t>мент, дату составления документа; информ</w:t>
            </w:r>
            <w:r w:rsidRPr="008C0FB4">
              <w:rPr>
                <w:color w:val="000000" w:themeColor="text1"/>
              </w:rPr>
              <w:t>а</w:t>
            </w:r>
            <w:r w:rsidRPr="008C0FB4">
              <w:rPr>
                <w:color w:val="000000" w:themeColor="text1"/>
              </w:rPr>
              <w:t>цию о праве физического лица действ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>вать от имени заявит</w:t>
            </w:r>
            <w:r w:rsidRPr="008C0FB4">
              <w:rPr>
                <w:color w:val="000000" w:themeColor="text1"/>
              </w:rPr>
              <w:t>е</w:t>
            </w:r>
            <w:r w:rsidRPr="008C0FB4">
              <w:rPr>
                <w:color w:val="000000" w:themeColor="text1"/>
              </w:rPr>
              <w:t>ля без доверенности</w:t>
            </w:r>
          </w:p>
        </w:tc>
        <w:tc>
          <w:tcPr>
            <w:tcW w:w="1275" w:type="dxa"/>
            <w:vMerge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Довере</w:t>
            </w:r>
            <w:r w:rsidRPr="008C0FB4">
              <w:rPr>
                <w:color w:val="000000" w:themeColor="text1"/>
              </w:rPr>
              <w:t>н</w:t>
            </w:r>
            <w:r w:rsidRPr="008C0FB4">
              <w:rPr>
                <w:color w:val="000000" w:themeColor="text1"/>
              </w:rPr>
              <w:t>ность</w:t>
            </w:r>
          </w:p>
        </w:tc>
        <w:tc>
          <w:tcPr>
            <w:tcW w:w="2127" w:type="dxa"/>
            <w:vMerge w:val="restart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Доверенность в</w:t>
            </w:r>
            <w:r w:rsidRPr="008C0FB4">
              <w:rPr>
                <w:color w:val="000000" w:themeColor="text1"/>
              </w:rPr>
              <w:t>ы</w:t>
            </w:r>
            <w:r w:rsidRPr="008C0FB4">
              <w:rPr>
                <w:color w:val="000000" w:themeColor="text1"/>
              </w:rPr>
              <w:t>дается за подписью руководителя или иного лица, упо</w:t>
            </w:r>
            <w:r w:rsidRPr="008C0FB4">
              <w:rPr>
                <w:color w:val="000000" w:themeColor="text1"/>
              </w:rPr>
              <w:t>л</w:t>
            </w:r>
            <w:r w:rsidRPr="008C0FB4">
              <w:rPr>
                <w:color w:val="000000" w:themeColor="text1"/>
              </w:rPr>
              <w:t>номоченного на это. Доверенность может быть подп</w:t>
            </w:r>
            <w:r w:rsidRPr="008C0FB4">
              <w:rPr>
                <w:color w:val="000000" w:themeColor="text1"/>
              </w:rPr>
              <w:t>и</w:t>
            </w:r>
            <w:r w:rsidRPr="008C0FB4">
              <w:rPr>
                <w:color w:val="000000" w:themeColor="text1"/>
              </w:rPr>
              <w:t>сана также иным лицом, действу</w:t>
            </w:r>
            <w:r w:rsidRPr="008C0FB4">
              <w:rPr>
                <w:color w:val="000000" w:themeColor="text1"/>
              </w:rPr>
              <w:t>ю</w:t>
            </w:r>
            <w:r w:rsidRPr="008C0FB4">
              <w:rPr>
                <w:color w:val="000000" w:themeColor="text1"/>
              </w:rPr>
              <w:t>щим по доверенн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>сти.  Доверенность должна быть дейс</w:t>
            </w:r>
            <w:r w:rsidRPr="008C0FB4">
              <w:rPr>
                <w:color w:val="000000" w:themeColor="text1"/>
              </w:rPr>
              <w:t>т</w:t>
            </w:r>
            <w:r w:rsidRPr="008C0FB4">
              <w:rPr>
                <w:color w:val="000000" w:themeColor="text1"/>
              </w:rPr>
              <w:t>вующей на момент обращения (при этом необходимо иметь в виду, что доверенность, в к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>торой не указан срок ее действия, действительна в течение одного года с момента ее выд</w:t>
            </w:r>
            <w:r w:rsidRPr="008C0FB4">
              <w:rPr>
                <w:color w:val="000000" w:themeColor="text1"/>
              </w:rPr>
              <w:t>а</w:t>
            </w:r>
            <w:r w:rsidRPr="008C0FB4">
              <w:rPr>
                <w:color w:val="000000" w:themeColor="text1"/>
              </w:rPr>
              <w:t>чи).</w:t>
            </w:r>
          </w:p>
        </w:tc>
      </w:tr>
      <w:tr w:rsidR="00046F4E" w:rsidRPr="008C0FB4" w:rsidTr="002F7BFE">
        <w:trPr>
          <w:trHeight w:val="650"/>
        </w:trPr>
        <w:tc>
          <w:tcPr>
            <w:tcW w:w="534" w:type="dxa"/>
            <w:vMerge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</w:p>
        </w:tc>
        <w:tc>
          <w:tcPr>
            <w:tcW w:w="2274" w:type="dxa"/>
            <w:vMerge/>
          </w:tcPr>
          <w:p w:rsidR="00046F4E" w:rsidRPr="008C0FB4" w:rsidRDefault="00046F4E" w:rsidP="002F7BFE">
            <w:pPr>
              <w:pStyle w:val="af8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</w:p>
        </w:tc>
        <w:tc>
          <w:tcPr>
            <w:tcW w:w="3420" w:type="dxa"/>
          </w:tcPr>
          <w:p w:rsidR="00046F4E" w:rsidRPr="008C0FB4" w:rsidRDefault="00046F4E" w:rsidP="002F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Документ, удостоверяющий ли</w:t>
            </w:r>
            <w:r w:rsidRPr="008C0FB4">
              <w:rPr>
                <w:color w:val="000000" w:themeColor="text1"/>
              </w:rPr>
              <w:t>ч</w:t>
            </w:r>
            <w:r w:rsidRPr="008C0FB4">
              <w:rPr>
                <w:color w:val="000000" w:themeColor="text1"/>
              </w:rPr>
              <w:t>ность</w:t>
            </w:r>
          </w:p>
        </w:tc>
        <w:tc>
          <w:tcPr>
            <w:tcW w:w="2880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Должен быть изгото</w:t>
            </w:r>
            <w:r w:rsidRPr="008C0FB4">
              <w:rPr>
                <w:color w:val="000000" w:themeColor="text1"/>
              </w:rPr>
              <w:t>в</w:t>
            </w:r>
            <w:r w:rsidRPr="008C0FB4">
              <w:rPr>
                <w:color w:val="000000" w:themeColor="text1"/>
              </w:rPr>
              <w:t>лен на официальном бланке и соответств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>вать установленным требованиям, в том числе Положения о паспорте гражданина РФ.  Должен быть де</w:t>
            </w:r>
            <w:r w:rsidRPr="008C0FB4">
              <w:rPr>
                <w:color w:val="000000" w:themeColor="text1"/>
              </w:rPr>
              <w:t>й</w:t>
            </w:r>
            <w:r w:rsidRPr="008C0FB4">
              <w:rPr>
                <w:color w:val="000000" w:themeColor="text1"/>
              </w:rPr>
              <w:t>ствительным на дату  обращения за предо</w:t>
            </w:r>
            <w:r w:rsidRPr="008C0FB4">
              <w:rPr>
                <w:color w:val="000000" w:themeColor="text1"/>
              </w:rPr>
              <w:t>с</w:t>
            </w:r>
            <w:r w:rsidRPr="008C0FB4">
              <w:rPr>
                <w:color w:val="000000" w:themeColor="text1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5" w:type="dxa"/>
            <w:vMerge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Merge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</w:p>
        </w:tc>
      </w:tr>
    </w:tbl>
    <w:p w:rsidR="00046F4E" w:rsidRPr="008C0FB4" w:rsidRDefault="00046F4E" w:rsidP="00046F4E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8C0FB4">
        <w:rPr>
          <w:rFonts w:ascii="Times New Roman" w:hAnsi="Times New Roman"/>
          <w:color w:val="000000" w:themeColor="text1"/>
          <w:sz w:val="24"/>
          <w:szCs w:val="24"/>
        </w:rPr>
        <w:br w:type="column"/>
      </w:r>
      <w:r w:rsidRPr="008C0FB4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559"/>
        <w:gridCol w:w="3685"/>
        <w:gridCol w:w="1701"/>
        <w:gridCol w:w="2127"/>
        <w:gridCol w:w="2693"/>
        <w:gridCol w:w="1276"/>
        <w:gridCol w:w="1700"/>
      </w:tblGrid>
      <w:tr w:rsidR="00046F4E" w:rsidRPr="008C0FB4" w:rsidTr="002F7BFE">
        <w:trPr>
          <w:trHeight w:val="1935"/>
        </w:trPr>
        <w:tc>
          <w:tcPr>
            <w:tcW w:w="534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№</w:t>
            </w:r>
          </w:p>
        </w:tc>
        <w:tc>
          <w:tcPr>
            <w:tcW w:w="1559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Категория документа</w:t>
            </w:r>
          </w:p>
        </w:tc>
        <w:tc>
          <w:tcPr>
            <w:tcW w:w="3685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Наименование документов, кот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рые представляет заявитель для получения «подуслуги»</w:t>
            </w:r>
          </w:p>
        </w:tc>
        <w:tc>
          <w:tcPr>
            <w:tcW w:w="1701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Количество необходимых экземпляров документа с указанием подли</w:t>
            </w:r>
            <w:r w:rsidRPr="008C0FB4">
              <w:rPr>
                <w:b/>
                <w:color w:val="000000" w:themeColor="text1"/>
              </w:rPr>
              <w:t>н</w:t>
            </w:r>
            <w:r w:rsidRPr="008C0FB4">
              <w:rPr>
                <w:b/>
                <w:color w:val="000000" w:themeColor="text1"/>
              </w:rPr>
              <w:t>ник/копия</w:t>
            </w:r>
          </w:p>
        </w:tc>
        <w:tc>
          <w:tcPr>
            <w:tcW w:w="2127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Условие предо</w:t>
            </w:r>
            <w:r w:rsidRPr="008C0FB4">
              <w:rPr>
                <w:b/>
                <w:color w:val="000000" w:themeColor="text1"/>
              </w:rPr>
              <w:t>с</w:t>
            </w:r>
            <w:r w:rsidRPr="008C0FB4">
              <w:rPr>
                <w:b/>
                <w:color w:val="000000" w:themeColor="text1"/>
              </w:rPr>
              <w:t>тавления док</w:t>
            </w:r>
            <w:r w:rsidRPr="008C0FB4">
              <w:rPr>
                <w:b/>
                <w:color w:val="000000" w:themeColor="text1"/>
              </w:rPr>
              <w:t>у</w:t>
            </w:r>
            <w:r w:rsidRPr="008C0FB4">
              <w:rPr>
                <w:b/>
                <w:color w:val="000000" w:themeColor="text1"/>
              </w:rPr>
              <w:t>мента</w:t>
            </w:r>
          </w:p>
        </w:tc>
        <w:tc>
          <w:tcPr>
            <w:tcW w:w="2693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8C0FB4">
              <w:rPr>
                <w:b/>
                <w:color w:val="000000" w:themeColor="text1"/>
              </w:rPr>
              <w:t>Установленные треб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вания к документу</w:t>
            </w:r>
            <w:r w:rsidRPr="008C0FB4">
              <w:rPr>
                <w:rStyle w:val="af5"/>
                <w:b/>
                <w:color w:val="000000" w:themeColor="text1"/>
              </w:rPr>
              <w:footnoteReference w:id="4"/>
            </w:r>
          </w:p>
        </w:tc>
        <w:tc>
          <w:tcPr>
            <w:tcW w:w="1276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8C0FB4">
              <w:rPr>
                <w:b/>
                <w:color w:val="000000" w:themeColor="text1"/>
              </w:rPr>
              <w:t>Форма (шаблон) докуме</w:t>
            </w:r>
            <w:r w:rsidRPr="008C0FB4">
              <w:rPr>
                <w:b/>
                <w:color w:val="000000" w:themeColor="text1"/>
              </w:rPr>
              <w:t>н</w:t>
            </w:r>
            <w:r w:rsidRPr="008C0FB4">
              <w:rPr>
                <w:b/>
                <w:color w:val="000000" w:themeColor="text1"/>
              </w:rPr>
              <w:t>та</w:t>
            </w:r>
            <w:r w:rsidRPr="008C0FB4">
              <w:rPr>
                <w:b/>
                <w:color w:val="000000" w:themeColor="text1"/>
                <w:vertAlign w:val="superscript"/>
              </w:rPr>
              <w:t>4</w:t>
            </w:r>
          </w:p>
        </w:tc>
        <w:tc>
          <w:tcPr>
            <w:tcW w:w="1700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8C0FB4">
              <w:rPr>
                <w:b/>
                <w:color w:val="000000" w:themeColor="text1"/>
              </w:rPr>
              <w:t>Образец докуме</w:t>
            </w:r>
            <w:r w:rsidRPr="008C0FB4">
              <w:rPr>
                <w:b/>
                <w:color w:val="000000" w:themeColor="text1"/>
              </w:rPr>
              <w:t>н</w:t>
            </w:r>
            <w:r w:rsidRPr="008C0FB4">
              <w:rPr>
                <w:b/>
                <w:color w:val="000000" w:themeColor="text1"/>
              </w:rPr>
              <w:t>та/заполнения документа</w:t>
            </w:r>
            <w:r w:rsidRPr="008C0FB4">
              <w:rPr>
                <w:b/>
                <w:color w:val="000000" w:themeColor="text1"/>
                <w:vertAlign w:val="superscript"/>
              </w:rPr>
              <w:t>4</w:t>
            </w:r>
          </w:p>
        </w:tc>
      </w:tr>
      <w:tr w:rsidR="00046F4E" w:rsidRPr="008C0FB4" w:rsidTr="002F7BFE">
        <w:tc>
          <w:tcPr>
            <w:tcW w:w="534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2</w:t>
            </w:r>
          </w:p>
        </w:tc>
        <w:tc>
          <w:tcPr>
            <w:tcW w:w="3685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4</w:t>
            </w:r>
          </w:p>
        </w:tc>
        <w:tc>
          <w:tcPr>
            <w:tcW w:w="2127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5</w:t>
            </w:r>
          </w:p>
        </w:tc>
        <w:tc>
          <w:tcPr>
            <w:tcW w:w="2693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7</w:t>
            </w:r>
          </w:p>
        </w:tc>
        <w:tc>
          <w:tcPr>
            <w:tcW w:w="1700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8</w:t>
            </w:r>
          </w:p>
        </w:tc>
      </w:tr>
      <w:tr w:rsidR="00046F4E" w:rsidRPr="008C0FB4" w:rsidTr="002F7BFE">
        <w:tc>
          <w:tcPr>
            <w:tcW w:w="15275" w:type="dxa"/>
            <w:gridSpan w:val="8"/>
          </w:tcPr>
          <w:p w:rsidR="00046F4E" w:rsidRPr="008C0FB4" w:rsidRDefault="00046F4E" w:rsidP="002F7B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0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«подуслуги»:Включение ярмарок по продаже товаров (выполнению работ, оказанию услуг), организаторами которых являются юр</w:t>
            </w:r>
            <w:r w:rsidRPr="008C0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C0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046F4E" w:rsidRPr="008C0FB4" w:rsidTr="002F7BFE">
        <w:trPr>
          <w:trHeight w:val="996"/>
        </w:trPr>
        <w:tc>
          <w:tcPr>
            <w:tcW w:w="534" w:type="dxa"/>
          </w:tcPr>
          <w:p w:rsidR="00046F4E" w:rsidRPr="008C0FB4" w:rsidRDefault="00046F4E" w:rsidP="002F7B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Заявление на оказание у</w:t>
            </w:r>
            <w:r w:rsidRPr="008C0FB4">
              <w:rPr>
                <w:color w:val="000000" w:themeColor="text1"/>
              </w:rPr>
              <w:t>с</w:t>
            </w:r>
            <w:r w:rsidRPr="008C0FB4">
              <w:rPr>
                <w:color w:val="000000" w:themeColor="text1"/>
              </w:rPr>
              <w:t>луги</w:t>
            </w:r>
          </w:p>
          <w:p w:rsidR="00046F4E" w:rsidRPr="008C0FB4" w:rsidRDefault="00046F4E" w:rsidP="002F7BFE">
            <w:pPr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jc w:val="right"/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jc w:val="right"/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jc w:val="right"/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jc w:val="right"/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jc w:val="right"/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jc w:val="right"/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jc w:val="right"/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jc w:val="right"/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jc w:val="right"/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jc w:val="right"/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jc w:val="right"/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jc w:val="right"/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jc w:val="right"/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jc w:val="right"/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jc w:val="right"/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046F4E" w:rsidRPr="008C0FB4" w:rsidRDefault="00046F4E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lastRenderedPageBreak/>
              <w:t xml:space="preserve"> Заявление</w:t>
            </w:r>
          </w:p>
        </w:tc>
        <w:tc>
          <w:tcPr>
            <w:tcW w:w="1701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1 экз. подли</w:t>
            </w:r>
            <w:r w:rsidRPr="008C0FB4">
              <w:rPr>
                <w:color w:val="000000" w:themeColor="text1"/>
              </w:rPr>
              <w:t>н</w:t>
            </w:r>
            <w:r w:rsidRPr="008C0FB4">
              <w:rPr>
                <w:color w:val="000000" w:themeColor="text1"/>
              </w:rPr>
              <w:t>ник (формир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>вание дела)</w:t>
            </w:r>
          </w:p>
        </w:tc>
        <w:tc>
          <w:tcPr>
            <w:tcW w:w="2127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нет</w:t>
            </w:r>
          </w:p>
        </w:tc>
        <w:tc>
          <w:tcPr>
            <w:tcW w:w="2693" w:type="dxa"/>
          </w:tcPr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полное наименование и организационно-правовая форма организатора 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марки - для юридических лиц;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фамилия, имя и отчество (при наличии) индивид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у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ального предпринимат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ля, место его жительства, данные документа, уд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стоверяющего его ли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ч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ность, - для индивидуал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ь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ных предпринимателей;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место проведения 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марки;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вид ярмарки;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lastRenderedPageBreak/>
              <w:t>- ассортимент (вид) ре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лизуемых на ярмарке т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варов (работ, услуг);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срок проведения ярма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ки;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режим работы ярмарки;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максимальное количес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во торговых мест на 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марке.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color w:val="000000" w:themeColor="text1"/>
                <w:lang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Заявление должно быть подписано лицом (с ук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занием Ф.И.О.), пре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д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ставляющим интересы юридического лица в с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ответствии с учредител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ь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ными документами этого юридического лица или индивидуальным пре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д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принимателем.</w:t>
            </w:r>
          </w:p>
        </w:tc>
        <w:tc>
          <w:tcPr>
            <w:tcW w:w="1276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lastRenderedPageBreak/>
              <w:t>Прилож</w:t>
            </w:r>
            <w:r w:rsidRPr="008C0FB4">
              <w:rPr>
                <w:color w:val="000000" w:themeColor="text1"/>
              </w:rPr>
              <w:t>е</w:t>
            </w:r>
            <w:r w:rsidRPr="008C0FB4">
              <w:rPr>
                <w:color w:val="000000" w:themeColor="text1"/>
              </w:rPr>
              <w:t>ние №</w:t>
            </w:r>
          </w:p>
        </w:tc>
        <w:tc>
          <w:tcPr>
            <w:tcW w:w="1700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Приложение №</w:t>
            </w:r>
          </w:p>
        </w:tc>
      </w:tr>
      <w:tr w:rsidR="00046F4E" w:rsidRPr="008C0FB4" w:rsidTr="002F7BFE">
        <w:tc>
          <w:tcPr>
            <w:tcW w:w="534" w:type="dxa"/>
          </w:tcPr>
          <w:p w:rsidR="00046F4E" w:rsidRPr="008C0FB4" w:rsidRDefault="00046F4E" w:rsidP="002F7B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F4E" w:rsidRPr="008C0FB4" w:rsidRDefault="00046F4E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Документы, удостов</w:t>
            </w:r>
            <w:r w:rsidRPr="008C0FB4">
              <w:rPr>
                <w:color w:val="000000" w:themeColor="text1"/>
                <w:sz w:val="24"/>
              </w:rPr>
              <w:t>е</w:t>
            </w:r>
            <w:r w:rsidRPr="008C0FB4">
              <w:rPr>
                <w:color w:val="000000" w:themeColor="text1"/>
                <w:sz w:val="24"/>
              </w:rPr>
              <w:t>ряющие ли</w:t>
            </w:r>
            <w:r w:rsidRPr="008C0FB4">
              <w:rPr>
                <w:color w:val="000000" w:themeColor="text1"/>
                <w:sz w:val="24"/>
              </w:rPr>
              <w:t>ч</w:t>
            </w:r>
            <w:r w:rsidRPr="008C0FB4">
              <w:rPr>
                <w:color w:val="000000" w:themeColor="text1"/>
                <w:sz w:val="24"/>
              </w:rPr>
              <w:t>ность заяв</w:t>
            </w:r>
            <w:r w:rsidRPr="008C0FB4">
              <w:rPr>
                <w:color w:val="000000" w:themeColor="text1"/>
                <w:sz w:val="24"/>
              </w:rPr>
              <w:t>и</w:t>
            </w:r>
            <w:r w:rsidRPr="008C0FB4">
              <w:rPr>
                <w:color w:val="000000" w:themeColor="text1"/>
                <w:sz w:val="24"/>
              </w:rPr>
              <w:t>теля и пре</w:t>
            </w:r>
            <w:r w:rsidRPr="008C0FB4">
              <w:rPr>
                <w:color w:val="000000" w:themeColor="text1"/>
                <w:sz w:val="24"/>
              </w:rPr>
              <w:t>д</w:t>
            </w:r>
            <w:r w:rsidRPr="008C0FB4">
              <w:rPr>
                <w:color w:val="000000" w:themeColor="text1"/>
                <w:sz w:val="24"/>
              </w:rPr>
              <w:t xml:space="preserve">ставителя заявителя, </w:t>
            </w:r>
          </w:p>
        </w:tc>
        <w:tc>
          <w:tcPr>
            <w:tcW w:w="3685" w:type="dxa"/>
          </w:tcPr>
          <w:p w:rsidR="00046F4E" w:rsidRPr="008C0FB4" w:rsidRDefault="00046F4E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- Паспорт гражданина РФ</w:t>
            </w:r>
          </w:p>
        </w:tc>
        <w:tc>
          <w:tcPr>
            <w:tcW w:w="1701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1 экз.</w:t>
            </w:r>
          </w:p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046F4E" w:rsidRPr="008C0FB4" w:rsidRDefault="00046F4E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2693" w:type="dxa"/>
          </w:tcPr>
          <w:p w:rsidR="00046F4E" w:rsidRPr="008C0FB4" w:rsidRDefault="00046F4E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—</w:t>
            </w:r>
          </w:p>
        </w:tc>
        <w:tc>
          <w:tcPr>
            <w:tcW w:w="1700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—</w:t>
            </w:r>
          </w:p>
        </w:tc>
      </w:tr>
      <w:tr w:rsidR="00046F4E" w:rsidRPr="008C0FB4" w:rsidTr="002F7BFE">
        <w:tc>
          <w:tcPr>
            <w:tcW w:w="534" w:type="dxa"/>
          </w:tcPr>
          <w:p w:rsidR="00046F4E" w:rsidRPr="008C0FB4" w:rsidRDefault="00046F4E" w:rsidP="002F7B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  <w:r w:rsidRPr="008C0FB4">
              <w:rPr>
                <w:color w:val="000000" w:themeColor="text1"/>
              </w:rPr>
              <w:t>Документ, подтве</w:t>
            </w:r>
            <w:r w:rsidRPr="008C0FB4">
              <w:rPr>
                <w:color w:val="000000" w:themeColor="text1"/>
              </w:rPr>
              <w:t>р</w:t>
            </w:r>
            <w:r w:rsidRPr="008C0FB4">
              <w:rPr>
                <w:color w:val="000000" w:themeColor="text1"/>
              </w:rPr>
              <w:t xml:space="preserve">ждающего полномочия </w:t>
            </w:r>
            <w:r w:rsidRPr="008C0FB4">
              <w:rPr>
                <w:color w:val="000000" w:themeColor="text1"/>
              </w:rPr>
              <w:lastRenderedPageBreak/>
              <w:t>представит</w:t>
            </w:r>
            <w:r w:rsidRPr="008C0FB4">
              <w:rPr>
                <w:color w:val="000000" w:themeColor="text1"/>
              </w:rPr>
              <w:t>е</w:t>
            </w:r>
            <w:r w:rsidRPr="008C0FB4">
              <w:rPr>
                <w:color w:val="000000" w:themeColor="text1"/>
              </w:rPr>
              <w:t>ля заявителя,.</w:t>
            </w:r>
          </w:p>
        </w:tc>
        <w:tc>
          <w:tcPr>
            <w:tcW w:w="3685" w:type="dxa"/>
          </w:tcPr>
          <w:p w:rsidR="00046F4E" w:rsidRPr="008C0FB4" w:rsidRDefault="00046F4E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lastRenderedPageBreak/>
              <w:t>- Приказ о назначении на должность</w:t>
            </w:r>
          </w:p>
          <w:p w:rsidR="00046F4E" w:rsidRPr="008C0FB4" w:rsidRDefault="00046F4E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- Доверенность</w:t>
            </w:r>
          </w:p>
        </w:tc>
        <w:tc>
          <w:tcPr>
            <w:tcW w:w="1701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1 экз.</w:t>
            </w:r>
          </w:p>
        </w:tc>
        <w:tc>
          <w:tcPr>
            <w:tcW w:w="2127" w:type="dxa"/>
          </w:tcPr>
          <w:p w:rsidR="00046F4E" w:rsidRPr="008C0FB4" w:rsidRDefault="00046F4E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в случае, если зая</w:t>
            </w:r>
            <w:r w:rsidRPr="008C0FB4">
              <w:rPr>
                <w:color w:val="000000" w:themeColor="text1"/>
                <w:sz w:val="24"/>
              </w:rPr>
              <w:t>в</w:t>
            </w:r>
            <w:r w:rsidRPr="008C0FB4">
              <w:rPr>
                <w:color w:val="000000" w:themeColor="text1"/>
                <w:sz w:val="24"/>
              </w:rPr>
              <w:t xml:space="preserve">ление подается представителем </w:t>
            </w:r>
            <w:r w:rsidRPr="008C0FB4">
              <w:rPr>
                <w:color w:val="000000" w:themeColor="text1"/>
                <w:sz w:val="24"/>
              </w:rPr>
              <w:lastRenderedPageBreak/>
              <w:t>заявителя; пре</w:t>
            </w:r>
            <w:r w:rsidRPr="008C0FB4">
              <w:rPr>
                <w:color w:val="000000" w:themeColor="text1"/>
                <w:sz w:val="24"/>
              </w:rPr>
              <w:t>д</w:t>
            </w:r>
            <w:r w:rsidRPr="008C0FB4">
              <w:rPr>
                <w:color w:val="000000" w:themeColor="text1"/>
                <w:sz w:val="24"/>
              </w:rPr>
              <w:t>ставляется один из документов данной категории</w:t>
            </w:r>
          </w:p>
        </w:tc>
        <w:tc>
          <w:tcPr>
            <w:tcW w:w="2693" w:type="dxa"/>
          </w:tcPr>
          <w:p w:rsidR="00046F4E" w:rsidRPr="008C0FB4" w:rsidRDefault="00046F4E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—</w:t>
            </w:r>
          </w:p>
        </w:tc>
        <w:tc>
          <w:tcPr>
            <w:tcW w:w="1700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—</w:t>
            </w:r>
          </w:p>
        </w:tc>
      </w:tr>
      <w:tr w:rsidR="00046F4E" w:rsidRPr="008C0FB4" w:rsidTr="002F7BFE">
        <w:tc>
          <w:tcPr>
            <w:tcW w:w="534" w:type="dxa"/>
          </w:tcPr>
          <w:p w:rsidR="00046F4E" w:rsidRPr="008C0FB4" w:rsidRDefault="00046F4E" w:rsidP="002F7B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  <w:r w:rsidRPr="008C0FB4">
              <w:rPr>
                <w:color w:val="000000" w:themeColor="text1"/>
              </w:rPr>
              <w:t>Учредител</w:t>
            </w:r>
            <w:r w:rsidRPr="008C0FB4">
              <w:rPr>
                <w:color w:val="000000" w:themeColor="text1"/>
              </w:rPr>
              <w:t>ь</w:t>
            </w:r>
            <w:r w:rsidRPr="008C0FB4">
              <w:rPr>
                <w:color w:val="000000" w:themeColor="text1"/>
              </w:rPr>
              <w:t>ные докуме</w:t>
            </w:r>
            <w:r w:rsidRPr="008C0FB4">
              <w:rPr>
                <w:color w:val="000000" w:themeColor="text1"/>
              </w:rPr>
              <w:t>н</w:t>
            </w:r>
            <w:r w:rsidRPr="008C0FB4">
              <w:rPr>
                <w:color w:val="000000" w:themeColor="text1"/>
              </w:rPr>
              <w:t>ты</w:t>
            </w:r>
          </w:p>
        </w:tc>
        <w:tc>
          <w:tcPr>
            <w:tcW w:w="3685" w:type="dxa"/>
          </w:tcPr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учредительны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документ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ы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орган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и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затора ярмарки – юридического л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и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ца</w:t>
            </w:r>
          </w:p>
        </w:tc>
        <w:tc>
          <w:tcPr>
            <w:tcW w:w="1701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1 экз. копия</w:t>
            </w:r>
          </w:p>
        </w:tc>
        <w:tc>
          <w:tcPr>
            <w:tcW w:w="2127" w:type="dxa"/>
          </w:tcPr>
          <w:p w:rsidR="00046F4E" w:rsidRPr="008C0FB4" w:rsidRDefault="00046F4E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2693" w:type="dxa"/>
          </w:tcPr>
          <w:p w:rsidR="00046F4E" w:rsidRPr="008C0FB4" w:rsidRDefault="00046F4E" w:rsidP="002F7BFE">
            <w:pPr>
              <w:pStyle w:val="NoSpacing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—</w:t>
            </w:r>
          </w:p>
        </w:tc>
        <w:tc>
          <w:tcPr>
            <w:tcW w:w="1700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—</w:t>
            </w:r>
          </w:p>
        </w:tc>
      </w:tr>
      <w:tr w:rsidR="00046F4E" w:rsidRPr="008C0FB4" w:rsidTr="002F7BFE">
        <w:tc>
          <w:tcPr>
            <w:tcW w:w="534" w:type="dxa"/>
          </w:tcPr>
          <w:p w:rsidR="00046F4E" w:rsidRPr="008C0FB4" w:rsidRDefault="00046F4E" w:rsidP="002F7B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  <w:r w:rsidRPr="008C0FB4">
              <w:rPr>
                <w:color w:val="000000" w:themeColor="text1"/>
              </w:rPr>
              <w:t>Документы, подтве</w:t>
            </w:r>
            <w:r w:rsidRPr="008C0FB4">
              <w:rPr>
                <w:color w:val="000000" w:themeColor="text1"/>
              </w:rPr>
              <w:t>р</w:t>
            </w:r>
            <w:r w:rsidRPr="008C0FB4">
              <w:rPr>
                <w:color w:val="000000" w:themeColor="text1"/>
              </w:rPr>
              <w:t>ждающие право собс</w:t>
            </w:r>
            <w:r w:rsidRPr="008C0FB4">
              <w:rPr>
                <w:color w:val="000000" w:themeColor="text1"/>
              </w:rPr>
              <w:t>т</w:t>
            </w:r>
            <w:r w:rsidRPr="008C0FB4">
              <w:rPr>
                <w:color w:val="000000" w:themeColor="text1"/>
              </w:rPr>
              <w:t>венности</w:t>
            </w:r>
          </w:p>
        </w:tc>
        <w:tc>
          <w:tcPr>
            <w:tcW w:w="3685" w:type="dxa"/>
          </w:tcPr>
          <w:p w:rsidR="00046F4E" w:rsidRPr="008C0FB4" w:rsidRDefault="00046F4E" w:rsidP="002F7BFE">
            <w:pPr>
              <w:pStyle w:val="af8"/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- д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окумент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ы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, подтверждающи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пр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во собственности (пользования, владения) организатора ярмарки на земельный участок (объект недв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и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жимости), в пределах территории которого предполагается провед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ние ярмарки, 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rPr>
                <w:rStyle w:val="aff3"/>
                <w:i w:val="0"/>
                <w:color w:val="000000" w:themeColor="text1"/>
                <w:sz w:val="24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 xml:space="preserve">- 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согласие собственника (земл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пользователя, землевладельца), арендатора земельного участка (объекта недвижимости) на пров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дение ярмарки;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</w:p>
        </w:tc>
        <w:tc>
          <w:tcPr>
            <w:tcW w:w="1701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1 экз. копия</w:t>
            </w:r>
          </w:p>
        </w:tc>
        <w:tc>
          <w:tcPr>
            <w:tcW w:w="2127" w:type="dxa"/>
          </w:tcPr>
          <w:p w:rsidR="00046F4E" w:rsidRPr="008C0FB4" w:rsidRDefault="00046F4E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Представляется один из документов данной категории.</w:t>
            </w:r>
          </w:p>
          <w:p w:rsidR="00046F4E" w:rsidRPr="008C0FB4" w:rsidRDefault="00046F4E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Документы, по</w:t>
            </w:r>
            <w:r w:rsidRPr="008C0FB4">
              <w:rPr>
                <w:color w:val="000000" w:themeColor="text1"/>
                <w:sz w:val="24"/>
              </w:rPr>
              <w:t>д</w:t>
            </w:r>
            <w:r w:rsidRPr="008C0FB4">
              <w:rPr>
                <w:color w:val="000000" w:themeColor="text1"/>
                <w:sz w:val="24"/>
              </w:rPr>
              <w:t>тверждающие пр</w:t>
            </w:r>
            <w:r w:rsidRPr="008C0FB4">
              <w:rPr>
                <w:color w:val="000000" w:themeColor="text1"/>
                <w:sz w:val="24"/>
              </w:rPr>
              <w:t>а</w:t>
            </w:r>
            <w:r w:rsidRPr="008C0FB4">
              <w:rPr>
                <w:color w:val="000000" w:themeColor="text1"/>
                <w:sz w:val="24"/>
              </w:rPr>
              <w:t>во собственности (пользования, вл</w:t>
            </w:r>
            <w:r w:rsidRPr="008C0FB4">
              <w:rPr>
                <w:color w:val="000000" w:themeColor="text1"/>
                <w:sz w:val="24"/>
              </w:rPr>
              <w:t>а</w:t>
            </w:r>
            <w:r w:rsidRPr="008C0FB4">
              <w:rPr>
                <w:color w:val="000000" w:themeColor="text1"/>
                <w:sz w:val="24"/>
              </w:rPr>
              <w:t>дения) организат</w:t>
            </w:r>
            <w:r w:rsidRPr="008C0FB4">
              <w:rPr>
                <w:color w:val="000000" w:themeColor="text1"/>
                <w:sz w:val="24"/>
              </w:rPr>
              <w:t>о</w:t>
            </w:r>
            <w:r w:rsidRPr="008C0FB4">
              <w:rPr>
                <w:color w:val="000000" w:themeColor="text1"/>
                <w:sz w:val="24"/>
              </w:rPr>
              <w:t>ра ярмарки на з</w:t>
            </w:r>
            <w:r w:rsidRPr="008C0FB4">
              <w:rPr>
                <w:color w:val="000000" w:themeColor="text1"/>
                <w:sz w:val="24"/>
              </w:rPr>
              <w:t>е</w:t>
            </w:r>
            <w:r w:rsidRPr="008C0FB4">
              <w:rPr>
                <w:color w:val="000000" w:themeColor="text1"/>
                <w:sz w:val="24"/>
              </w:rPr>
              <w:t>мельный участок (объект недвиж</w:t>
            </w:r>
            <w:r w:rsidRPr="008C0FB4">
              <w:rPr>
                <w:color w:val="000000" w:themeColor="text1"/>
                <w:sz w:val="24"/>
              </w:rPr>
              <w:t>и</w:t>
            </w:r>
            <w:r w:rsidRPr="008C0FB4">
              <w:rPr>
                <w:color w:val="000000" w:themeColor="text1"/>
                <w:sz w:val="24"/>
              </w:rPr>
              <w:t>мости) предоста</w:t>
            </w:r>
            <w:r w:rsidRPr="008C0FB4">
              <w:rPr>
                <w:color w:val="000000" w:themeColor="text1"/>
                <w:sz w:val="24"/>
              </w:rPr>
              <w:t>в</w:t>
            </w:r>
            <w:r w:rsidRPr="008C0FB4">
              <w:rPr>
                <w:color w:val="000000" w:themeColor="text1"/>
                <w:sz w:val="24"/>
              </w:rPr>
              <w:t>ляются заявителем самостоятельно, в случае, если они не находятся в расп</w:t>
            </w:r>
            <w:r w:rsidRPr="008C0FB4">
              <w:rPr>
                <w:color w:val="000000" w:themeColor="text1"/>
                <w:sz w:val="24"/>
              </w:rPr>
              <w:t>о</w:t>
            </w:r>
            <w:r w:rsidRPr="008C0FB4">
              <w:rPr>
                <w:color w:val="000000" w:themeColor="text1"/>
                <w:sz w:val="24"/>
              </w:rPr>
              <w:t>ряжении органов государственной власти, органов м</w:t>
            </w:r>
            <w:r w:rsidRPr="008C0FB4">
              <w:rPr>
                <w:color w:val="000000" w:themeColor="text1"/>
                <w:sz w:val="24"/>
              </w:rPr>
              <w:t>е</w:t>
            </w:r>
            <w:r w:rsidRPr="008C0FB4">
              <w:rPr>
                <w:color w:val="000000" w:themeColor="text1"/>
                <w:sz w:val="24"/>
              </w:rPr>
              <w:t>стного самоупра</w:t>
            </w:r>
            <w:r w:rsidRPr="008C0FB4">
              <w:rPr>
                <w:color w:val="000000" w:themeColor="text1"/>
                <w:sz w:val="24"/>
              </w:rPr>
              <w:t>в</w:t>
            </w:r>
            <w:r w:rsidRPr="008C0FB4">
              <w:rPr>
                <w:color w:val="000000" w:themeColor="text1"/>
                <w:sz w:val="24"/>
              </w:rPr>
              <w:t>ления либо подв</w:t>
            </w:r>
            <w:r w:rsidRPr="008C0FB4">
              <w:rPr>
                <w:color w:val="000000" w:themeColor="text1"/>
                <w:sz w:val="24"/>
              </w:rPr>
              <w:t>е</w:t>
            </w:r>
            <w:r w:rsidRPr="008C0FB4">
              <w:rPr>
                <w:color w:val="000000" w:themeColor="text1"/>
                <w:sz w:val="24"/>
              </w:rPr>
              <w:t>домственны</w:t>
            </w:r>
            <w:r w:rsidRPr="008C0FB4">
              <w:rPr>
                <w:color w:val="000000" w:themeColor="text1"/>
                <w:sz w:val="24"/>
              </w:rPr>
              <w:lastRenderedPageBreak/>
              <w:t>х гос</w:t>
            </w:r>
            <w:r w:rsidRPr="008C0FB4">
              <w:rPr>
                <w:color w:val="000000" w:themeColor="text1"/>
                <w:sz w:val="24"/>
              </w:rPr>
              <w:t>у</w:t>
            </w:r>
            <w:r w:rsidRPr="008C0FB4">
              <w:rPr>
                <w:color w:val="000000" w:themeColor="text1"/>
                <w:sz w:val="24"/>
              </w:rPr>
              <w:t>дарственным орг</w:t>
            </w:r>
            <w:r w:rsidRPr="008C0FB4">
              <w:rPr>
                <w:color w:val="000000" w:themeColor="text1"/>
                <w:sz w:val="24"/>
              </w:rPr>
              <w:t>а</w:t>
            </w:r>
            <w:r w:rsidRPr="008C0FB4">
              <w:rPr>
                <w:color w:val="000000" w:themeColor="text1"/>
                <w:sz w:val="24"/>
              </w:rPr>
              <w:t>нам или органам местного сам</w:t>
            </w:r>
            <w:r w:rsidRPr="008C0FB4">
              <w:rPr>
                <w:color w:val="000000" w:themeColor="text1"/>
                <w:sz w:val="24"/>
              </w:rPr>
              <w:t>о</w:t>
            </w:r>
            <w:r w:rsidRPr="008C0FB4">
              <w:rPr>
                <w:color w:val="000000" w:themeColor="text1"/>
                <w:sz w:val="24"/>
              </w:rPr>
              <w:t>управления орган</w:t>
            </w:r>
            <w:r w:rsidRPr="008C0FB4">
              <w:rPr>
                <w:color w:val="000000" w:themeColor="text1"/>
                <w:sz w:val="24"/>
              </w:rPr>
              <w:t>и</w:t>
            </w:r>
            <w:r w:rsidRPr="008C0FB4">
              <w:rPr>
                <w:color w:val="000000" w:themeColor="text1"/>
                <w:sz w:val="24"/>
              </w:rPr>
              <w:t>заций</w:t>
            </w:r>
          </w:p>
        </w:tc>
        <w:tc>
          <w:tcPr>
            <w:tcW w:w="2693" w:type="dxa"/>
          </w:tcPr>
          <w:p w:rsidR="00046F4E" w:rsidRPr="008C0FB4" w:rsidRDefault="00046F4E" w:rsidP="002F7BFE">
            <w:pPr>
              <w:pStyle w:val="NoSpacing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</w:p>
        </w:tc>
        <w:tc>
          <w:tcPr>
            <w:tcW w:w="1700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</w:p>
        </w:tc>
      </w:tr>
      <w:tr w:rsidR="00046F4E" w:rsidRPr="008C0FB4" w:rsidTr="002F7BFE">
        <w:tc>
          <w:tcPr>
            <w:tcW w:w="534" w:type="dxa"/>
          </w:tcPr>
          <w:p w:rsidR="00046F4E" w:rsidRPr="008C0FB4" w:rsidRDefault="00046F4E" w:rsidP="002F7B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  <w:r w:rsidRPr="008C0FB4">
              <w:rPr>
                <w:color w:val="000000" w:themeColor="text1"/>
              </w:rPr>
              <w:t>схема границ территории</w:t>
            </w:r>
          </w:p>
        </w:tc>
        <w:tc>
          <w:tcPr>
            <w:tcW w:w="3685" w:type="dxa"/>
          </w:tcPr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схема границ территории, на кот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рой предполагается проведение 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марки, нанесенная на план земел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ь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ного участка</w:t>
            </w:r>
          </w:p>
        </w:tc>
        <w:tc>
          <w:tcPr>
            <w:tcW w:w="1701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1 экз.</w:t>
            </w:r>
          </w:p>
        </w:tc>
        <w:tc>
          <w:tcPr>
            <w:tcW w:w="2127" w:type="dxa"/>
          </w:tcPr>
          <w:p w:rsidR="00046F4E" w:rsidRPr="008C0FB4" w:rsidRDefault="00046F4E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2693" w:type="dxa"/>
          </w:tcPr>
          <w:p w:rsidR="00046F4E" w:rsidRPr="008C0FB4" w:rsidRDefault="00046F4E" w:rsidP="002F7BFE">
            <w:pPr>
              <w:pStyle w:val="NoSpacing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</w:p>
        </w:tc>
        <w:tc>
          <w:tcPr>
            <w:tcW w:w="1700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</w:p>
        </w:tc>
      </w:tr>
      <w:tr w:rsidR="00046F4E" w:rsidRPr="008C0FB4" w:rsidTr="002F7BFE">
        <w:tc>
          <w:tcPr>
            <w:tcW w:w="534" w:type="dxa"/>
          </w:tcPr>
          <w:p w:rsidR="00046F4E" w:rsidRPr="008C0FB4" w:rsidRDefault="00046F4E" w:rsidP="002F7B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  <w:r w:rsidRPr="008C0FB4">
              <w:rPr>
                <w:color w:val="000000" w:themeColor="text1"/>
              </w:rPr>
              <w:t>план мер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>приятий по организации ярмарки и продажи т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>варов</w:t>
            </w:r>
          </w:p>
        </w:tc>
        <w:tc>
          <w:tcPr>
            <w:tcW w:w="3685" w:type="dxa"/>
          </w:tcPr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документ, которым организатор 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марки утвердил план мероприятий по организации ярмарки и продажи товаров (выполнения работ, оказ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ния услуг) на ней</w:t>
            </w:r>
          </w:p>
        </w:tc>
        <w:tc>
          <w:tcPr>
            <w:tcW w:w="1701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1 экз. копия</w:t>
            </w:r>
          </w:p>
        </w:tc>
        <w:tc>
          <w:tcPr>
            <w:tcW w:w="2127" w:type="dxa"/>
          </w:tcPr>
          <w:p w:rsidR="00046F4E" w:rsidRPr="008C0FB4" w:rsidRDefault="00046F4E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2693" w:type="dxa"/>
          </w:tcPr>
          <w:p w:rsidR="00046F4E" w:rsidRPr="008C0FB4" w:rsidRDefault="00046F4E" w:rsidP="002F7BFE">
            <w:pPr>
              <w:pStyle w:val="NoSpacing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</w:p>
        </w:tc>
        <w:tc>
          <w:tcPr>
            <w:tcW w:w="1700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</w:p>
        </w:tc>
      </w:tr>
      <w:tr w:rsidR="00046F4E" w:rsidRPr="008C0FB4" w:rsidTr="002F7BFE">
        <w:tc>
          <w:tcPr>
            <w:tcW w:w="534" w:type="dxa"/>
          </w:tcPr>
          <w:p w:rsidR="00046F4E" w:rsidRPr="008C0FB4" w:rsidRDefault="00046F4E" w:rsidP="002F7B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  <w:r w:rsidRPr="008C0FB4">
              <w:rPr>
                <w:color w:val="000000" w:themeColor="text1"/>
              </w:rPr>
              <w:t>режим раб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>ты ярмарки, порядок о</w:t>
            </w:r>
            <w:r w:rsidRPr="008C0FB4">
              <w:rPr>
                <w:color w:val="000000" w:themeColor="text1"/>
              </w:rPr>
              <w:t>р</w:t>
            </w:r>
            <w:r w:rsidRPr="008C0FB4">
              <w:rPr>
                <w:color w:val="000000" w:themeColor="text1"/>
              </w:rPr>
              <w:t>ганизации ярмарки</w:t>
            </w:r>
          </w:p>
        </w:tc>
        <w:tc>
          <w:tcPr>
            <w:tcW w:w="3685" w:type="dxa"/>
          </w:tcPr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документ, определяющи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й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режим работы ярмарки, порядок организ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ции ярмарки, порядок предоставл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ния мест для продажи товаров (в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ы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полнения работ, оказания услуг) на ярмарке</w:t>
            </w:r>
          </w:p>
        </w:tc>
        <w:tc>
          <w:tcPr>
            <w:tcW w:w="1701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1 экз. копия</w:t>
            </w:r>
          </w:p>
        </w:tc>
        <w:tc>
          <w:tcPr>
            <w:tcW w:w="2127" w:type="dxa"/>
          </w:tcPr>
          <w:p w:rsidR="00046F4E" w:rsidRPr="008C0FB4" w:rsidRDefault="00046F4E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2693" w:type="dxa"/>
          </w:tcPr>
          <w:p w:rsidR="00046F4E" w:rsidRPr="008C0FB4" w:rsidRDefault="00046F4E" w:rsidP="002F7BFE">
            <w:pPr>
              <w:pStyle w:val="NoSpacing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</w:p>
        </w:tc>
        <w:tc>
          <w:tcPr>
            <w:tcW w:w="1700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</w:p>
        </w:tc>
      </w:tr>
    </w:tbl>
    <w:p w:rsidR="00046F4E" w:rsidRPr="008C0FB4" w:rsidRDefault="00046F4E" w:rsidP="00046F4E">
      <w:pPr>
        <w:tabs>
          <w:tab w:val="left" w:pos="1530"/>
        </w:tabs>
        <w:rPr>
          <w:b/>
          <w:color w:val="000000" w:themeColor="text1"/>
        </w:rPr>
      </w:pPr>
    </w:p>
    <w:p w:rsidR="00046F4E" w:rsidRPr="008C0FB4" w:rsidRDefault="00046F4E" w:rsidP="00046F4E">
      <w:pPr>
        <w:rPr>
          <w:b/>
          <w:color w:val="000000" w:themeColor="text1"/>
        </w:rPr>
      </w:pPr>
    </w:p>
    <w:p w:rsidR="00046F4E" w:rsidRPr="008C0FB4" w:rsidRDefault="00046F4E" w:rsidP="00046F4E">
      <w:pPr>
        <w:rPr>
          <w:b/>
          <w:color w:val="000000" w:themeColor="text1"/>
        </w:rPr>
      </w:pPr>
    </w:p>
    <w:p w:rsidR="00046F4E" w:rsidRPr="008C0FB4" w:rsidRDefault="00046F4E" w:rsidP="00046F4E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8C0FB4">
        <w:rPr>
          <w:rFonts w:ascii="Times New Roman" w:hAnsi="Times New Roman"/>
          <w:color w:val="000000" w:themeColor="text1"/>
          <w:sz w:val="24"/>
          <w:szCs w:val="24"/>
        </w:rPr>
        <w:br w:type="column"/>
      </w:r>
      <w:r w:rsidRPr="008C0FB4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8C0FB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8C0FB4">
        <w:rPr>
          <w:rFonts w:ascii="Times New Roman" w:hAnsi="Times New Roman"/>
          <w:color w:val="000000" w:themeColor="text1"/>
          <w:sz w:val="24"/>
          <w:szCs w:val="24"/>
        </w:rPr>
        <w:t>МОДЕЙСТВИЯ»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2552"/>
        <w:gridCol w:w="2551"/>
        <w:gridCol w:w="1276"/>
        <w:gridCol w:w="2268"/>
        <w:gridCol w:w="850"/>
        <w:gridCol w:w="1560"/>
        <w:gridCol w:w="1417"/>
        <w:gridCol w:w="1417"/>
      </w:tblGrid>
      <w:tr w:rsidR="00046F4E" w:rsidRPr="008C0FB4" w:rsidTr="002F7BFE">
        <w:trPr>
          <w:trHeight w:val="2287"/>
        </w:trPr>
        <w:tc>
          <w:tcPr>
            <w:tcW w:w="1242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8C0FB4">
              <w:rPr>
                <w:b/>
                <w:color w:val="000000" w:themeColor="text1"/>
              </w:rPr>
              <w:t>Реквиз</w:t>
            </w:r>
            <w:r w:rsidRPr="008C0FB4">
              <w:rPr>
                <w:b/>
                <w:color w:val="000000" w:themeColor="text1"/>
              </w:rPr>
              <w:t>и</w:t>
            </w:r>
            <w:r w:rsidRPr="008C0FB4">
              <w:rPr>
                <w:b/>
                <w:color w:val="000000" w:themeColor="text1"/>
              </w:rPr>
              <w:t>ты акт</w:t>
            </w:r>
            <w:r w:rsidRPr="008C0FB4">
              <w:rPr>
                <w:b/>
                <w:color w:val="000000" w:themeColor="text1"/>
              </w:rPr>
              <w:t>у</w:t>
            </w:r>
            <w:r w:rsidRPr="008C0FB4">
              <w:rPr>
                <w:b/>
                <w:color w:val="000000" w:themeColor="text1"/>
              </w:rPr>
              <w:t>альной технол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гической карты межв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домс</w:t>
            </w:r>
            <w:r w:rsidRPr="008C0FB4">
              <w:rPr>
                <w:b/>
                <w:color w:val="000000" w:themeColor="text1"/>
              </w:rPr>
              <w:t>т</w:t>
            </w:r>
            <w:r w:rsidRPr="008C0FB4">
              <w:rPr>
                <w:b/>
                <w:color w:val="000000" w:themeColor="text1"/>
              </w:rPr>
              <w:t>венного взаим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действия</w:t>
            </w:r>
            <w:r w:rsidRPr="008C0FB4">
              <w:rPr>
                <w:b/>
                <w:color w:val="000000" w:themeColor="text1"/>
                <w:vertAlign w:val="superscript"/>
              </w:rPr>
              <w:t>5</w:t>
            </w:r>
          </w:p>
        </w:tc>
        <w:tc>
          <w:tcPr>
            <w:tcW w:w="2552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Наименование запр</w:t>
            </w:r>
            <w:r w:rsidRPr="008C0FB4">
              <w:rPr>
                <w:b/>
                <w:color w:val="000000" w:themeColor="text1"/>
              </w:rPr>
              <w:t>а</w:t>
            </w:r>
            <w:r w:rsidRPr="008C0FB4">
              <w:rPr>
                <w:b/>
                <w:color w:val="000000" w:themeColor="text1"/>
              </w:rPr>
              <w:t>шиваемого документа (сведения)</w:t>
            </w:r>
          </w:p>
        </w:tc>
        <w:tc>
          <w:tcPr>
            <w:tcW w:w="2551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Перечень и состав св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дений, запрашиваемых в рамках межведомс</w:t>
            </w:r>
            <w:r w:rsidRPr="008C0FB4">
              <w:rPr>
                <w:b/>
                <w:color w:val="000000" w:themeColor="text1"/>
              </w:rPr>
              <w:t>т</w:t>
            </w:r>
            <w:r w:rsidRPr="008C0FB4">
              <w:rPr>
                <w:b/>
                <w:color w:val="000000" w:themeColor="text1"/>
              </w:rPr>
              <w:t>венного информац</w:t>
            </w:r>
            <w:r w:rsidRPr="008C0FB4">
              <w:rPr>
                <w:b/>
                <w:color w:val="000000" w:themeColor="text1"/>
              </w:rPr>
              <w:t>и</w:t>
            </w:r>
            <w:r w:rsidRPr="008C0FB4">
              <w:rPr>
                <w:b/>
                <w:color w:val="000000" w:themeColor="text1"/>
              </w:rPr>
              <w:t>онного взаимодейс</w:t>
            </w:r>
            <w:r w:rsidRPr="008C0FB4">
              <w:rPr>
                <w:b/>
                <w:color w:val="000000" w:themeColor="text1"/>
              </w:rPr>
              <w:t>т</w:t>
            </w:r>
            <w:r w:rsidRPr="008C0FB4">
              <w:rPr>
                <w:b/>
                <w:color w:val="000000" w:themeColor="text1"/>
              </w:rPr>
              <w:t xml:space="preserve">вия </w:t>
            </w:r>
          </w:p>
        </w:tc>
        <w:tc>
          <w:tcPr>
            <w:tcW w:w="1276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Наимен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вание органа (организ</w:t>
            </w:r>
            <w:r w:rsidRPr="008C0FB4">
              <w:rPr>
                <w:b/>
                <w:color w:val="000000" w:themeColor="text1"/>
              </w:rPr>
              <w:t>а</w:t>
            </w:r>
            <w:r w:rsidRPr="008C0FB4">
              <w:rPr>
                <w:b/>
                <w:color w:val="000000" w:themeColor="text1"/>
              </w:rPr>
              <w:t>ции), напра</w:t>
            </w:r>
            <w:r w:rsidRPr="008C0FB4">
              <w:rPr>
                <w:b/>
                <w:color w:val="000000" w:themeColor="text1"/>
              </w:rPr>
              <w:t>в</w:t>
            </w:r>
            <w:r w:rsidRPr="008C0FB4">
              <w:rPr>
                <w:b/>
                <w:color w:val="000000" w:themeColor="text1"/>
              </w:rPr>
              <w:t>ляющего (ей) ме</w:t>
            </w:r>
            <w:r w:rsidRPr="008C0FB4">
              <w:rPr>
                <w:b/>
                <w:color w:val="000000" w:themeColor="text1"/>
              </w:rPr>
              <w:t>ж</w:t>
            </w:r>
            <w:r w:rsidRPr="008C0FB4">
              <w:rPr>
                <w:b/>
                <w:color w:val="000000" w:themeColor="text1"/>
              </w:rPr>
              <w:t>ведомс</w:t>
            </w:r>
            <w:r w:rsidRPr="008C0FB4">
              <w:rPr>
                <w:b/>
                <w:color w:val="000000" w:themeColor="text1"/>
              </w:rPr>
              <w:t>т</w:t>
            </w:r>
            <w:r w:rsidRPr="008C0FB4">
              <w:rPr>
                <w:b/>
                <w:color w:val="000000" w:themeColor="text1"/>
              </w:rPr>
              <w:t>венный запрос</w:t>
            </w:r>
          </w:p>
        </w:tc>
        <w:tc>
          <w:tcPr>
            <w:tcW w:w="2268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Наименование о</w:t>
            </w:r>
            <w:r w:rsidRPr="008C0FB4">
              <w:rPr>
                <w:b/>
                <w:color w:val="000000" w:themeColor="text1"/>
              </w:rPr>
              <w:t>р</w:t>
            </w:r>
            <w:r w:rsidRPr="008C0FB4">
              <w:rPr>
                <w:b/>
                <w:color w:val="000000" w:themeColor="text1"/>
              </w:rPr>
              <w:t>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  <w:lang w:val="en-US"/>
              </w:rPr>
              <w:t>SID</w:t>
            </w:r>
            <w:r w:rsidRPr="008C0FB4">
              <w:rPr>
                <w:b/>
                <w:color w:val="000000" w:themeColor="text1"/>
              </w:rPr>
              <w:t xml:space="preserve"> эле</w:t>
            </w:r>
            <w:r w:rsidRPr="008C0FB4">
              <w:rPr>
                <w:b/>
                <w:color w:val="000000" w:themeColor="text1"/>
              </w:rPr>
              <w:t>к</w:t>
            </w:r>
            <w:r w:rsidRPr="008C0FB4">
              <w:rPr>
                <w:b/>
                <w:color w:val="000000" w:themeColor="text1"/>
              </w:rPr>
              <w:t>тро</w:t>
            </w:r>
            <w:r w:rsidRPr="008C0FB4">
              <w:rPr>
                <w:b/>
                <w:color w:val="000000" w:themeColor="text1"/>
              </w:rPr>
              <w:t>н</w:t>
            </w:r>
            <w:r w:rsidRPr="008C0FB4">
              <w:rPr>
                <w:b/>
                <w:color w:val="000000" w:themeColor="text1"/>
              </w:rPr>
              <w:t>ного се</w:t>
            </w:r>
            <w:r w:rsidRPr="008C0FB4">
              <w:rPr>
                <w:b/>
                <w:color w:val="000000" w:themeColor="text1"/>
              </w:rPr>
              <w:t>р</w:t>
            </w:r>
            <w:r w:rsidRPr="008C0FB4">
              <w:rPr>
                <w:b/>
                <w:color w:val="000000" w:themeColor="text1"/>
              </w:rPr>
              <w:t>виса / наименов</w:t>
            </w:r>
            <w:r w:rsidRPr="008C0FB4">
              <w:rPr>
                <w:b/>
                <w:color w:val="000000" w:themeColor="text1"/>
              </w:rPr>
              <w:t>а</w:t>
            </w:r>
            <w:r w:rsidRPr="008C0FB4">
              <w:rPr>
                <w:b/>
                <w:color w:val="000000" w:themeColor="text1"/>
              </w:rPr>
              <w:t>ние вида свед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ний</w:t>
            </w:r>
            <w:r w:rsidRPr="008C0FB4">
              <w:rPr>
                <w:rStyle w:val="af5"/>
                <w:b/>
                <w:color w:val="000000" w:themeColor="text1"/>
              </w:rPr>
              <w:footnoteReference w:id="5"/>
            </w:r>
          </w:p>
        </w:tc>
        <w:tc>
          <w:tcPr>
            <w:tcW w:w="1560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8C0FB4">
              <w:rPr>
                <w:b/>
                <w:color w:val="000000" w:themeColor="text1"/>
              </w:rPr>
              <w:t>Срок осущ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ствления межведомственного и</w:t>
            </w:r>
            <w:r w:rsidRPr="008C0FB4">
              <w:rPr>
                <w:b/>
                <w:color w:val="000000" w:themeColor="text1"/>
              </w:rPr>
              <w:t>н</w:t>
            </w:r>
            <w:r w:rsidRPr="008C0FB4">
              <w:rPr>
                <w:b/>
                <w:color w:val="000000" w:themeColor="text1"/>
              </w:rPr>
              <w:t>формацио</w:t>
            </w:r>
            <w:r w:rsidRPr="008C0FB4">
              <w:rPr>
                <w:b/>
                <w:color w:val="000000" w:themeColor="text1"/>
              </w:rPr>
              <w:t>н</w:t>
            </w:r>
            <w:r w:rsidRPr="008C0FB4">
              <w:rPr>
                <w:b/>
                <w:color w:val="000000" w:themeColor="text1"/>
              </w:rPr>
              <w:t>ного взаим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действия</w:t>
            </w:r>
          </w:p>
        </w:tc>
        <w:tc>
          <w:tcPr>
            <w:tcW w:w="1417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8C0FB4">
              <w:rPr>
                <w:b/>
                <w:color w:val="000000" w:themeColor="text1"/>
              </w:rPr>
              <w:t>Форма (шаблон) межведо</w:t>
            </w:r>
            <w:r w:rsidRPr="008C0FB4">
              <w:rPr>
                <w:b/>
                <w:color w:val="000000" w:themeColor="text1"/>
              </w:rPr>
              <w:t>м</w:t>
            </w:r>
            <w:r w:rsidRPr="008C0FB4">
              <w:rPr>
                <w:b/>
                <w:color w:val="000000" w:themeColor="text1"/>
              </w:rPr>
              <w:t>ственного запроса и ответа на межведо</w:t>
            </w:r>
            <w:r w:rsidRPr="008C0FB4">
              <w:rPr>
                <w:b/>
                <w:color w:val="000000" w:themeColor="text1"/>
              </w:rPr>
              <w:t>м</w:t>
            </w:r>
            <w:r w:rsidRPr="008C0FB4">
              <w:rPr>
                <w:b/>
                <w:color w:val="000000" w:themeColor="text1"/>
              </w:rPr>
              <w:t>ственный запрос</w:t>
            </w:r>
            <w:r w:rsidRPr="008C0FB4">
              <w:rPr>
                <w:rStyle w:val="af5"/>
                <w:b/>
                <w:color w:val="000000" w:themeColor="text1"/>
              </w:rPr>
              <w:footnoteReference w:id="6"/>
            </w:r>
          </w:p>
        </w:tc>
        <w:tc>
          <w:tcPr>
            <w:tcW w:w="1417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8C0FB4">
              <w:rPr>
                <w:b/>
                <w:color w:val="000000" w:themeColor="text1"/>
              </w:rPr>
              <w:t>Образец заполнения формы межведо</w:t>
            </w:r>
            <w:r w:rsidRPr="008C0FB4">
              <w:rPr>
                <w:b/>
                <w:color w:val="000000" w:themeColor="text1"/>
              </w:rPr>
              <w:t>м</w:t>
            </w:r>
            <w:r w:rsidRPr="008C0FB4">
              <w:rPr>
                <w:b/>
                <w:color w:val="000000" w:themeColor="text1"/>
              </w:rPr>
              <w:t>ственного запроса и ответа на межведо</w:t>
            </w:r>
            <w:r w:rsidRPr="008C0FB4">
              <w:rPr>
                <w:b/>
                <w:color w:val="000000" w:themeColor="text1"/>
              </w:rPr>
              <w:t>м</w:t>
            </w:r>
            <w:r w:rsidRPr="008C0FB4">
              <w:rPr>
                <w:b/>
                <w:color w:val="000000" w:themeColor="text1"/>
              </w:rPr>
              <w:t>ственный запрос</w:t>
            </w:r>
            <w:r w:rsidRPr="008C0FB4">
              <w:rPr>
                <w:b/>
                <w:color w:val="000000" w:themeColor="text1"/>
                <w:vertAlign w:val="superscript"/>
              </w:rPr>
              <w:t>6</w:t>
            </w:r>
          </w:p>
        </w:tc>
      </w:tr>
      <w:tr w:rsidR="00046F4E" w:rsidRPr="008C0FB4" w:rsidTr="002F7BFE">
        <w:trPr>
          <w:trHeight w:val="232"/>
        </w:trPr>
        <w:tc>
          <w:tcPr>
            <w:tcW w:w="1242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1</w:t>
            </w:r>
          </w:p>
        </w:tc>
        <w:tc>
          <w:tcPr>
            <w:tcW w:w="2552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4</w:t>
            </w:r>
          </w:p>
        </w:tc>
        <w:tc>
          <w:tcPr>
            <w:tcW w:w="2268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6</w:t>
            </w:r>
          </w:p>
        </w:tc>
        <w:tc>
          <w:tcPr>
            <w:tcW w:w="1560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9</w:t>
            </w:r>
          </w:p>
        </w:tc>
      </w:tr>
      <w:tr w:rsidR="00046F4E" w:rsidRPr="008C0FB4" w:rsidTr="002F7BFE">
        <w:trPr>
          <w:trHeight w:val="232"/>
        </w:trPr>
        <w:tc>
          <w:tcPr>
            <w:tcW w:w="15133" w:type="dxa"/>
            <w:gridSpan w:val="9"/>
          </w:tcPr>
          <w:p w:rsidR="00046F4E" w:rsidRPr="008C0FB4" w:rsidRDefault="00046F4E" w:rsidP="002F7B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0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«подуслуги»:Включение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46F4E" w:rsidRPr="008C0FB4" w:rsidTr="002F7BFE">
        <w:tc>
          <w:tcPr>
            <w:tcW w:w="1242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В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ыписк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из Единого государственного реес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ра прав на недвижимое имущество и сделок с ним </w:t>
            </w:r>
          </w:p>
        </w:tc>
        <w:tc>
          <w:tcPr>
            <w:tcW w:w="2551" w:type="dxa"/>
          </w:tcPr>
          <w:p w:rsidR="00046F4E" w:rsidRPr="008C0FB4" w:rsidRDefault="00046F4E" w:rsidP="002F7BFE">
            <w:pPr>
              <w:pStyle w:val="NoSpacing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сведения, подтве</w:t>
            </w:r>
            <w:r w:rsidRPr="008C0FB4">
              <w:rPr>
                <w:color w:val="000000" w:themeColor="text1"/>
                <w:sz w:val="24"/>
              </w:rPr>
              <w:t>р</w:t>
            </w:r>
            <w:r w:rsidRPr="008C0FB4">
              <w:rPr>
                <w:color w:val="000000" w:themeColor="text1"/>
                <w:sz w:val="24"/>
              </w:rPr>
              <w:t>ждающие право собс</w:t>
            </w:r>
            <w:r w:rsidRPr="008C0FB4">
              <w:rPr>
                <w:color w:val="000000" w:themeColor="text1"/>
                <w:sz w:val="24"/>
              </w:rPr>
              <w:t>т</w:t>
            </w:r>
            <w:r w:rsidRPr="008C0FB4">
              <w:rPr>
                <w:color w:val="000000" w:themeColor="text1"/>
                <w:sz w:val="24"/>
              </w:rPr>
              <w:t>венности (пользования, владения) организатора ярмарки на земельный участок (объект недв</w:t>
            </w:r>
            <w:r w:rsidRPr="008C0FB4">
              <w:rPr>
                <w:color w:val="000000" w:themeColor="text1"/>
                <w:sz w:val="24"/>
              </w:rPr>
              <w:t>и</w:t>
            </w:r>
            <w:r w:rsidRPr="008C0FB4">
              <w:rPr>
                <w:color w:val="000000" w:themeColor="text1"/>
                <w:sz w:val="24"/>
              </w:rPr>
              <w:t>жимости), в пределах территории которого предполагается пров</w:t>
            </w:r>
            <w:r w:rsidRPr="008C0FB4">
              <w:rPr>
                <w:color w:val="000000" w:themeColor="text1"/>
                <w:sz w:val="24"/>
              </w:rPr>
              <w:t>е</w:t>
            </w:r>
            <w:r w:rsidRPr="008C0FB4">
              <w:rPr>
                <w:color w:val="000000" w:themeColor="text1"/>
                <w:sz w:val="24"/>
              </w:rPr>
              <w:t>дение ярмарки</w:t>
            </w:r>
          </w:p>
        </w:tc>
        <w:tc>
          <w:tcPr>
            <w:tcW w:w="1276" w:type="dxa"/>
          </w:tcPr>
          <w:p w:rsidR="00046F4E" w:rsidRPr="008C0FB4" w:rsidRDefault="00046F4E" w:rsidP="002F7BFE">
            <w:pPr>
              <w:pStyle w:val="NoSpacing"/>
              <w:jc w:val="center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Админ</w:t>
            </w:r>
            <w:r w:rsidRPr="008C0FB4">
              <w:rPr>
                <w:color w:val="000000" w:themeColor="text1"/>
                <w:sz w:val="24"/>
              </w:rPr>
              <w:t>и</w:t>
            </w:r>
            <w:r w:rsidRPr="008C0FB4">
              <w:rPr>
                <w:color w:val="000000" w:themeColor="text1"/>
                <w:sz w:val="24"/>
              </w:rPr>
              <w:t>страция</w:t>
            </w:r>
          </w:p>
        </w:tc>
        <w:tc>
          <w:tcPr>
            <w:tcW w:w="2268" w:type="dxa"/>
          </w:tcPr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Управление Фед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ральной службы г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сударственной рег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и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страции, кадастра и картографии по В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ронежской области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.</w:t>
            </w:r>
          </w:p>
        </w:tc>
        <w:tc>
          <w:tcPr>
            <w:tcW w:w="850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:rsidR="00046F4E" w:rsidRPr="008C0FB4" w:rsidRDefault="00046F4E" w:rsidP="002F7BFE">
            <w:pPr>
              <w:jc w:val="both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3 рабочих дня</w:t>
            </w:r>
          </w:p>
        </w:tc>
        <w:tc>
          <w:tcPr>
            <w:tcW w:w="1417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</w:p>
        </w:tc>
      </w:tr>
      <w:tr w:rsidR="00046F4E" w:rsidRPr="008C0FB4" w:rsidTr="002F7BFE">
        <w:tc>
          <w:tcPr>
            <w:tcW w:w="1242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 xml:space="preserve">выписка из 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lastRenderedPageBreak/>
              <w:t>Единого г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сударственного реестра юридических лиц (Ед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и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ного государственного реестра индивидуал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ь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ных предпринимателей).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</w:p>
        </w:tc>
        <w:tc>
          <w:tcPr>
            <w:tcW w:w="2551" w:type="dxa"/>
          </w:tcPr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lastRenderedPageBreak/>
              <w:t xml:space="preserve">выписка из 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lastRenderedPageBreak/>
              <w:t>Единого г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сударственного реестра юридических лиц (Ед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и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ного государственного реестра индивидуал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ь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ных предпринимателей).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</w:p>
        </w:tc>
        <w:tc>
          <w:tcPr>
            <w:tcW w:w="1276" w:type="dxa"/>
          </w:tcPr>
          <w:p w:rsidR="00046F4E" w:rsidRPr="008C0FB4" w:rsidRDefault="00046F4E" w:rsidP="002F7BFE">
            <w:pPr>
              <w:pStyle w:val="NoSpacing"/>
              <w:jc w:val="center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lastRenderedPageBreak/>
              <w:t>Админ</w:t>
            </w:r>
            <w:r w:rsidRPr="008C0FB4">
              <w:rPr>
                <w:color w:val="000000" w:themeColor="text1"/>
                <w:sz w:val="24"/>
              </w:rPr>
              <w:t>и</w:t>
            </w:r>
            <w:r w:rsidRPr="008C0FB4">
              <w:rPr>
                <w:color w:val="000000" w:themeColor="text1"/>
                <w:sz w:val="24"/>
              </w:rPr>
              <w:t>ст</w:t>
            </w:r>
            <w:r w:rsidRPr="008C0FB4">
              <w:rPr>
                <w:color w:val="000000" w:themeColor="text1"/>
                <w:sz w:val="24"/>
              </w:rPr>
              <w:lastRenderedPageBreak/>
              <w:t>рация</w:t>
            </w:r>
          </w:p>
        </w:tc>
        <w:tc>
          <w:tcPr>
            <w:tcW w:w="2268" w:type="dxa"/>
          </w:tcPr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lastRenderedPageBreak/>
              <w:t xml:space="preserve">Управлении 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lastRenderedPageBreak/>
              <w:t>Фед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ральной налоговой службы по Вороне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ж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ской области</w:t>
            </w:r>
          </w:p>
        </w:tc>
        <w:tc>
          <w:tcPr>
            <w:tcW w:w="850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:rsidR="00046F4E" w:rsidRPr="008C0FB4" w:rsidRDefault="00046F4E" w:rsidP="002F7BF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</w:p>
        </w:tc>
      </w:tr>
    </w:tbl>
    <w:p w:rsidR="00046F4E" w:rsidRPr="008C0FB4" w:rsidRDefault="00046F4E" w:rsidP="00046F4E">
      <w:pPr>
        <w:rPr>
          <w:b/>
          <w:color w:val="000000" w:themeColor="text1"/>
        </w:rPr>
      </w:pPr>
    </w:p>
    <w:p w:rsidR="00046F4E" w:rsidRPr="008C0FB4" w:rsidRDefault="00046F4E" w:rsidP="00046F4E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8C0FB4">
        <w:rPr>
          <w:rFonts w:ascii="Times New Roman" w:hAnsi="Times New Roman"/>
          <w:color w:val="000000" w:themeColor="text1"/>
          <w:sz w:val="24"/>
          <w:szCs w:val="24"/>
        </w:rPr>
        <w:br w:type="column"/>
      </w:r>
      <w:r w:rsidRPr="008C0FB4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РАЗДЕЛ 6. РЕЗУЛЬТАТ «ПОДУСЛУГИ»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693"/>
        <w:gridCol w:w="2693"/>
        <w:gridCol w:w="1701"/>
        <w:gridCol w:w="1985"/>
        <w:gridCol w:w="1842"/>
        <w:gridCol w:w="1560"/>
        <w:gridCol w:w="1134"/>
        <w:gridCol w:w="1276"/>
      </w:tblGrid>
      <w:tr w:rsidR="00046F4E" w:rsidRPr="008C0FB4" w:rsidTr="002F7BFE">
        <w:trPr>
          <w:trHeight w:val="1559"/>
        </w:trPr>
        <w:tc>
          <w:tcPr>
            <w:tcW w:w="534" w:type="dxa"/>
            <w:vMerge w:val="restart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№</w:t>
            </w:r>
          </w:p>
        </w:tc>
        <w:tc>
          <w:tcPr>
            <w:tcW w:w="2693" w:type="dxa"/>
            <w:vMerge w:val="restart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Документ/документы, являющиеся результ</w:t>
            </w:r>
            <w:r w:rsidRPr="008C0FB4">
              <w:rPr>
                <w:b/>
                <w:color w:val="000000" w:themeColor="text1"/>
              </w:rPr>
              <w:t>а</w:t>
            </w:r>
            <w:r w:rsidRPr="008C0FB4">
              <w:rPr>
                <w:b/>
                <w:color w:val="000000" w:themeColor="text1"/>
              </w:rPr>
              <w:t>том «подуслуги»</w:t>
            </w:r>
          </w:p>
        </w:tc>
        <w:tc>
          <w:tcPr>
            <w:tcW w:w="2693" w:type="dxa"/>
            <w:vMerge w:val="restart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Требования к докуме</w:t>
            </w:r>
            <w:r w:rsidRPr="008C0FB4">
              <w:rPr>
                <w:b/>
                <w:color w:val="000000" w:themeColor="text1"/>
              </w:rPr>
              <w:t>н</w:t>
            </w:r>
            <w:r w:rsidRPr="008C0FB4">
              <w:rPr>
                <w:b/>
                <w:color w:val="000000" w:themeColor="text1"/>
              </w:rPr>
              <w:t>ту/документам,  я</w:t>
            </w:r>
            <w:r w:rsidRPr="008C0FB4">
              <w:rPr>
                <w:b/>
                <w:color w:val="000000" w:themeColor="text1"/>
              </w:rPr>
              <w:t>в</w:t>
            </w:r>
            <w:r w:rsidRPr="008C0FB4">
              <w:rPr>
                <w:b/>
                <w:color w:val="000000" w:themeColor="text1"/>
              </w:rPr>
              <w:t>ляющимся результатом «подуслуги»</w:t>
            </w:r>
            <w:r w:rsidRPr="008C0FB4">
              <w:rPr>
                <w:rStyle w:val="af5"/>
                <w:b/>
                <w:color w:val="000000" w:themeColor="text1"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Характер</w:t>
            </w:r>
            <w:r w:rsidRPr="008C0FB4">
              <w:rPr>
                <w:b/>
                <w:color w:val="000000" w:themeColor="text1"/>
              </w:rPr>
              <w:t>и</w:t>
            </w:r>
            <w:r w:rsidRPr="008C0FB4">
              <w:rPr>
                <w:b/>
                <w:color w:val="000000" w:themeColor="text1"/>
              </w:rPr>
              <w:t>стика резул</w:t>
            </w:r>
            <w:r w:rsidRPr="008C0FB4">
              <w:rPr>
                <w:b/>
                <w:color w:val="000000" w:themeColor="text1"/>
              </w:rPr>
              <w:t>ь</w:t>
            </w:r>
            <w:r w:rsidRPr="008C0FB4">
              <w:rPr>
                <w:b/>
                <w:color w:val="000000" w:themeColor="text1"/>
              </w:rPr>
              <w:t>тата (положител</w:t>
            </w:r>
            <w:r w:rsidRPr="008C0FB4">
              <w:rPr>
                <w:b/>
                <w:color w:val="000000" w:themeColor="text1"/>
              </w:rPr>
              <w:t>ь</w:t>
            </w:r>
            <w:r w:rsidRPr="008C0FB4">
              <w:rPr>
                <w:b/>
                <w:color w:val="000000" w:themeColor="text1"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8C0FB4">
              <w:rPr>
                <w:b/>
                <w:color w:val="000000" w:themeColor="text1"/>
              </w:rPr>
              <w:t>Форма докуме</w:t>
            </w:r>
            <w:r w:rsidRPr="008C0FB4">
              <w:rPr>
                <w:b/>
                <w:color w:val="000000" w:themeColor="text1"/>
              </w:rPr>
              <w:t>н</w:t>
            </w:r>
            <w:r w:rsidRPr="008C0FB4">
              <w:rPr>
                <w:b/>
                <w:color w:val="000000" w:themeColor="text1"/>
              </w:rPr>
              <w:t>та/документов, являющихся результатом «п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дуслуги»</w:t>
            </w:r>
            <w:r w:rsidRPr="008C0FB4">
              <w:rPr>
                <w:b/>
                <w:color w:val="000000" w:themeColor="text1"/>
                <w:vertAlign w:val="superscript"/>
              </w:rPr>
              <w:t>7</w:t>
            </w:r>
          </w:p>
        </w:tc>
        <w:tc>
          <w:tcPr>
            <w:tcW w:w="1842" w:type="dxa"/>
            <w:vMerge w:val="restart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8C0FB4">
              <w:rPr>
                <w:b/>
                <w:color w:val="000000" w:themeColor="text1"/>
              </w:rPr>
              <w:t>Образец докуме</w:t>
            </w:r>
            <w:r w:rsidRPr="008C0FB4">
              <w:rPr>
                <w:b/>
                <w:color w:val="000000" w:themeColor="text1"/>
              </w:rPr>
              <w:t>н</w:t>
            </w:r>
            <w:r w:rsidRPr="008C0FB4">
              <w:rPr>
                <w:b/>
                <w:color w:val="000000" w:themeColor="text1"/>
              </w:rPr>
              <w:t>та/документов, являющихся результатом «подуслуги»</w:t>
            </w:r>
            <w:r w:rsidRPr="008C0FB4">
              <w:rPr>
                <w:b/>
                <w:color w:val="000000" w:themeColor="text1"/>
                <w:vertAlign w:val="superscript"/>
              </w:rPr>
              <w:t>7</w:t>
            </w:r>
          </w:p>
        </w:tc>
        <w:tc>
          <w:tcPr>
            <w:tcW w:w="1560" w:type="dxa"/>
            <w:vMerge w:val="restart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Способ получения р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зультата</w:t>
            </w:r>
          </w:p>
        </w:tc>
        <w:tc>
          <w:tcPr>
            <w:tcW w:w="2410" w:type="dxa"/>
            <w:gridSpan w:val="2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8C0FB4">
              <w:rPr>
                <w:b/>
                <w:color w:val="000000" w:themeColor="text1"/>
              </w:rPr>
              <w:t>Срок хранения н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востребованных за</w:t>
            </w:r>
            <w:r w:rsidRPr="008C0FB4">
              <w:rPr>
                <w:b/>
                <w:color w:val="000000" w:themeColor="text1"/>
              </w:rPr>
              <w:t>я</w:t>
            </w:r>
            <w:r w:rsidRPr="008C0FB4">
              <w:rPr>
                <w:b/>
                <w:color w:val="000000" w:themeColor="text1"/>
              </w:rPr>
              <w:t>вителем результатов</w:t>
            </w:r>
            <w:r w:rsidRPr="008C0FB4">
              <w:rPr>
                <w:b/>
                <w:color w:val="000000" w:themeColor="text1"/>
                <w:vertAlign w:val="superscript"/>
              </w:rPr>
              <w:t>7</w:t>
            </w:r>
          </w:p>
        </w:tc>
      </w:tr>
      <w:tr w:rsidR="00046F4E" w:rsidRPr="008C0FB4" w:rsidTr="002F7BFE">
        <w:trPr>
          <w:trHeight w:val="377"/>
        </w:trPr>
        <w:tc>
          <w:tcPr>
            <w:tcW w:w="534" w:type="dxa"/>
            <w:vMerge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в органе</w:t>
            </w:r>
          </w:p>
        </w:tc>
        <w:tc>
          <w:tcPr>
            <w:tcW w:w="1276" w:type="dxa"/>
          </w:tcPr>
          <w:p w:rsidR="00046F4E" w:rsidRPr="008C0FB4" w:rsidRDefault="00046F4E" w:rsidP="002F7BFE">
            <w:pPr>
              <w:ind w:left="318" w:hanging="318"/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в МФЦ</w:t>
            </w:r>
          </w:p>
        </w:tc>
      </w:tr>
      <w:tr w:rsidR="00046F4E" w:rsidRPr="008C0FB4" w:rsidTr="002F7BFE">
        <w:tc>
          <w:tcPr>
            <w:tcW w:w="534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046F4E" w:rsidRPr="008C0FB4" w:rsidRDefault="00046F4E" w:rsidP="002F7BFE">
            <w:pPr>
              <w:pStyle w:val="NoSpacing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701" w:type="dxa"/>
          </w:tcPr>
          <w:p w:rsidR="00046F4E" w:rsidRPr="008C0FB4" w:rsidRDefault="00046F4E" w:rsidP="002F7BFE">
            <w:pPr>
              <w:pStyle w:val="NoSpacing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985" w:type="dxa"/>
          </w:tcPr>
          <w:p w:rsidR="00046F4E" w:rsidRPr="008C0FB4" w:rsidRDefault="00046F4E" w:rsidP="002F7BFE">
            <w:pPr>
              <w:pStyle w:val="NoSpacing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842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6</w:t>
            </w:r>
          </w:p>
        </w:tc>
        <w:tc>
          <w:tcPr>
            <w:tcW w:w="1560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9</w:t>
            </w:r>
          </w:p>
        </w:tc>
      </w:tr>
      <w:tr w:rsidR="00046F4E" w:rsidRPr="008C0FB4" w:rsidTr="002F7BFE">
        <w:trPr>
          <w:trHeight w:val="317"/>
        </w:trPr>
        <w:tc>
          <w:tcPr>
            <w:tcW w:w="15418" w:type="dxa"/>
            <w:gridSpan w:val="9"/>
          </w:tcPr>
          <w:p w:rsidR="00046F4E" w:rsidRPr="008C0FB4" w:rsidRDefault="00046F4E" w:rsidP="002F7B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0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«подуслуги»:Включение ярмарок по продаже товаров (выполнению работ, оказанию услуг), организаторами которых являются юр</w:t>
            </w:r>
            <w:r w:rsidRPr="008C0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C0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046F4E" w:rsidRPr="008C0FB4" w:rsidTr="002F7BFE">
        <w:trPr>
          <w:trHeight w:val="70"/>
        </w:trPr>
        <w:tc>
          <w:tcPr>
            <w:tcW w:w="534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1</w:t>
            </w:r>
          </w:p>
          <w:p w:rsidR="00046F4E" w:rsidRPr="008C0FB4" w:rsidRDefault="00046F4E" w:rsidP="002F7BF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046F4E" w:rsidRPr="008C0FB4" w:rsidRDefault="00046F4E" w:rsidP="002F7BFE">
            <w:pPr>
              <w:pStyle w:val="af8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Выдача  уведомления о включении ярмарки в План проведения ярмарок</w:t>
            </w:r>
          </w:p>
        </w:tc>
        <w:tc>
          <w:tcPr>
            <w:tcW w:w="2693" w:type="dxa"/>
          </w:tcPr>
          <w:p w:rsidR="00046F4E" w:rsidRPr="008C0FB4" w:rsidRDefault="00046F4E" w:rsidP="002F7BFE">
            <w:pPr>
              <w:jc w:val="both"/>
              <w:rPr>
                <w:b/>
                <w:color w:val="000000" w:themeColor="text1"/>
              </w:rPr>
            </w:pPr>
            <w:r w:rsidRPr="008C0FB4">
              <w:rPr>
                <w:color w:val="000000" w:themeColor="text1"/>
              </w:rPr>
              <w:t>Наличие подписи дол</w:t>
            </w:r>
            <w:r w:rsidRPr="008C0FB4">
              <w:rPr>
                <w:color w:val="000000" w:themeColor="text1"/>
              </w:rPr>
              <w:t>ж</w:t>
            </w:r>
            <w:r w:rsidRPr="008C0FB4">
              <w:rPr>
                <w:color w:val="000000" w:themeColor="text1"/>
              </w:rPr>
              <w:t>ностного лица, подгот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>вившего документ, даты составления документа, печати организации, в</w:t>
            </w:r>
            <w:r w:rsidRPr="008C0FB4">
              <w:rPr>
                <w:color w:val="000000" w:themeColor="text1"/>
              </w:rPr>
              <w:t>ы</w:t>
            </w:r>
            <w:r w:rsidRPr="008C0FB4">
              <w:rPr>
                <w:color w:val="000000" w:themeColor="text1"/>
              </w:rPr>
              <w:t>давшей документ. Отсу</w:t>
            </w:r>
            <w:r w:rsidRPr="008C0FB4">
              <w:rPr>
                <w:color w:val="000000" w:themeColor="text1"/>
              </w:rPr>
              <w:t>т</w:t>
            </w:r>
            <w:r w:rsidRPr="008C0FB4">
              <w:rPr>
                <w:color w:val="000000" w:themeColor="text1"/>
              </w:rPr>
              <w:t>ствие исправлений, по</w:t>
            </w:r>
            <w:r w:rsidRPr="008C0FB4">
              <w:rPr>
                <w:color w:val="000000" w:themeColor="text1"/>
              </w:rPr>
              <w:t>д</w:t>
            </w:r>
            <w:r w:rsidRPr="008C0FB4">
              <w:rPr>
                <w:color w:val="000000" w:themeColor="text1"/>
              </w:rPr>
              <w:t>чисток и нечитаемых символов.</w:t>
            </w:r>
          </w:p>
        </w:tc>
        <w:tc>
          <w:tcPr>
            <w:tcW w:w="1701" w:type="dxa"/>
          </w:tcPr>
          <w:p w:rsidR="00046F4E" w:rsidRPr="008C0FB4" w:rsidRDefault="00046F4E" w:rsidP="002F7BFE">
            <w:pPr>
              <w:pStyle w:val="NoSpacing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Положител</w:t>
            </w:r>
            <w:r w:rsidRPr="008C0FB4">
              <w:rPr>
                <w:color w:val="000000" w:themeColor="text1"/>
                <w:sz w:val="24"/>
              </w:rPr>
              <w:t>ь</w:t>
            </w:r>
            <w:r w:rsidRPr="008C0FB4">
              <w:rPr>
                <w:color w:val="000000" w:themeColor="text1"/>
                <w:sz w:val="24"/>
              </w:rPr>
              <w:t>ный</w:t>
            </w:r>
          </w:p>
          <w:p w:rsidR="00046F4E" w:rsidRPr="008C0FB4" w:rsidRDefault="00046F4E" w:rsidP="002F7BFE">
            <w:pPr>
              <w:pStyle w:val="NoSpacing"/>
              <w:rPr>
                <w:color w:val="000000" w:themeColor="text1"/>
                <w:sz w:val="24"/>
              </w:rPr>
            </w:pPr>
          </w:p>
          <w:p w:rsidR="00046F4E" w:rsidRPr="008C0FB4" w:rsidRDefault="00046F4E" w:rsidP="002F7BFE">
            <w:pPr>
              <w:pStyle w:val="NoSpacing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:rsidR="00046F4E" w:rsidRPr="008C0FB4" w:rsidRDefault="00046F4E" w:rsidP="002F7BFE">
            <w:pPr>
              <w:pStyle w:val="NoSpacing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Приложение №</w:t>
            </w:r>
          </w:p>
          <w:p w:rsidR="00046F4E" w:rsidRPr="008C0FB4" w:rsidRDefault="00046F4E" w:rsidP="002F7BFE">
            <w:pPr>
              <w:pStyle w:val="NoSpacing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Приложение №</w:t>
            </w:r>
          </w:p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</w:tcPr>
          <w:p w:rsidR="00046F4E" w:rsidRPr="008C0FB4" w:rsidRDefault="00046F4E" w:rsidP="002F7BFE">
            <w:pPr>
              <w:pStyle w:val="af8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По месту 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б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ращения или направление по адресу, указанному в заявлении , в электронной форме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.</w:t>
            </w:r>
          </w:p>
          <w:p w:rsidR="00046F4E" w:rsidRPr="008C0FB4" w:rsidRDefault="00046F4E" w:rsidP="002F7BFE">
            <w:pPr>
              <w:pStyle w:val="NoSpacing"/>
              <w:rPr>
                <w:color w:val="000000" w:themeColor="text1"/>
                <w:sz w:val="24"/>
              </w:rPr>
            </w:pPr>
          </w:p>
          <w:p w:rsidR="00046F4E" w:rsidRPr="008C0FB4" w:rsidRDefault="00046F4E" w:rsidP="002F7BFE">
            <w:pPr>
              <w:pStyle w:val="NoSpacing"/>
              <w:rPr>
                <w:color w:val="000000" w:themeColor="text1"/>
                <w:sz w:val="24"/>
              </w:rPr>
            </w:pPr>
          </w:p>
          <w:p w:rsidR="00046F4E" w:rsidRPr="008C0FB4" w:rsidRDefault="00046F4E" w:rsidP="002F7BFE">
            <w:pPr>
              <w:pStyle w:val="NoSpacing"/>
              <w:rPr>
                <w:color w:val="000000" w:themeColor="text1"/>
                <w:sz w:val="24"/>
              </w:rPr>
            </w:pPr>
          </w:p>
          <w:p w:rsidR="00046F4E" w:rsidRPr="008C0FB4" w:rsidRDefault="00046F4E" w:rsidP="002F7BFE">
            <w:pPr>
              <w:pStyle w:val="NoSpacing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</w:p>
        </w:tc>
      </w:tr>
      <w:tr w:rsidR="00046F4E" w:rsidRPr="008C0FB4" w:rsidTr="002F7BFE">
        <w:trPr>
          <w:trHeight w:val="703"/>
        </w:trPr>
        <w:tc>
          <w:tcPr>
            <w:tcW w:w="534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046F4E" w:rsidRPr="008C0FB4" w:rsidRDefault="00046F4E" w:rsidP="002F7BFE">
            <w:pPr>
              <w:pStyle w:val="af8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Уведомление об отказе включения ярмарки в План проведения ярмарок</w:t>
            </w:r>
          </w:p>
        </w:tc>
        <w:tc>
          <w:tcPr>
            <w:tcW w:w="2693" w:type="dxa"/>
          </w:tcPr>
          <w:p w:rsidR="00046F4E" w:rsidRPr="008C0FB4" w:rsidRDefault="00046F4E" w:rsidP="002F7BFE">
            <w:pPr>
              <w:jc w:val="both"/>
              <w:rPr>
                <w:b/>
                <w:color w:val="000000" w:themeColor="text1"/>
              </w:rPr>
            </w:pPr>
            <w:r w:rsidRPr="008C0FB4">
              <w:rPr>
                <w:color w:val="000000" w:themeColor="text1"/>
              </w:rPr>
              <w:t>Наличие подписи дол</w:t>
            </w:r>
            <w:r w:rsidRPr="008C0FB4">
              <w:rPr>
                <w:color w:val="000000" w:themeColor="text1"/>
              </w:rPr>
              <w:t>ж</w:t>
            </w:r>
            <w:r w:rsidRPr="008C0FB4">
              <w:rPr>
                <w:color w:val="000000" w:themeColor="text1"/>
              </w:rPr>
              <w:t>ностного лица, подгот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>вившего документ, даты составления документа, печати организации, в</w:t>
            </w:r>
            <w:r w:rsidRPr="008C0FB4">
              <w:rPr>
                <w:color w:val="000000" w:themeColor="text1"/>
              </w:rPr>
              <w:t>ы</w:t>
            </w:r>
            <w:r w:rsidRPr="008C0FB4">
              <w:rPr>
                <w:color w:val="000000" w:themeColor="text1"/>
              </w:rPr>
              <w:t>давшей документ. Отсу</w:t>
            </w:r>
            <w:r w:rsidRPr="008C0FB4">
              <w:rPr>
                <w:color w:val="000000" w:themeColor="text1"/>
              </w:rPr>
              <w:t>т</w:t>
            </w:r>
            <w:r w:rsidRPr="008C0FB4">
              <w:rPr>
                <w:color w:val="000000" w:themeColor="text1"/>
              </w:rPr>
              <w:t>ствие исправлений, по</w:t>
            </w:r>
            <w:r w:rsidRPr="008C0FB4">
              <w:rPr>
                <w:color w:val="000000" w:themeColor="text1"/>
              </w:rPr>
              <w:t>д</w:t>
            </w:r>
            <w:r w:rsidRPr="008C0FB4">
              <w:rPr>
                <w:color w:val="000000" w:themeColor="text1"/>
              </w:rPr>
              <w:t xml:space="preserve">чисток и </w:t>
            </w:r>
            <w:r w:rsidRPr="008C0FB4">
              <w:rPr>
                <w:color w:val="000000" w:themeColor="text1"/>
              </w:rPr>
              <w:lastRenderedPageBreak/>
              <w:t>нечитаемых символов.</w:t>
            </w:r>
          </w:p>
        </w:tc>
        <w:tc>
          <w:tcPr>
            <w:tcW w:w="1701" w:type="dxa"/>
          </w:tcPr>
          <w:p w:rsidR="00046F4E" w:rsidRPr="008C0FB4" w:rsidRDefault="00046F4E" w:rsidP="002F7BFE">
            <w:pPr>
              <w:pStyle w:val="NoSpacing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lastRenderedPageBreak/>
              <w:t>Отрицател</w:t>
            </w:r>
            <w:r w:rsidRPr="008C0FB4">
              <w:rPr>
                <w:color w:val="000000" w:themeColor="text1"/>
                <w:sz w:val="24"/>
              </w:rPr>
              <w:t>ь</w:t>
            </w:r>
            <w:r w:rsidRPr="008C0FB4">
              <w:rPr>
                <w:color w:val="000000" w:themeColor="text1"/>
                <w:sz w:val="24"/>
              </w:rPr>
              <w:t>ный</w:t>
            </w:r>
          </w:p>
        </w:tc>
        <w:tc>
          <w:tcPr>
            <w:tcW w:w="1985" w:type="dxa"/>
          </w:tcPr>
          <w:p w:rsidR="00046F4E" w:rsidRPr="008C0FB4" w:rsidRDefault="00046F4E" w:rsidP="002F7BFE">
            <w:pPr>
              <w:pStyle w:val="NoSpacing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Приложение №</w:t>
            </w:r>
          </w:p>
        </w:tc>
        <w:tc>
          <w:tcPr>
            <w:tcW w:w="1842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Приложение №</w:t>
            </w:r>
          </w:p>
        </w:tc>
        <w:tc>
          <w:tcPr>
            <w:tcW w:w="1560" w:type="dxa"/>
            <w:vMerge/>
          </w:tcPr>
          <w:p w:rsidR="00046F4E" w:rsidRPr="008C0FB4" w:rsidRDefault="00046F4E" w:rsidP="002F7BFE">
            <w:pPr>
              <w:pStyle w:val="NoSpacing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</w:p>
        </w:tc>
      </w:tr>
    </w:tbl>
    <w:p w:rsidR="00046F4E" w:rsidRPr="008C0FB4" w:rsidRDefault="00046F4E" w:rsidP="00046F4E">
      <w:pPr>
        <w:ind w:left="720"/>
        <w:rPr>
          <w:b/>
          <w:color w:val="000000" w:themeColor="text1"/>
        </w:rPr>
      </w:pPr>
    </w:p>
    <w:p w:rsidR="00046F4E" w:rsidRPr="008C0FB4" w:rsidRDefault="00046F4E" w:rsidP="00046F4E">
      <w:pPr>
        <w:tabs>
          <w:tab w:val="left" w:pos="-142"/>
          <w:tab w:val="left" w:pos="675"/>
        </w:tabs>
        <w:rPr>
          <w:color w:val="000000" w:themeColor="text1"/>
        </w:rPr>
      </w:pPr>
      <w:r w:rsidRPr="008C0FB4">
        <w:rPr>
          <w:b/>
          <w:color w:val="000000" w:themeColor="text1"/>
        </w:rPr>
        <w:tab/>
      </w:r>
      <w:r w:rsidRPr="008C0FB4">
        <w:rPr>
          <w:color w:val="000000" w:themeColor="text1"/>
        </w:rPr>
        <w:t>РАЗДЕЛ 7. «ТЕХНОЛОГИЧЕСКИЕ ПРОЦЕССЫ ПРЕДОСТАВЛЕНИЯ «ПОДУСЛУГИ»</w:t>
      </w:r>
    </w:p>
    <w:tbl>
      <w:tblPr>
        <w:tblW w:w="15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9"/>
        <w:gridCol w:w="1765"/>
        <w:gridCol w:w="6461"/>
        <w:gridCol w:w="1836"/>
        <w:gridCol w:w="1134"/>
        <w:gridCol w:w="1845"/>
        <w:gridCol w:w="1776"/>
      </w:tblGrid>
      <w:tr w:rsidR="00046F4E" w:rsidRPr="008C0FB4" w:rsidTr="002F7BFE">
        <w:tc>
          <w:tcPr>
            <w:tcW w:w="529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№</w:t>
            </w:r>
          </w:p>
        </w:tc>
        <w:tc>
          <w:tcPr>
            <w:tcW w:w="1765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Наименование процедуры процесса</w:t>
            </w:r>
          </w:p>
        </w:tc>
        <w:tc>
          <w:tcPr>
            <w:tcW w:w="6461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Особенности исполнения процедуры процесса</w:t>
            </w:r>
          </w:p>
        </w:tc>
        <w:tc>
          <w:tcPr>
            <w:tcW w:w="1836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Сроки испо</w:t>
            </w:r>
            <w:r w:rsidRPr="008C0FB4">
              <w:rPr>
                <w:b/>
                <w:color w:val="000000" w:themeColor="text1"/>
              </w:rPr>
              <w:t>л</w:t>
            </w:r>
            <w:r w:rsidRPr="008C0FB4">
              <w:rPr>
                <w:b/>
                <w:color w:val="000000" w:themeColor="text1"/>
              </w:rPr>
              <w:t>нения процед</w:t>
            </w:r>
            <w:r w:rsidRPr="008C0FB4">
              <w:rPr>
                <w:b/>
                <w:color w:val="000000" w:themeColor="text1"/>
              </w:rPr>
              <w:t>у</w:t>
            </w:r>
            <w:r w:rsidRPr="008C0FB4">
              <w:rPr>
                <w:b/>
                <w:color w:val="000000" w:themeColor="text1"/>
              </w:rPr>
              <w:t>ры (процесса)</w:t>
            </w:r>
          </w:p>
        </w:tc>
        <w:tc>
          <w:tcPr>
            <w:tcW w:w="1134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Испо</w:t>
            </w:r>
            <w:r w:rsidRPr="008C0FB4">
              <w:rPr>
                <w:b/>
                <w:color w:val="000000" w:themeColor="text1"/>
              </w:rPr>
              <w:t>л</w:t>
            </w:r>
            <w:r w:rsidRPr="008C0FB4">
              <w:rPr>
                <w:b/>
                <w:color w:val="000000" w:themeColor="text1"/>
              </w:rPr>
              <w:t>нитель проц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дуры процесса</w:t>
            </w:r>
          </w:p>
        </w:tc>
        <w:tc>
          <w:tcPr>
            <w:tcW w:w="1845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Ресурсы, нео</w:t>
            </w:r>
            <w:r w:rsidRPr="008C0FB4">
              <w:rPr>
                <w:b/>
                <w:color w:val="000000" w:themeColor="text1"/>
              </w:rPr>
              <w:t>б</w:t>
            </w:r>
            <w:r w:rsidRPr="008C0FB4">
              <w:rPr>
                <w:b/>
                <w:color w:val="000000" w:themeColor="text1"/>
              </w:rPr>
              <w:t>ходимые для выполнения процедуры процесса</w:t>
            </w:r>
            <w:r w:rsidRPr="008C0FB4">
              <w:rPr>
                <w:rStyle w:val="af5"/>
                <w:b/>
                <w:color w:val="000000" w:themeColor="text1"/>
              </w:rPr>
              <w:footnoteReference w:id="8"/>
            </w:r>
          </w:p>
        </w:tc>
        <w:tc>
          <w:tcPr>
            <w:tcW w:w="1776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8C0FB4">
              <w:rPr>
                <w:b/>
                <w:color w:val="000000" w:themeColor="text1"/>
              </w:rPr>
              <w:t>Формы док</w:t>
            </w:r>
            <w:r w:rsidRPr="008C0FB4">
              <w:rPr>
                <w:b/>
                <w:color w:val="000000" w:themeColor="text1"/>
              </w:rPr>
              <w:t>у</w:t>
            </w:r>
            <w:r w:rsidRPr="008C0FB4">
              <w:rPr>
                <w:b/>
                <w:color w:val="000000" w:themeColor="text1"/>
              </w:rPr>
              <w:t>ментов, нео</w:t>
            </w:r>
            <w:r w:rsidRPr="008C0FB4">
              <w:rPr>
                <w:b/>
                <w:color w:val="000000" w:themeColor="text1"/>
              </w:rPr>
              <w:t>б</w:t>
            </w:r>
            <w:r w:rsidRPr="008C0FB4">
              <w:rPr>
                <w:b/>
                <w:color w:val="000000" w:themeColor="text1"/>
              </w:rPr>
              <w:t>ходимых для выполнения процедуры процесса</w:t>
            </w:r>
            <w:r w:rsidRPr="008C0FB4">
              <w:rPr>
                <w:b/>
                <w:color w:val="000000" w:themeColor="text1"/>
                <w:vertAlign w:val="superscript"/>
              </w:rPr>
              <w:t>8</w:t>
            </w:r>
          </w:p>
        </w:tc>
      </w:tr>
      <w:tr w:rsidR="00046F4E" w:rsidRPr="008C0FB4" w:rsidTr="002F7BFE">
        <w:tc>
          <w:tcPr>
            <w:tcW w:w="529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1</w:t>
            </w:r>
          </w:p>
        </w:tc>
        <w:tc>
          <w:tcPr>
            <w:tcW w:w="1765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2</w:t>
            </w:r>
          </w:p>
        </w:tc>
        <w:tc>
          <w:tcPr>
            <w:tcW w:w="6461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3</w:t>
            </w:r>
          </w:p>
        </w:tc>
        <w:tc>
          <w:tcPr>
            <w:tcW w:w="1836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5</w:t>
            </w:r>
          </w:p>
        </w:tc>
        <w:tc>
          <w:tcPr>
            <w:tcW w:w="1845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6</w:t>
            </w:r>
          </w:p>
        </w:tc>
        <w:tc>
          <w:tcPr>
            <w:tcW w:w="1776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7</w:t>
            </w:r>
          </w:p>
        </w:tc>
      </w:tr>
      <w:tr w:rsidR="00046F4E" w:rsidRPr="008C0FB4" w:rsidTr="002F7BFE">
        <w:tc>
          <w:tcPr>
            <w:tcW w:w="15346" w:type="dxa"/>
            <w:gridSpan w:val="7"/>
          </w:tcPr>
          <w:p w:rsidR="00046F4E" w:rsidRPr="008C0FB4" w:rsidRDefault="00046F4E" w:rsidP="002F7B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0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«подуслуги»:Включение ярмарок по продаже товаров (выполнению работ, оказанию услуг), организаторами которых являются юр</w:t>
            </w:r>
            <w:r w:rsidRPr="008C0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C0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046F4E" w:rsidRPr="008C0FB4" w:rsidTr="002F7BFE">
        <w:trPr>
          <w:trHeight w:val="1412"/>
        </w:trPr>
        <w:tc>
          <w:tcPr>
            <w:tcW w:w="529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1</w:t>
            </w:r>
          </w:p>
          <w:p w:rsidR="00046F4E" w:rsidRPr="008C0FB4" w:rsidRDefault="00046F4E" w:rsidP="002F7BFE">
            <w:pPr>
              <w:rPr>
                <w:color w:val="000000" w:themeColor="text1"/>
              </w:rPr>
            </w:pPr>
          </w:p>
        </w:tc>
        <w:tc>
          <w:tcPr>
            <w:tcW w:w="1765" w:type="dxa"/>
          </w:tcPr>
          <w:p w:rsidR="00046F4E" w:rsidRPr="008C0FB4" w:rsidRDefault="00046F4E" w:rsidP="002F7BFE">
            <w:pPr>
              <w:pStyle w:val="af8"/>
              <w:spacing w:after="0" w:line="240" w:lineRule="auto"/>
              <w:rPr>
                <w:rFonts w:ascii="Times New Roman" w:hAnsi="Times New Roman"/>
                <w:b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Прием и рег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и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страция заявл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ния с компле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к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том документов</w:t>
            </w:r>
          </w:p>
        </w:tc>
        <w:tc>
          <w:tcPr>
            <w:tcW w:w="6461" w:type="dxa"/>
          </w:tcPr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устанавливает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предмет обращения, личность заявителя, пр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веряет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документ, удостоверяющий личность заявителя;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проверяют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полномочия заявителя; представителя юридич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ского лица действовать от имени юридического лица;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проверяет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соответствие заявления установленным требован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и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ям;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проверяет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соответствие представленных документов следу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ю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щим требованиям: документы в установленных законодательс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регистрирует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заявление с прилагаемым комплектом докуме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тов;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lastRenderedPageBreak/>
              <w:t>- вручает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уведомление в получении документов по установле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ной форме с указанием перечня документов и даты их получения, а также с указанием перечня документов, которые будут получ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ны по межведомственным запросам.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При наличии основанийспециалист, ответственный за прием д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кументов, уведомляет заявителя о наличии препятствий к прин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тию документов, возвращает документы, объясняет заявителю содержание выявленных недостатков, предлагает принять меры по их устранению и вручает уведомление о необходимости ус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ранения нарушений в оформлении заявления и (или) представл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ния отсутствующих документов по установленной форме с ук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занием причины возврата документов.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При поступлении заявления в форме электронного документа и комплекта электронных документов заявителю направляется ув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домление о получении заявления, содержащее входящий регис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рационный номер заявления, дату получения указанного заявл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ния и прилагаемых к нему документов, а также перечень наим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нований файлов, представленных в форме электронных докуме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тов, с указанием их объема (далее - уведомление о получении з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явления).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Уведомление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В случае обращения заявителя за предоставлением муниципал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ь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ной услуги через МФЦ зарегистрированное заявление передается с сопроводительным письмом в адрес администрации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.</w:t>
            </w:r>
          </w:p>
        </w:tc>
        <w:tc>
          <w:tcPr>
            <w:tcW w:w="1836" w:type="dxa"/>
          </w:tcPr>
          <w:p w:rsidR="00046F4E" w:rsidRPr="008C0FB4" w:rsidRDefault="00046F4E" w:rsidP="002F7BFE">
            <w:pPr>
              <w:pStyle w:val="NoSpacing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lastRenderedPageBreak/>
              <w:t>1 рабочий день</w:t>
            </w:r>
          </w:p>
        </w:tc>
        <w:tc>
          <w:tcPr>
            <w:tcW w:w="1134" w:type="dxa"/>
          </w:tcPr>
          <w:p w:rsidR="00046F4E" w:rsidRPr="008C0FB4" w:rsidRDefault="00046F4E" w:rsidP="002F7BFE">
            <w:pPr>
              <w:tabs>
                <w:tab w:val="center" w:pos="1464"/>
              </w:tabs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Специ</w:t>
            </w:r>
            <w:r w:rsidRPr="008C0FB4">
              <w:rPr>
                <w:color w:val="000000" w:themeColor="text1"/>
              </w:rPr>
              <w:t>а</w:t>
            </w:r>
            <w:r w:rsidRPr="008C0FB4">
              <w:rPr>
                <w:color w:val="000000" w:themeColor="text1"/>
              </w:rPr>
              <w:t>лист админис</w:t>
            </w:r>
            <w:r w:rsidRPr="008C0FB4">
              <w:rPr>
                <w:color w:val="000000" w:themeColor="text1"/>
              </w:rPr>
              <w:t>т</w:t>
            </w:r>
            <w:r w:rsidRPr="008C0FB4">
              <w:rPr>
                <w:color w:val="000000" w:themeColor="text1"/>
              </w:rPr>
              <w:t>рации, МФЦ</w:t>
            </w:r>
          </w:p>
        </w:tc>
        <w:tc>
          <w:tcPr>
            <w:tcW w:w="1845" w:type="dxa"/>
          </w:tcPr>
          <w:p w:rsidR="00046F4E" w:rsidRPr="008C0FB4" w:rsidRDefault="00046F4E" w:rsidP="002F7BFE">
            <w:pPr>
              <w:jc w:val="both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Правовое, те</w:t>
            </w:r>
            <w:r w:rsidRPr="008C0FB4">
              <w:rPr>
                <w:color w:val="000000" w:themeColor="text1"/>
              </w:rPr>
              <w:t>х</w:t>
            </w:r>
            <w:r w:rsidRPr="008C0FB4">
              <w:rPr>
                <w:color w:val="000000" w:themeColor="text1"/>
              </w:rPr>
              <w:t>ническое и д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046F4E" w:rsidRPr="008C0FB4" w:rsidRDefault="00046F4E" w:rsidP="002F7BFE">
            <w:pPr>
              <w:pStyle w:val="NoSpacing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Приложение №</w:t>
            </w:r>
          </w:p>
        </w:tc>
      </w:tr>
      <w:tr w:rsidR="00046F4E" w:rsidRPr="008C0FB4" w:rsidTr="002F7BFE">
        <w:trPr>
          <w:trHeight w:val="2083"/>
        </w:trPr>
        <w:tc>
          <w:tcPr>
            <w:tcW w:w="529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1765" w:type="dxa"/>
          </w:tcPr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Рассмотрение представленных документов, истребование документов (сведений) в рамках межв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домственного взаимодействия</w:t>
            </w:r>
          </w:p>
        </w:tc>
        <w:tc>
          <w:tcPr>
            <w:tcW w:w="6461" w:type="dxa"/>
          </w:tcPr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Проверяет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наличие или отсутствие оснований(подача заявления лицом, не уполномоченным совершать такого рода действия ).При наличии 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 xml:space="preserve">данных 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оснований подготавливает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и направл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ет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уведомление о необходимости устранения нарушений с ук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занием причины возврата документов.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Уведомление о необходимости устранения нарушений направл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ется в личный кабинет заявителя (представителя заявителя) на Едином портале государственных и муниципальных услуг (фун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к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ций) или Портале государственных и муниципальных услуг В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ронежской области.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При отсутствии 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 xml:space="preserve">данных 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оснований проводит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проверк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заявл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ния и прилагаемых документов на соответствие требованиям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: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полное наименование и организационно-правовая форма орг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низатора ярмарки - для юридических лиц;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фамилия, имя и отчество (при наличии) индивидуального пре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д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принимателя, место его жительства, данные документа, удост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веряющего его личность, - для индивидуальных предпринимат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лей;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место проведения ярмарки;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вид ярмарки;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ассортимент (вид) реализуемых на ярмарке товаров (работ, у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с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луг);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срок проведения ярмарки;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режим работы ярмарки;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максимальное количество торговых мест на ярмарке.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дивидуальным предпринимателем.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lastRenderedPageBreak/>
              <w:t>В случае отсутствия в представленном пакете документов, ук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занных в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ыше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в рамках межведомственного взаимодействия н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правляет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межведомственные запросы: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1) в Управление Федеральной налоговой службы по Воронежской области для получения:  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выписки из Единого государственного реестра юридических лиц (Единого государственного реестра индивидуальных пре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д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принимателей);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2) в управление Федеральной службы государственной регистр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ции, кадастра и картографии по Воронежской области для пол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у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чения: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выписки из Единого государственного реестра прав на недв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и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жимое имущество и сделок с ним о зарегистрированных правах на земельный участок (объект недвижимости), в пределах терр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и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тории которого предполагается проведение ярмарки.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По результатам полученных сведений (документов) определяет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наличие или отсутствие оснований для отказа в предоставлении муниципальной услуги.</w:t>
            </w:r>
          </w:p>
        </w:tc>
        <w:tc>
          <w:tcPr>
            <w:tcW w:w="1836" w:type="dxa"/>
          </w:tcPr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lastRenderedPageBreak/>
              <w:t>- в случае вкл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ю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чения ярмарки в План провед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ния ярмарок не должен прев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ы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шать 6 рабочих дней;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в случае внес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ния изменений в План провед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ния ярмарок не должен прев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ы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шать 12 кале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дарных дней.</w:t>
            </w:r>
          </w:p>
          <w:p w:rsidR="00046F4E" w:rsidRPr="008C0FB4" w:rsidRDefault="00046F4E" w:rsidP="002F7BFE">
            <w:pPr>
              <w:pStyle w:val="NoSpacing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046F4E" w:rsidRPr="008C0FB4" w:rsidRDefault="00046F4E" w:rsidP="002F7BFE">
            <w:pPr>
              <w:tabs>
                <w:tab w:val="center" w:pos="1464"/>
              </w:tabs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Специ</w:t>
            </w:r>
            <w:r w:rsidRPr="008C0FB4">
              <w:rPr>
                <w:color w:val="000000" w:themeColor="text1"/>
              </w:rPr>
              <w:t>а</w:t>
            </w:r>
            <w:r w:rsidRPr="008C0FB4">
              <w:rPr>
                <w:color w:val="000000" w:themeColor="text1"/>
              </w:rPr>
              <w:t>лист админис</w:t>
            </w:r>
            <w:r w:rsidRPr="008C0FB4">
              <w:rPr>
                <w:color w:val="000000" w:themeColor="text1"/>
              </w:rPr>
              <w:t>т</w:t>
            </w:r>
            <w:r w:rsidRPr="008C0FB4">
              <w:rPr>
                <w:color w:val="000000" w:themeColor="text1"/>
              </w:rPr>
              <w:t>рации</w:t>
            </w:r>
          </w:p>
        </w:tc>
        <w:tc>
          <w:tcPr>
            <w:tcW w:w="1845" w:type="dxa"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  <w:r w:rsidRPr="008C0FB4">
              <w:rPr>
                <w:color w:val="000000" w:themeColor="text1"/>
              </w:rPr>
              <w:t>Правовое, те</w:t>
            </w:r>
            <w:r w:rsidRPr="008C0FB4">
              <w:rPr>
                <w:color w:val="000000" w:themeColor="text1"/>
              </w:rPr>
              <w:t>х</w:t>
            </w:r>
            <w:r w:rsidRPr="008C0FB4">
              <w:rPr>
                <w:color w:val="000000" w:themeColor="text1"/>
              </w:rPr>
              <w:t>ническое и д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</w:p>
        </w:tc>
      </w:tr>
      <w:tr w:rsidR="00046F4E" w:rsidRPr="008C0FB4" w:rsidTr="002F7BFE">
        <w:trPr>
          <w:trHeight w:val="2121"/>
        </w:trPr>
        <w:tc>
          <w:tcPr>
            <w:tcW w:w="529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765" w:type="dxa"/>
          </w:tcPr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Принятие решения о пр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доставлении муниципальной услуги либо об отказе в ее пр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доставлении</w:t>
            </w:r>
          </w:p>
        </w:tc>
        <w:tc>
          <w:tcPr>
            <w:tcW w:w="6461" w:type="dxa"/>
          </w:tcPr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В случае отсутствия оснований, указанных 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в п.2 данного раздела: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готовит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проект постановления администрации о включении ярмарки в План проведения ярмарок;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передает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подготовленный проект постановления и прилага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мый к нему комплект документов для подписания 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главе исполн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и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тельного органа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готовит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уведомление по форме.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В случае наличия оснований, указанных 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в п.2 данного раздела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: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готовит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проект постановления администрации об отказе включения ярмарки в План проведения ярмарок;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передает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подготовленный проект постановления об отказе и прилагаемый к нему комплект 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lastRenderedPageBreak/>
              <w:t>документов для подписания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 xml:space="preserve"> главе исполнительного органа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готовит</w:t>
            </w:r>
            <w:r w:rsidRPr="008C0FB4">
              <w:rPr>
                <w:rFonts w:ascii="Times New Roman" w:hAnsi="Times New Roman"/>
                <w:i w:val="0"/>
                <w:color w:val="000000" w:themeColor="text1"/>
                <w:lang/>
              </w:rPr>
              <w:t>ся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 уведомление об отказе включения ярмарки в План проведения ярмарок по форме.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В случае отказа включения ярмарки в План проведения ярмарок в уведомлении указываются причины, послужившие основанием для отказа, с обязательной ссылкой на нарушения.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Уведомление и постановление регистрируются в журнале регис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рации включения ярмарки в План проведения ярмарок админис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рации.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При поступлении в администрацию заявления о включении 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марки в План проведения ярмарок через МФЦ зарегистрирова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ные уведомления о включении ярмарки в План проведения ярм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рок либо об отказе включения ярмарки в План проведения ярм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рок и постановление направляются с сопроводительным письмом в адрес МФЦ</w:t>
            </w:r>
          </w:p>
        </w:tc>
        <w:tc>
          <w:tcPr>
            <w:tcW w:w="1836" w:type="dxa"/>
          </w:tcPr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lastRenderedPageBreak/>
              <w:t>- в случае вкл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ю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чения ярмарки в План провед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ния ярмарок не должен прев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ы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шать 2 рабочих дней;</w:t>
            </w:r>
          </w:p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- в случае внес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ния изменений в План провед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 xml:space="preserve">ния 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lastRenderedPageBreak/>
              <w:t>ярмарок не должен прев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ы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шать 16 кале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н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дарных дней.</w:t>
            </w:r>
          </w:p>
        </w:tc>
        <w:tc>
          <w:tcPr>
            <w:tcW w:w="1134" w:type="dxa"/>
          </w:tcPr>
          <w:p w:rsidR="00046F4E" w:rsidRPr="008C0FB4" w:rsidRDefault="00046F4E" w:rsidP="002F7BFE">
            <w:pPr>
              <w:tabs>
                <w:tab w:val="center" w:pos="1464"/>
              </w:tabs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lastRenderedPageBreak/>
              <w:t>Специ</w:t>
            </w:r>
            <w:r w:rsidRPr="008C0FB4">
              <w:rPr>
                <w:color w:val="000000" w:themeColor="text1"/>
              </w:rPr>
              <w:t>а</w:t>
            </w:r>
            <w:r w:rsidRPr="008C0FB4">
              <w:rPr>
                <w:color w:val="000000" w:themeColor="text1"/>
              </w:rPr>
              <w:t>лист админис</w:t>
            </w:r>
            <w:r w:rsidRPr="008C0FB4">
              <w:rPr>
                <w:color w:val="000000" w:themeColor="text1"/>
              </w:rPr>
              <w:t>т</w:t>
            </w:r>
            <w:r w:rsidRPr="008C0FB4">
              <w:rPr>
                <w:color w:val="000000" w:themeColor="text1"/>
              </w:rPr>
              <w:t>рации</w:t>
            </w:r>
          </w:p>
        </w:tc>
        <w:tc>
          <w:tcPr>
            <w:tcW w:w="1845" w:type="dxa"/>
          </w:tcPr>
          <w:p w:rsidR="00046F4E" w:rsidRPr="008C0FB4" w:rsidRDefault="00046F4E" w:rsidP="002F7BFE">
            <w:pPr>
              <w:rPr>
                <w:b/>
                <w:color w:val="000000" w:themeColor="text1"/>
              </w:rPr>
            </w:pPr>
            <w:r w:rsidRPr="008C0FB4">
              <w:rPr>
                <w:color w:val="000000" w:themeColor="text1"/>
              </w:rPr>
              <w:t>Правовое, те</w:t>
            </w:r>
            <w:r w:rsidRPr="008C0FB4">
              <w:rPr>
                <w:color w:val="000000" w:themeColor="text1"/>
              </w:rPr>
              <w:t>х</w:t>
            </w:r>
            <w:r w:rsidRPr="008C0FB4">
              <w:rPr>
                <w:color w:val="000000" w:themeColor="text1"/>
              </w:rPr>
              <w:t>ническое и д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Приложение №</w:t>
            </w:r>
          </w:p>
        </w:tc>
      </w:tr>
      <w:tr w:rsidR="00046F4E" w:rsidRPr="008C0FB4" w:rsidTr="002F7BFE">
        <w:trPr>
          <w:trHeight w:val="1698"/>
        </w:trPr>
        <w:tc>
          <w:tcPr>
            <w:tcW w:w="529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765" w:type="dxa"/>
          </w:tcPr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Выдача (н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правление) за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я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вителю резул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ь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тата предоста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в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ления муниц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и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пальной услуги</w:t>
            </w:r>
          </w:p>
        </w:tc>
        <w:tc>
          <w:tcPr>
            <w:tcW w:w="6461" w:type="dxa"/>
          </w:tcPr>
          <w:p w:rsidR="00046F4E" w:rsidRPr="008C0FB4" w:rsidRDefault="00046F4E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Уведомление о включении (об отказе включения) ярмарки в План проведения ярмарок с приложением постановления о включении (об отказе включения) ярмарки в План проведения ярмарок н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правляются заявителю заказным письмом с уведомлением о вр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у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чении по адресу, указанному в заявлении, или по желанию заяв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и</w:t>
            </w:r>
            <w:r w:rsidRPr="008C0FB4">
              <w:rPr>
                <w:rFonts w:ascii="Times New Roman" w:hAnsi="Times New Roman"/>
                <w:i w:val="0"/>
                <w:color w:val="000000" w:themeColor="text1"/>
              </w:rPr>
              <w:t>теля могут быть выданы ему лично непосредственно по месту подачи заявления.</w:t>
            </w:r>
          </w:p>
        </w:tc>
        <w:tc>
          <w:tcPr>
            <w:tcW w:w="1836" w:type="dxa"/>
          </w:tcPr>
          <w:p w:rsidR="00046F4E" w:rsidRPr="008C0FB4" w:rsidRDefault="00046F4E" w:rsidP="002F7BFE">
            <w:pPr>
              <w:pStyle w:val="NoSpacing"/>
              <w:rPr>
                <w:color w:val="000000" w:themeColor="text1"/>
                <w:sz w:val="24"/>
              </w:rPr>
            </w:pPr>
            <w:r w:rsidRPr="008C0FB4">
              <w:rPr>
                <w:color w:val="000000" w:themeColor="text1"/>
                <w:sz w:val="24"/>
              </w:rPr>
              <w:t>1 рабочий день</w:t>
            </w:r>
          </w:p>
        </w:tc>
        <w:tc>
          <w:tcPr>
            <w:tcW w:w="1134" w:type="dxa"/>
          </w:tcPr>
          <w:p w:rsidR="00046F4E" w:rsidRPr="008C0FB4" w:rsidRDefault="00046F4E" w:rsidP="002F7BFE">
            <w:pPr>
              <w:tabs>
                <w:tab w:val="center" w:pos="1464"/>
              </w:tabs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Специ</w:t>
            </w:r>
            <w:r w:rsidRPr="008C0FB4">
              <w:rPr>
                <w:color w:val="000000" w:themeColor="text1"/>
              </w:rPr>
              <w:t>а</w:t>
            </w:r>
            <w:r w:rsidRPr="008C0FB4">
              <w:rPr>
                <w:color w:val="000000" w:themeColor="text1"/>
              </w:rPr>
              <w:t>лист админис</w:t>
            </w:r>
            <w:r w:rsidRPr="008C0FB4">
              <w:rPr>
                <w:color w:val="000000" w:themeColor="text1"/>
              </w:rPr>
              <w:t>т</w:t>
            </w:r>
            <w:r w:rsidRPr="008C0FB4">
              <w:rPr>
                <w:color w:val="000000" w:themeColor="text1"/>
              </w:rPr>
              <w:t>рации, МФЦ</w:t>
            </w:r>
          </w:p>
        </w:tc>
        <w:tc>
          <w:tcPr>
            <w:tcW w:w="1845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Правовое, те</w:t>
            </w:r>
            <w:r w:rsidRPr="008C0FB4">
              <w:rPr>
                <w:color w:val="000000" w:themeColor="text1"/>
              </w:rPr>
              <w:t>х</w:t>
            </w:r>
            <w:r w:rsidRPr="008C0FB4">
              <w:rPr>
                <w:color w:val="000000" w:themeColor="text1"/>
              </w:rPr>
              <w:t>ническое и д</w:t>
            </w:r>
            <w:r w:rsidRPr="008C0FB4">
              <w:rPr>
                <w:color w:val="000000" w:themeColor="text1"/>
              </w:rPr>
              <w:t>о</w:t>
            </w:r>
            <w:r w:rsidRPr="008C0FB4">
              <w:rPr>
                <w:color w:val="000000" w:themeColor="text1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-----------</w:t>
            </w:r>
          </w:p>
        </w:tc>
      </w:tr>
    </w:tbl>
    <w:p w:rsidR="00046F4E" w:rsidRPr="008C0FB4" w:rsidRDefault="00046F4E" w:rsidP="00046F4E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8C0FB4">
        <w:rPr>
          <w:rFonts w:ascii="Times New Roman" w:hAnsi="Times New Roman"/>
          <w:color w:val="000000" w:themeColor="text1"/>
          <w:sz w:val="24"/>
          <w:szCs w:val="24"/>
        </w:rPr>
        <w:br w:type="column"/>
      </w:r>
      <w:r w:rsidRPr="008C0FB4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5"/>
        <w:gridCol w:w="1924"/>
        <w:gridCol w:w="1923"/>
        <w:gridCol w:w="2212"/>
        <w:gridCol w:w="2263"/>
        <w:gridCol w:w="1923"/>
        <w:gridCol w:w="1936"/>
      </w:tblGrid>
      <w:tr w:rsidR="00046F4E" w:rsidRPr="008C0FB4" w:rsidTr="002F7BFE">
        <w:tc>
          <w:tcPr>
            <w:tcW w:w="2460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Способ получения заявителем информ</w:t>
            </w:r>
            <w:r w:rsidRPr="008C0FB4">
              <w:rPr>
                <w:b/>
                <w:color w:val="000000" w:themeColor="text1"/>
              </w:rPr>
              <w:t>а</w:t>
            </w:r>
            <w:r w:rsidRPr="008C0FB4">
              <w:rPr>
                <w:b/>
                <w:color w:val="000000" w:themeColor="text1"/>
              </w:rPr>
              <w:t>ции о сроках и поря</w:t>
            </w:r>
            <w:r w:rsidRPr="008C0FB4">
              <w:rPr>
                <w:b/>
                <w:color w:val="000000" w:themeColor="text1"/>
              </w:rPr>
              <w:t>д</w:t>
            </w:r>
            <w:r w:rsidRPr="008C0FB4">
              <w:rPr>
                <w:b/>
                <w:color w:val="000000" w:themeColor="text1"/>
              </w:rPr>
              <w:t>ке предоставления «подуслуги»</w:t>
            </w:r>
          </w:p>
        </w:tc>
        <w:tc>
          <w:tcPr>
            <w:tcW w:w="1820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Способ записи на прием в о</w:t>
            </w:r>
            <w:r w:rsidRPr="008C0FB4">
              <w:rPr>
                <w:b/>
                <w:color w:val="000000" w:themeColor="text1"/>
              </w:rPr>
              <w:t>р</w:t>
            </w:r>
            <w:r w:rsidRPr="008C0FB4">
              <w:rPr>
                <w:b/>
                <w:color w:val="000000" w:themeColor="text1"/>
              </w:rPr>
              <w:t>ган, МФЦ для подачи запроса о предоставл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нии «подусл</w:t>
            </w:r>
            <w:r w:rsidRPr="008C0FB4">
              <w:rPr>
                <w:b/>
                <w:color w:val="000000" w:themeColor="text1"/>
              </w:rPr>
              <w:t>у</w:t>
            </w:r>
            <w:r w:rsidRPr="008C0FB4">
              <w:rPr>
                <w:b/>
                <w:color w:val="000000" w:themeColor="text1"/>
              </w:rPr>
              <w:t>ги»</w:t>
            </w:r>
          </w:p>
        </w:tc>
        <w:tc>
          <w:tcPr>
            <w:tcW w:w="1820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Способ форм</w:t>
            </w:r>
            <w:r w:rsidRPr="008C0FB4">
              <w:rPr>
                <w:b/>
                <w:color w:val="000000" w:themeColor="text1"/>
              </w:rPr>
              <w:t>и</w:t>
            </w:r>
            <w:r w:rsidRPr="008C0FB4">
              <w:rPr>
                <w:b/>
                <w:color w:val="000000" w:themeColor="text1"/>
              </w:rPr>
              <w:t>рования запр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са о предоста</w:t>
            </w:r>
            <w:r w:rsidRPr="008C0FB4">
              <w:rPr>
                <w:b/>
                <w:color w:val="000000" w:themeColor="text1"/>
              </w:rPr>
              <w:t>в</w:t>
            </w:r>
            <w:r w:rsidRPr="008C0FB4">
              <w:rPr>
                <w:b/>
                <w:color w:val="000000" w:themeColor="text1"/>
              </w:rPr>
              <w:t>лении «поду</w:t>
            </w:r>
            <w:r w:rsidRPr="008C0FB4">
              <w:rPr>
                <w:b/>
                <w:color w:val="000000" w:themeColor="text1"/>
              </w:rPr>
              <w:t>с</w:t>
            </w:r>
            <w:r w:rsidRPr="008C0FB4">
              <w:rPr>
                <w:b/>
                <w:color w:val="000000" w:themeColor="text1"/>
              </w:rPr>
              <w:t>луги»</w:t>
            </w:r>
          </w:p>
        </w:tc>
        <w:tc>
          <w:tcPr>
            <w:tcW w:w="2164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Способ приема и регистрации органом, предоста</w:t>
            </w:r>
            <w:r w:rsidRPr="008C0FB4">
              <w:rPr>
                <w:b/>
                <w:color w:val="000000" w:themeColor="text1"/>
              </w:rPr>
              <w:t>в</w:t>
            </w:r>
            <w:r w:rsidRPr="008C0FB4">
              <w:rPr>
                <w:b/>
                <w:color w:val="000000" w:themeColor="text1"/>
              </w:rPr>
              <w:t>ляющим услугу, запроса о предо</w:t>
            </w:r>
            <w:r w:rsidRPr="008C0FB4">
              <w:rPr>
                <w:b/>
                <w:color w:val="000000" w:themeColor="text1"/>
              </w:rPr>
              <w:t>с</w:t>
            </w:r>
            <w:r w:rsidRPr="008C0FB4">
              <w:rPr>
                <w:b/>
                <w:color w:val="000000" w:themeColor="text1"/>
              </w:rPr>
              <w:t>тавлении «поду</w:t>
            </w:r>
            <w:r w:rsidRPr="008C0FB4">
              <w:rPr>
                <w:b/>
                <w:color w:val="000000" w:themeColor="text1"/>
              </w:rPr>
              <w:t>с</w:t>
            </w:r>
            <w:r w:rsidRPr="008C0FB4">
              <w:rPr>
                <w:b/>
                <w:color w:val="000000" w:themeColor="text1"/>
              </w:rPr>
              <w:t>луги» и иных д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кументов, необх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димых для предо</w:t>
            </w:r>
            <w:r w:rsidRPr="008C0FB4">
              <w:rPr>
                <w:b/>
                <w:color w:val="000000" w:themeColor="text1"/>
              </w:rPr>
              <w:t>с</w:t>
            </w:r>
            <w:r w:rsidRPr="008C0FB4">
              <w:rPr>
                <w:b/>
                <w:color w:val="000000" w:themeColor="text1"/>
              </w:rPr>
              <w:t>тавления «поду</w:t>
            </w:r>
            <w:r w:rsidRPr="008C0FB4">
              <w:rPr>
                <w:b/>
                <w:color w:val="000000" w:themeColor="text1"/>
              </w:rPr>
              <w:t>с</w:t>
            </w:r>
            <w:r w:rsidRPr="008C0FB4">
              <w:rPr>
                <w:b/>
                <w:color w:val="000000" w:themeColor="text1"/>
              </w:rPr>
              <w:t>луги»</w:t>
            </w:r>
          </w:p>
        </w:tc>
        <w:tc>
          <w:tcPr>
            <w:tcW w:w="2153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Способ оплаты г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сударственной пошлины за предоставление «п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дуслуги» и уплаты иных платежей, взимаемых в соо</w:t>
            </w:r>
            <w:r w:rsidRPr="008C0FB4">
              <w:rPr>
                <w:b/>
                <w:color w:val="000000" w:themeColor="text1"/>
              </w:rPr>
              <w:t>т</w:t>
            </w:r>
            <w:r w:rsidRPr="008C0FB4">
              <w:rPr>
                <w:b/>
                <w:color w:val="000000" w:themeColor="text1"/>
              </w:rPr>
              <w:t>ветствии с закон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дательством Ро</w:t>
            </w:r>
            <w:r w:rsidRPr="008C0FB4">
              <w:rPr>
                <w:b/>
                <w:color w:val="000000" w:themeColor="text1"/>
              </w:rPr>
              <w:t>с</w:t>
            </w:r>
            <w:r w:rsidRPr="008C0FB4">
              <w:rPr>
                <w:b/>
                <w:color w:val="000000" w:themeColor="text1"/>
              </w:rPr>
              <w:t>сийской Федер</w:t>
            </w:r>
            <w:r w:rsidRPr="008C0FB4">
              <w:rPr>
                <w:b/>
                <w:color w:val="000000" w:themeColor="text1"/>
              </w:rPr>
              <w:t>а</w:t>
            </w:r>
            <w:r w:rsidRPr="008C0FB4">
              <w:rPr>
                <w:b/>
                <w:color w:val="000000" w:themeColor="text1"/>
              </w:rPr>
              <w:t>ции</w:t>
            </w:r>
          </w:p>
        </w:tc>
        <w:tc>
          <w:tcPr>
            <w:tcW w:w="1914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Способ получ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ния сведений о ходе выполн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ния запроса о предоставлении «подуслуги»</w:t>
            </w:r>
          </w:p>
        </w:tc>
        <w:tc>
          <w:tcPr>
            <w:tcW w:w="2455" w:type="dxa"/>
          </w:tcPr>
          <w:p w:rsidR="00046F4E" w:rsidRPr="008C0FB4" w:rsidRDefault="00046F4E" w:rsidP="002F7BFE">
            <w:pPr>
              <w:jc w:val="center"/>
              <w:rPr>
                <w:b/>
                <w:color w:val="000000" w:themeColor="text1"/>
              </w:rPr>
            </w:pPr>
            <w:r w:rsidRPr="008C0FB4">
              <w:rPr>
                <w:b/>
                <w:color w:val="000000" w:themeColor="text1"/>
              </w:rPr>
              <w:t>Способ подачи жал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бы на нарушение п</w:t>
            </w:r>
            <w:r w:rsidRPr="008C0FB4">
              <w:rPr>
                <w:b/>
                <w:color w:val="000000" w:themeColor="text1"/>
              </w:rPr>
              <w:t>о</w:t>
            </w:r>
            <w:r w:rsidRPr="008C0FB4">
              <w:rPr>
                <w:b/>
                <w:color w:val="000000" w:themeColor="text1"/>
              </w:rPr>
              <w:t>рядка предоставл</w:t>
            </w:r>
            <w:r w:rsidRPr="008C0FB4">
              <w:rPr>
                <w:b/>
                <w:color w:val="000000" w:themeColor="text1"/>
              </w:rPr>
              <w:t>е</w:t>
            </w:r>
            <w:r w:rsidRPr="008C0FB4">
              <w:rPr>
                <w:b/>
                <w:color w:val="000000" w:themeColor="text1"/>
              </w:rPr>
              <w:t>ния «подуслуги» и досудебного (внес</w:t>
            </w:r>
            <w:r w:rsidRPr="008C0FB4">
              <w:rPr>
                <w:b/>
                <w:color w:val="000000" w:themeColor="text1"/>
              </w:rPr>
              <w:t>у</w:t>
            </w:r>
            <w:r w:rsidRPr="008C0FB4">
              <w:rPr>
                <w:b/>
                <w:color w:val="000000" w:themeColor="text1"/>
              </w:rPr>
              <w:t>дебного) обжалования решений и действий (бездействия) органа в процессе получения «подуслуги»</w:t>
            </w:r>
          </w:p>
        </w:tc>
      </w:tr>
      <w:tr w:rsidR="00046F4E" w:rsidRPr="008C0FB4" w:rsidTr="002F7BFE">
        <w:tc>
          <w:tcPr>
            <w:tcW w:w="2460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1</w:t>
            </w:r>
          </w:p>
        </w:tc>
        <w:tc>
          <w:tcPr>
            <w:tcW w:w="1820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2</w:t>
            </w:r>
          </w:p>
        </w:tc>
        <w:tc>
          <w:tcPr>
            <w:tcW w:w="1820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3</w:t>
            </w:r>
          </w:p>
        </w:tc>
        <w:tc>
          <w:tcPr>
            <w:tcW w:w="2164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4</w:t>
            </w:r>
          </w:p>
        </w:tc>
        <w:tc>
          <w:tcPr>
            <w:tcW w:w="2153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5</w:t>
            </w:r>
          </w:p>
        </w:tc>
        <w:tc>
          <w:tcPr>
            <w:tcW w:w="1914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6</w:t>
            </w:r>
          </w:p>
        </w:tc>
        <w:tc>
          <w:tcPr>
            <w:tcW w:w="2455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7</w:t>
            </w:r>
          </w:p>
        </w:tc>
      </w:tr>
      <w:tr w:rsidR="00046F4E" w:rsidRPr="008C0FB4" w:rsidTr="002F7BFE">
        <w:tc>
          <w:tcPr>
            <w:tcW w:w="14786" w:type="dxa"/>
            <w:gridSpan w:val="7"/>
          </w:tcPr>
          <w:p w:rsidR="00046F4E" w:rsidRPr="008C0FB4" w:rsidRDefault="00046F4E" w:rsidP="00046F4E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8C0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«подуслуги»:Включение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046F4E" w:rsidRPr="008C0FB4" w:rsidTr="002F7BFE">
        <w:trPr>
          <w:trHeight w:val="416"/>
        </w:trPr>
        <w:tc>
          <w:tcPr>
            <w:tcW w:w="2460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- Единый портал гос</w:t>
            </w:r>
            <w:r w:rsidRPr="008C0FB4">
              <w:rPr>
                <w:color w:val="000000" w:themeColor="text1"/>
              </w:rPr>
              <w:t>у</w:t>
            </w:r>
            <w:r w:rsidRPr="008C0FB4">
              <w:rPr>
                <w:color w:val="000000" w:themeColor="text1"/>
              </w:rPr>
              <w:t>дарственных услуг;</w:t>
            </w:r>
          </w:p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- Портал государстве</w:t>
            </w:r>
            <w:r w:rsidRPr="008C0FB4">
              <w:rPr>
                <w:color w:val="000000" w:themeColor="text1"/>
              </w:rPr>
              <w:t>н</w:t>
            </w:r>
            <w:r w:rsidRPr="008C0FB4">
              <w:rPr>
                <w:color w:val="000000" w:themeColor="text1"/>
              </w:rPr>
              <w:t>ных и муниципальных услуг Воронежской области</w:t>
            </w:r>
          </w:p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 xml:space="preserve">- официальный сайт органа, </w:t>
            </w:r>
          </w:p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- официальный сайт многофункционального центра.</w:t>
            </w:r>
          </w:p>
        </w:tc>
        <w:tc>
          <w:tcPr>
            <w:tcW w:w="1820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нет</w:t>
            </w:r>
          </w:p>
          <w:p w:rsidR="00046F4E" w:rsidRPr="008C0FB4" w:rsidRDefault="00046F4E" w:rsidP="002F7BFE">
            <w:pPr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rPr>
                <w:color w:val="000000" w:themeColor="text1"/>
              </w:rPr>
            </w:pPr>
          </w:p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</w:tcPr>
          <w:p w:rsidR="00046F4E" w:rsidRPr="008C0FB4" w:rsidRDefault="00046F4E" w:rsidP="002F7BFE">
            <w:pPr>
              <w:pStyle w:val="NoSpacing"/>
              <w:rPr>
                <w:rFonts w:eastAsia="SimSun"/>
                <w:color w:val="000000" w:themeColor="text1"/>
                <w:sz w:val="24"/>
              </w:rPr>
            </w:pPr>
            <w:r w:rsidRPr="008C0FB4">
              <w:rPr>
                <w:rFonts w:eastAsia="SimSun"/>
                <w:color w:val="000000" w:themeColor="text1"/>
                <w:sz w:val="24"/>
              </w:rPr>
              <w:t>Через экранную форму ЕПГУ</w:t>
            </w:r>
          </w:p>
        </w:tc>
        <w:tc>
          <w:tcPr>
            <w:tcW w:w="2164" w:type="dxa"/>
          </w:tcPr>
          <w:p w:rsidR="00046F4E" w:rsidRPr="008C0FB4" w:rsidRDefault="00046F4E" w:rsidP="002F7BFE">
            <w:pPr>
              <w:pStyle w:val="NoSpacing"/>
              <w:rPr>
                <w:rFonts w:eastAsia="SimSun"/>
                <w:color w:val="000000" w:themeColor="text1"/>
                <w:sz w:val="24"/>
              </w:rPr>
            </w:pPr>
            <w:r w:rsidRPr="008C0FB4">
              <w:rPr>
                <w:rFonts w:eastAsia="SimSun"/>
                <w:color w:val="000000" w:themeColor="text1"/>
                <w:sz w:val="24"/>
              </w:rPr>
              <w:t xml:space="preserve">    Требуется пр</w:t>
            </w:r>
            <w:r w:rsidRPr="008C0FB4">
              <w:rPr>
                <w:rFonts w:eastAsia="SimSun"/>
                <w:color w:val="000000" w:themeColor="text1"/>
                <w:sz w:val="24"/>
              </w:rPr>
              <w:t>е</w:t>
            </w:r>
            <w:r w:rsidRPr="008C0FB4">
              <w:rPr>
                <w:rFonts w:eastAsia="SimSun"/>
                <w:color w:val="000000" w:themeColor="text1"/>
                <w:sz w:val="24"/>
              </w:rPr>
              <w:t>доставление заяв</w:t>
            </w:r>
            <w:r w:rsidRPr="008C0FB4">
              <w:rPr>
                <w:rFonts w:eastAsia="SimSun"/>
                <w:color w:val="000000" w:themeColor="text1"/>
                <w:sz w:val="24"/>
              </w:rPr>
              <w:t>и</w:t>
            </w:r>
            <w:r w:rsidRPr="008C0FB4">
              <w:rPr>
                <w:rFonts w:eastAsia="SimSun"/>
                <w:color w:val="000000" w:themeColor="text1"/>
                <w:sz w:val="24"/>
              </w:rPr>
              <w:t>телем документов на бумажном нос</w:t>
            </w:r>
            <w:r w:rsidRPr="008C0FB4">
              <w:rPr>
                <w:rFonts w:eastAsia="SimSun"/>
                <w:color w:val="000000" w:themeColor="text1"/>
                <w:sz w:val="24"/>
              </w:rPr>
              <w:t>и</w:t>
            </w:r>
            <w:r w:rsidRPr="008C0FB4">
              <w:rPr>
                <w:rFonts w:eastAsia="SimSun"/>
                <w:color w:val="000000" w:themeColor="text1"/>
                <w:sz w:val="24"/>
              </w:rPr>
              <w:t>теле.</w:t>
            </w:r>
          </w:p>
          <w:p w:rsidR="00046F4E" w:rsidRPr="008C0FB4" w:rsidRDefault="00046F4E" w:rsidP="002F7BFE">
            <w:pPr>
              <w:pStyle w:val="NoSpacing"/>
              <w:rPr>
                <w:rFonts w:eastAsia="SimSun"/>
                <w:color w:val="000000" w:themeColor="text1"/>
                <w:sz w:val="24"/>
              </w:rPr>
            </w:pPr>
          </w:p>
          <w:p w:rsidR="00046F4E" w:rsidRPr="008C0FB4" w:rsidRDefault="00046F4E" w:rsidP="002F7BFE">
            <w:pPr>
              <w:pStyle w:val="NoSpacing"/>
              <w:rPr>
                <w:rFonts w:eastAsia="SimSun"/>
                <w:color w:val="000000" w:themeColor="text1"/>
                <w:sz w:val="24"/>
              </w:rPr>
            </w:pPr>
          </w:p>
          <w:p w:rsidR="00046F4E" w:rsidRPr="008C0FB4" w:rsidRDefault="00046F4E" w:rsidP="002F7BFE">
            <w:pPr>
              <w:pStyle w:val="NoSpacing"/>
              <w:rPr>
                <w:rFonts w:eastAsia="SimSun"/>
                <w:color w:val="000000" w:themeColor="text1"/>
                <w:sz w:val="24"/>
              </w:rPr>
            </w:pPr>
          </w:p>
          <w:p w:rsidR="00046F4E" w:rsidRPr="008C0FB4" w:rsidRDefault="00046F4E" w:rsidP="002F7BFE">
            <w:pPr>
              <w:pStyle w:val="NoSpacing"/>
              <w:rPr>
                <w:color w:val="000000" w:themeColor="text1"/>
                <w:sz w:val="24"/>
              </w:rPr>
            </w:pPr>
          </w:p>
        </w:tc>
        <w:tc>
          <w:tcPr>
            <w:tcW w:w="2153" w:type="dxa"/>
          </w:tcPr>
          <w:p w:rsidR="00046F4E" w:rsidRPr="008C0FB4" w:rsidRDefault="00046F4E" w:rsidP="002F7BFE">
            <w:pPr>
              <w:jc w:val="center"/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нет</w:t>
            </w:r>
          </w:p>
        </w:tc>
        <w:tc>
          <w:tcPr>
            <w:tcW w:w="1914" w:type="dxa"/>
          </w:tcPr>
          <w:p w:rsidR="00046F4E" w:rsidRPr="008C0FB4" w:rsidRDefault="00046F4E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8C0FB4">
              <w:rPr>
                <w:rFonts w:eastAsia="SimSun"/>
                <w:color w:val="000000" w:themeColor="text1"/>
                <w:sz w:val="24"/>
              </w:rPr>
              <w:t>нет</w:t>
            </w:r>
          </w:p>
        </w:tc>
        <w:tc>
          <w:tcPr>
            <w:tcW w:w="2455" w:type="dxa"/>
          </w:tcPr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- Единый портал гос</w:t>
            </w:r>
            <w:r w:rsidRPr="008C0FB4">
              <w:rPr>
                <w:color w:val="000000" w:themeColor="text1"/>
              </w:rPr>
              <w:t>у</w:t>
            </w:r>
            <w:r w:rsidRPr="008C0FB4">
              <w:rPr>
                <w:color w:val="000000" w:themeColor="text1"/>
              </w:rPr>
              <w:t>дарственных и мун</w:t>
            </w:r>
            <w:r w:rsidRPr="008C0FB4">
              <w:rPr>
                <w:color w:val="000000" w:themeColor="text1"/>
              </w:rPr>
              <w:t>и</w:t>
            </w:r>
            <w:r w:rsidRPr="008C0FB4">
              <w:rPr>
                <w:color w:val="000000" w:themeColor="text1"/>
              </w:rPr>
              <w:t xml:space="preserve">ципальных услуг (функций) </w:t>
            </w:r>
          </w:p>
          <w:p w:rsidR="00046F4E" w:rsidRPr="008C0FB4" w:rsidRDefault="00046F4E" w:rsidP="002F7BFE">
            <w:pPr>
              <w:rPr>
                <w:color w:val="000000" w:themeColor="text1"/>
              </w:rPr>
            </w:pPr>
            <w:r w:rsidRPr="008C0FB4">
              <w:rPr>
                <w:color w:val="000000" w:themeColor="text1"/>
              </w:rPr>
              <w:t>- Портал государстве</w:t>
            </w:r>
            <w:r w:rsidRPr="008C0FB4">
              <w:rPr>
                <w:color w:val="000000" w:themeColor="text1"/>
              </w:rPr>
              <w:t>н</w:t>
            </w:r>
            <w:r w:rsidRPr="008C0FB4">
              <w:rPr>
                <w:color w:val="000000" w:themeColor="text1"/>
              </w:rPr>
              <w:t>ных и муниципальных услуг Воронежской области</w:t>
            </w:r>
          </w:p>
        </w:tc>
      </w:tr>
    </w:tbl>
    <w:p w:rsidR="006A7F89" w:rsidRDefault="006A7F89"/>
    <w:sectPr w:rsidR="006A7F89" w:rsidSect="00046F4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05A" w:rsidRDefault="00AD505A" w:rsidP="00046F4E">
      <w:r>
        <w:separator/>
      </w:r>
    </w:p>
  </w:endnote>
  <w:endnote w:type="continuationSeparator" w:id="0">
    <w:p w:rsidR="00AD505A" w:rsidRDefault="00AD505A" w:rsidP="00046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05A" w:rsidRDefault="00AD505A" w:rsidP="00046F4E">
      <w:r>
        <w:separator/>
      </w:r>
    </w:p>
  </w:footnote>
  <w:footnote w:type="continuationSeparator" w:id="0">
    <w:p w:rsidR="00AD505A" w:rsidRDefault="00AD505A" w:rsidP="00046F4E">
      <w:r>
        <w:continuationSeparator/>
      </w:r>
    </w:p>
  </w:footnote>
  <w:footnote w:id="1">
    <w:p w:rsidR="00046F4E" w:rsidRDefault="00046F4E" w:rsidP="00046F4E">
      <w:pPr>
        <w:pStyle w:val="af3"/>
      </w:pPr>
      <w:r w:rsidRPr="00E752C6">
        <w:rPr>
          <w:rStyle w:val="af5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046F4E" w:rsidRDefault="00046F4E" w:rsidP="00046F4E">
      <w:pPr>
        <w:pStyle w:val="af3"/>
      </w:pPr>
      <w:r>
        <w:rPr>
          <w:rStyle w:val="af5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046F4E" w:rsidRDefault="00046F4E" w:rsidP="00046F4E">
      <w:pPr>
        <w:pStyle w:val="af3"/>
      </w:pPr>
      <w:r>
        <w:rPr>
          <w:rStyle w:val="af5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4">
    <w:p w:rsidR="00046F4E" w:rsidRDefault="00046F4E" w:rsidP="00046F4E">
      <w:pPr>
        <w:pStyle w:val="af3"/>
      </w:pPr>
      <w:r>
        <w:rPr>
          <w:rStyle w:val="af5"/>
        </w:rPr>
        <w:footnoteRef/>
      </w:r>
      <w:r>
        <w:t xml:space="preserve"> Полный перечень установленных требований, форма и образец заявления указываются органом, предоставляющим услугу.</w:t>
      </w:r>
    </w:p>
  </w:footnote>
  <w:footnote w:id="5">
    <w:p w:rsidR="00046F4E" w:rsidRDefault="00046F4E" w:rsidP="00046F4E">
      <w:pPr>
        <w:pStyle w:val="af3"/>
      </w:pPr>
      <w:r>
        <w:rPr>
          <w:rStyle w:val="af5"/>
        </w:rPr>
        <w:footnoteRef/>
      </w:r>
      <w:r w:rsidRPr="005257FF">
        <w:t>Указывается органом, предоставляющим услугу.</w:t>
      </w:r>
    </w:p>
  </w:footnote>
  <w:footnote w:id="6">
    <w:p w:rsidR="00046F4E" w:rsidRDefault="00046F4E" w:rsidP="00046F4E">
      <w:pPr>
        <w:pStyle w:val="af3"/>
      </w:pPr>
      <w:r>
        <w:rPr>
          <w:rStyle w:val="af5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046F4E" w:rsidRDefault="00046F4E" w:rsidP="00046F4E">
      <w:pPr>
        <w:pStyle w:val="af3"/>
      </w:pPr>
      <w:r>
        <w:rPr>
          <w:rStyle w:val="af5"/>
        </w:rPr>
        <w:footnoteRef/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8">
    <w:p w:rsidR="00046F4E" w:rsidRDefault="00046F4E" w:rsidP="00046F4E">
      <w:pPr>
        <w:pStyle w:val="af3"/>
      </w:pPr>
      <w:r>
        <w:rPr>
          <w:rStyle w:val="af5"/>
        </w:rPr>
        <w:footnoteRef/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71235F7"/>
    <w:multiLevelType w:val="hybridMultilevel"/>
    <w:tmpl w:val="24A66E84"/>
    <w:lvl w:ilvl="0" w:tplc="1BD28F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67882A04">
      <w:numFmt w:val="none"/>
      <w:lvlText w:val=""/>
      <w:lvlJc w:val="left"/>
      <w:pPr>
        <w:tabs>
          <w:tab w:val="num" w:pos="360"/>
        </w:tabs>
      </w:pPr>
    </w:lvl>
    <w:lvl w:ilvl="2" w:tplc="2AA0BA60">
      <w:numFmt w:val="none"/>
      <w:lvlText w:val=""/>
      <w:lvlJc w:val="left"/>
      <w:pPr>
        <w:tabs>
          <w:tab w:val="num" w:pos="360"/>
        </w:tabs>
      </w:pPr>
    </w:lvl>
    <w:lvl w:ilvl="3" w:tplc="82E05376">
      <w:numFmt w:val="none"/>
      <w:lvlText w:val=""/>
      <w:lvlJc w:val="left"/>
      <w:pPr>
        <w:tabs>
          <w:tab w:val="num" w:pos="360"/>
        </w:tabs>
      </w:pPr>
    </w:lvl>
    <w:lvl w:ilvl="4" w:tplc="6994BBAA">
      <w:numFmt w:val="none"/>
      <w:lvlText w:val=""/>
      <w:lvlJc w:val="left"/>
      <w:pPr>
        <w:tabs>
          <w:tab w:val="num" w:pos="360"/>
        </w:tabs>
      </w:pPr>
    </w:lvl>
    <w:lvl w:ilvl="5" w:tplc="E93640DE">
      <w:numFmt w:val="none"/>
      <w:lvlText w:val=""/>
      <w:lvlJc w:val="left"/>
      <w:pPr>
        <w:tabs>
          <w:tab w:val="num" w:pos="360"/>
        </w:tabs>
      </w:pPr>
    </w:lvl>
    <w:lvl w:ilvl="6" w:tplc="EF181912">
      <w:numFmt w:val="none"/>
      <w:lvlText w:val=""/>
      <w:lvlJc w:val="left"/>
      <w:pPr>
        <w:tabs>
          <w:tab w:val="num" w:pos="360"/>
        </w:tabs>
      </w:pPr>
    </w:lvl>
    <w:lvl w:ilvl="7" w:tplc="24E49C3C">
      <w:numFmt w:val="none"/>
      <w:lvlText w:val=""/>
      <w:lvlJc w:val="left"/>
      <w:pPr>
        <w:tabs>
          <w:tab w:val="num" w:pos="360"/>
        </w:tabs>
      </w:pPr>
    </w:lvl>
    <w:lvl w:ilvl="8" w:tplc="1F6E347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  <w:rPr>
        <w:rFonts w:cs="Times New Roman"/>
      </w:rPr>
    </w:lvl>
  </w:abstractNum>
  <w:abstractNum w:abstractNumId="18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4DD748F"/>
    <w:multiLevelType w:val="hybridMultilevel"/>
    <w:tmpl w:val="C68A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F3B60D7"/>
    <w:multiLevelType w:val="hybridMultilevel"/>
    <w:tmpl w:val="BAFA8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0"/>
  </w:num>
  <w:num w:numId="5">
    <w:abstractNumId w:val="9"/>
  </w:num>
  <w:num w:numId="6">
    <w:abstractNumId w:val="17"/>
  </w:num>
  <w:num w:numId="7">
    <w:abstractNumId w:val="15"/>
  </w:num>
  <w:num w:numId="8">
    <w:abstractNumId w:val="27"/>
  </w:num>
  <w:num w:numId="9">
    <w:abstractNumId w:val="36"/>
  </w:num>
  <w:num w:numId="10">
    <w:abstractNumId w:val="19"/>
  </w:num>
  <w:num w:numId="11">
    <w:abstractNumId w:val="5"/>
  </w:num>
  <w:num w:numId="12">
    <w:abstractNumId w:val="14"/>
  </w:num>
  <w:num w:numId="13">
    <w:abstractNumId w:val="4"/>
  </w:num>
  <w:num w:numId="14">
    <w:abstractNumId w:val="1"/>
  </w:num>
  <w:num w:numId="15">
    <w:abstractNumId w:val="3"/>
  </w:num>
  <w:num w:numId="16">
    <w:abstractNumId w:val="2"/>
  </w:num>
  <w:num w:numId="17">
    <w:abstractNumId w:val="11"/>
  </w:num>
  <w:num w:numId="18">
    <w:abstractNumId w:val="20"/>
  </w:num>
  <w:num w:numId="19">
    <w:abstractNumId w:val="18"/>
  </w:num>
  <w:num w:numId="20">
    <w:abstractNumId w:val="10"/>
  </w:num>
  <w:num w:numId="21">
    <w:abstractNumId w:val="13"/>
  </w:num>
  <w:num w:numId="22">
    <w:abstractNumId w:val="33"/>
  </w:num>
  <w:num w:numId="23">
    <w:abstractNumId w:val="25"/>
  </w:num>
  <w:num w:numId="24">
    <w:abstractNumId w:val="26"/>
  </w:num>
  <w:num w:numId="25">
    <w:abstractNumId w:val="22"/>
  </w:num>
  <w:num w:numId="26">
    <w:abstractNumId w:val="23"/>
  </w:num>
  <w:num w:numId="27">
    <w:abstractNumId w:val="7"/>
  </w:num>
  <w:num w:numId="28">
    <w:abstractNumId w:val="12"/>
  </w:num>
  <w:num w:numId="29">
    <w:abstractNumId w:val="28"/>
  </w:num>
  <w:num w:numId="30">
    <w:abstractNumId w:val="34"/>
  </w:num>
  <w:num w:numId="31">
    <w:abstractNumId w:val="32"/>
  </w:num>
  <w:num w:numId="32">
    <w:abstractNumId w:val="29"/>
  </w:num>
  <w:num w:numId="33">
    <w:abstractNumId w:val="30"/>
  </w:num>
  <w:num w:numId="34">
    <w:abstractNumId w:val="37"/>
  </w:num>
  <w:num w:numId="35">
    <w:abstractNumId w:val="31"/>
  </w:num>
  <w:num w:numId="36">
    <w:abstractNumId w:val="16"/>
  </w:num>
  <w:num w:numId="37">
    <w:abstractNumId w:val="35"/>
  </w:num>
  <w:num w:numId="38">
    <w:abstractNumId w:val="6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F4E"/>
    <w:rsid w:val="00046F4E"/>
    <w:rsid w:val="006A7F89"/>
    <w:rsid w:val="008D1161"/>
    <w:rsid w:val="00AD505A"/>
    <w:rsid w:val="00B97436"/>
    <w:rsid w:val="00CD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4E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6F4E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46F4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46F4E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46F4E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NoSpacing">
    <w:name w:val="No Spacing"/>
    <w:rsid w:val="00046F4E"/>
    <w:pPr>
      <w:spacing w:after="0" w:line="240" w:lineRule="auto"/>
    </w:pPr>
    <w:rPr>
      <w:rFonts w:eastAsia="Times New Roman" w:cs="Times New Roman"/>
      <w:szCs w:val="24"/>
      <w:effect w:val="lights"/>
    </w:rPr>
  </w:style>
  <w:style w:type="paragraph" w:customStyle="1" w:styleId="western">
    <w:name w:val="western"/>
    <w:basedOn w:val="a"/>
    <w:rsid w:val="00046F4E"/>
    <w:pPr>
      <w:spacing w:before="100" w:beforeAutospacing="1" w:after="100" w:afterAutospacing="1"/>
    </w:pPr>
    <w:rPr>
      <w:rFonts w:eastAsia="Times New Roman"/>
    </w:rPr>
  </w:style>
  <w:style w:type="paragraph" w:styleId="a3">
    <w:name w:val="Body Text Indent"/>
    <w:basedOn w:val="a"/>
    <w:link w:val="a4"/>
    <w:unhideWhenUsed/>
    <w:rsid w:val="00046F4E"/>
    <w:pPr>
      <w:spacing w:after="120"/>
      <w:ind w:left="283"/>
    </w:pPr>
    <w:rPr>
      <w:rFonts w:eastAsia="Times New Roman"/>
      <w:lang/>
    </w:rPr>
  </w:style>
  <w:style w:type="character" w:customStyle="1" w:styleId="a4">
    <w:name w:val="Основной текст с отступом Знак"/>
    <w:basedOn w:val="a0"/>
    <w:link w:val="a3"/>
    <w:rsid w:val="00046F4E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046F4E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046F4E"/>
    <w:pPr>
      <w:widowControl w:val="0"/>
      <w:shd w:val="clear" w:color="auto" w:fill="FFFFFF"/>
      <w:spacing w:after="120" w:line="0" w:lineRule="atLeast"/>
      <w:ind w:hanging="1840"/>
      <w:jc w:val="both"/>
    </w:pPr>
    <w:rPr>
      <w:rFonts w:eastAsiaTheme="minorHAnsi" w:cstheme="minorHAnsi"/>
      <w:sz w:val="27"/>
      <w:szCs w:val="27"/>
      <w:lang w:eastAsia="en-US"/>
    </w:rPr>
  </w:style>
  <w:style w:type="character" w:customStyle="1" w:styleId="11">
    <w:name w:val="Основной текст1"/>
    <w:basedOn w:val="a5"/>
    <w:rsid w:val="00046F4E"/>
    <w:rPr>
      <w:color w:val="000000"/>
      <w:spacing w:val="0"/>
      <w:w w:val="100"/>
      <w:position w:val="0"/>
      <w:lang w:val="ru-RU"/>
    </w:rPr>
  </w:style>
  <w:style w:type="character" w:customStyle="1" w:styleId="a6">
    <w:name w:val="Верхний колонтитул Знак"/>
    <w:link w:val="a7"/>
    <w:rsid w:val="00046F4E"/>
    <w:rPr>
      <w:sz w:val="24"/>
      <w:szCs w:val="24"/>
    </w:rPr>
  </w:style>
  <w:style w:type="paragraph" w:styleId="a7">
    <w:name w:val="header"/>
    <w:basedOn w:val="a"/>
    <w:link w:val="a6"/>
    <w:rsid w:val="00046F4E"/>
    <w:pPr>
      <w:tabs>
        <w:tab w:val="center" w:pos="4677"/>
        <w:tab w:val="right" w:pos="9355"/>
      </w:tabs>
    </w:pPr>
    <w:rPr>
      <w:rFonts w:eastAsiaTheme="minorHAnsi" w:cstheme="minorHAnsi"/>
      <w:lang w:eastAsia="en-US"/>
    </w:rPr>
  </w:style>
  <w:style w:type="character" w:customStyle="1" w:styleId="12">
    <w:name w:val="Верхний колонтитул Знак1"/>
    <w:basedOn w:val="a0"/>
    <w:link w:val="a7"/>
    <w:uiPriority w:val="99"/>
    <w:semiHidden/>
    <w:rsid w:val="00046F4E"/>
    <w:rPr>
      <w:rFonts w:eastAsia="Calibri" w:cs="Times New Roman"/>
      <w:sz w:val="24"/>
      <w:szCs w:val="24"/>
      <w:lang w:eastAsia="ru-RU"/>
    </w:rPr>
  </w:style>
  <w:style w:type="character" w:customStyle="1" w:styleId="135pt">
    <w:name w:val="Основной текст + 13;5 pt"/>
    <w:basedOn w:val="a5"/>
    <w:rsid w:val="00046F4E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46F4E"/>
    <w:pPr>
      <w:widowControl w:val="0"/>
      <w:shd w:val="clear" w:color="auto" w:fill="FFFFFF"/>
      <w:spacing w:before="360" w:line="0" w:lineRule="atLeast"/>
      <w:ind w:hanging="340"/>
      <w:jc w:val="center"/>
    </w:pPr>
    <w:rPr>
      <w:rFonts w:eastAsia="Times New Roman"/>
      <w:sz w:val="23"/>
      <w:szCs w:val="23"/>
    </w:rPr>
  </w:style>
  <w:style w:type="character" w:customStyle="1" w:styleId="135pt0">
    <w:name w:val="Основной текст + 13;5 pt;Полужирный"/>
    <w:basedOn w:val="a5"/>
    <w:rsid w:val="00046F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3">
    <w:name w:val=" Знак Знак3"/>
    <w:rsid w:val="00046F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046F4E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046F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46F4E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40">
    <w:name w:val=" Знак Знак4"/>
    <w:rsid w:val="00046F4E"/>
    <w:rPr>
      <w:sz w:val="24"/>
      <w:szCs w:val="24"/>
      <w:lang w:eastAsia="ru-RU" w:bidi="ar-SA"/>
    </w:rPr>
  </w:style>
  <w:style w:type="paragraph" w:customStyle="1" w:styleId="ConsPlusNonformat">
    <w:name w:val="ConsPlusNonformat"/>
    <w:rsid w:val="00046F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46F4E"/>
    <w:pPr>
      <w:spacing w:after="120"/>
    </w:pPr>
    <w:rPr>
      <w:rFonts w:ascii="Courier New" w:hAnsi="Courier New"/>
      <w:lang w:eastAsia="en-US"/>
    </w:rPr>
  </w:style>
  <w:style w:type="character" w:customStyle="1" w:styleId="aa">
    <w:name w:val="Основной текст Знак"/>
    <w:basedOn w:val="a0"/>
    <w:link w:val="a9"/>
    <w:rsid w:val="00046F4E"/>
    <w:rPr>
      <w:rFonts w:ascii="Courier New" w:eastAsia="Calibri" w:hAnsi="Courier New" w:cs="Times New Roman"/>
      <w:sz w:val="24"/>
      <w:szCs w:val="24"/>
      <w:lang/>
    </w:rPr>
  </w:style>
  <w:style w:type="character" w:customStyle="1" w:styleId="15">
    <w:name w:val="Основной текст + 15"/>
    <w:aliases w:val="5 pt,Полужирный"/>
    <w:rsid w:val="00046F4E"/>
    <w:rPr>
      <w:b/>
      <w:bCs/>
      <w:sz w:val="31"/>
      <w:szCs w:val="31"/>
      <w:lang w:bidi="ar-SA"/>
    </w:rPr>
  </w:style>
  <w:style w:type="character" w:customStyle="1" w:styleId="ab">
    <w:name w:val="Основной текст + Полужирный"/>
    <w:rsid w:val="00046F4E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0"/>
    <w:rsid w:val="00046F4E"/>
    <w:rPr>
      <w:b/>
      <w:bCs/>
      <w:spacing w:val="7"/>
      <w:w w:val="5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046F4E"/>
    <w:pPr>
      <w:widowControl w:val="0"/>
      <w:shd w:val="clear" w:color="auto" w:fill="FFFFFF"/>
      <w:spacing w:line="240" w:lineRule="atLeast"/>
    </w:pPr>
    <w:rPr>
      <w:rFonts w:eastAsiaTheme="minorHAnsi" w:cstheme="minorHAnsi"/>
      <w:b/>
      <w:bCs/>
      <w:spacing w:val="7"/>
      <w:w w:val="50"/>
      <w:sz w:val="27"/>
      <w:szCs w:val="27"/>
      <w:shd w:val="clear" w:color="auto" w:fill="FFFFFF"/>
      <w:lang w:eastAsia="en-US"/>
    </w:rPr>
  </w:style>
  <w:style w:type="character" w:customStyle="1" w:styleId="4Exact1">
    <w:name w:val="Основной текст (4) Exact1"/>
    <w:rsid w:val="00046F4E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rsid w:val="00046F4E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rsid w:val="00046F4E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eastAsiaTheme="minorHAnsi" w:cstheme="minorHAnsi"/>
      <w:spacing w:val="-20"/>
      <w:sz w:val="46"/>
      <w:szCs w:val="46"/>
      <w:shd w:val="clear" w:color="auto" w:fill="FFFFFF"/>
      <w:lang w:eastAsia="en-US"/>
    </w:rPr>
  </w:style>
  <w:style w:type="character" w:customStyle="1" w:styleId="50">
    <w:name w:val="Заголовок №5"/>
    <w:basedOn w:val="5"/>
    <w:rsid w:val="00046F4E"/>
  </w:style>
  <w:style w:type="character" w:customStyle="1" w:styleId="111">
    <w:name w:val="Основной текст + 111"/>
    <w:aliases w:val="5 pt1,Полужирный1"/>
    <w:rsid w:val="00046F4E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styleId="ac">
    <w:name w:val="List Paragraph"/>
    <w:basedOn w:val="a"/>
    <w:qFormat/>
    <w:rsid w:val="00046F4E"/>
    <w:pPr>
      <w:ind w:left="720"/>
      <w:contextualSpacing/>
    </w:pPr>
    <w:rPr>
      <w:rFonts w:eastAsia="Times New Roman"/>
    </w:rPr>
  </w:style>
  <w:style w:type="paragraph" w:customStyle="1" w:styleId="ad">
    <w:name w:val="Обычный.Название подразделения"/>
    <w:rsid w:val="00046F4E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Cs w:val="28"/>
      <w:lang w:eastAsia="ru-RU"/>
    </w:rPr>
  </w:style>
  <w:style w:type="paragraph" w:styleId="ae">
    <w:name w:val="Title"/>
    <w:basedOn w:val="a"/>
    <w:link w:val="af"/>
    <w:qFormat/>
    <w:rsid w:val="00046F4E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8"/>
      <w:szCs w:val="28"/>
      <w:lang/>
    </w:rPr>
  </w:style>
  <w:style w:type="character" w:customStyle="1" w:styleId="af">
    <w:name w:val="Название Знак"/>
    <w:basedOn w:val="a0"/>
    <w:link w:val="ae"/>
    <w:rsid w:val="00046F4E"/>
    <w:rPr>
      <w:rFonts w:eastAsia="Times New Roman" w:cs="Times New Roman"/>
      <w:b/>
      <w:szCs w:val="28"/>
      <w:lang/>
    </w:rPr>
  </w:style>
  <w:style w:type="paragraph" w:styleId="af0">
    <w:name w:val="footer"/>
    <w:basedOn w:val="a"/>
    <w:link w:val="af1"/>
    <w:rsid w:val="00046F4E"/>
    <w:pPr>
      <w:tabs>
        <w:tab w:val="center" w:pos="4677"/>
        <w:tab w:val="right" w:pos="9355"/>
      </w:tabs>
    </w:pPr>
    <w:rPr>
      <w:rFonts w:eastAsia="Times New Roman"/>
      <w:lang/>
    </w:rPr>
  </w:style>
  <w:style w:type="character" w:customStyle="1" w:styleId="af1">
    <w:name w:val="Нижний колонтитул Знак"/>
    <w:basedOn w:val="a0"/>
    <w:link w:val="af0"/>
    <w:rsid w:val="00046F4E"/>
    <w:rPr>
      <w:rFonts w:eastAsia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46F4E"/>
  </w:style>
  <w:style w:type="character" w:customStyle="1" w:styleId="BodyTextChar">
    <w:name w:val="Body Text Char"/>
    <w:basedOn w:val="a0"/>
    <w:locked/>
    <w:rsid w:val="00046F4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rsid w:val="00046F4E"/>
    <w:pPr>
      <w:suppressAutoHyphens/>
      <w:ind w:right="43"/>
      <w:jc w:val="both"/>
    </w:pPr>
    <w:rPr>
      <w:rFonts w:eastAsia="Times New Roman"/>
      <w:szCs w:val="20"/>
      <w:lang w:eastAsia="ar-SA"/>
    </w:rPr>
  </w:style>
  <w:style w:type="character" w:customStyle="1" w:styleId="BodyTextIndentChar">
    <w:name w:val="Body Text Indent Char"/>
    <w:basedOn w:val="a0"/>
    <w:locked/>
    <w:rsid w:val="00046F4E"/>
    <w:rPr>
      <w:rFonts w:cs="Times New Roman"/>
    </w:rPr>
  </w:style>
  <w:style w:type="paragraph" w:customStyle="1" w:styleId="ConsPlusTitle">
    <w:name w:val="ConsPlusTitle"/>
    <w:rsid w:val="00046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046F4E"/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046F4E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046F4E"/>
    <w:rPr>
      <w:vertAlign w:val="superscript"/>
    </w:rPr>
  </w:style>
  <w:style w:type="paragraph" w:customStyle="1" w:styleId="ListParagraph">
    <w:name w:val="List Paragraph"/>
    <w:basedOn w:val="a"/>
    <w:rsid w:val="00046F4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1">
    <w:name w:val="Style1"/>
    <w:basedOn w:val="a"/>
    <w:rsid w:val="00046F4E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046F4E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046F4E"/>
    <w:rPr>
      <w:rFonts w:ascii="Courier New" w:hAnsi="Courier New"/>
      <w:sz w:val="20"/>
    </w:rPr>
  </w:style>
  <w:style w:type="character" w:customStyle="1" w:styleId="FontStyle31">
    <w:name w:val="Font Style31"/>
    <w:rsid w:val="00046F4E"/>
    <w:rPr>
      <w:rFonts w:ascii="Times New Roman" w:hAnsi="Times New Roman"/>
      <w:sz w:val="14"/>
    </w:rPr>
  </w:style>
  <w:style w:type="character" w:customStyle="1" w:styleId="FontStyle25">
    <w:name w:val="Font Style25"/>
    <w:rsid w:val="00046F4E"/>
    <w:rPr>
      <w:rFonts w:ascii="Times New Roman" w:hAnsi="Times New Roman"/>
      <w:b/>
      <w:sz w:val="10"/>
    </w:rPr>
  </w:style>
  <w:style w:type="paragraph" w:customStyle="1" w:styleId="Style5">
    <w:name w:val="Style5"/>
    <w:basedOn w:val="a"/>
    <w:rsid w:val="00046F4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046F4E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046F4E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a"/>
    <w:rsid w:val="00046F4E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19">
    <w:name w:val="Style19"/>
    <w:basedOn w:val="a"/>
    <w:rsid w:val="00046F4E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046F4E"/>
    <w:pPr>
      <w:widowControl w:val="0"/>
      <w:autoSpaceDE w:val="0"/>
      <w:autoSpaceDN w:val="0"/>
      <w:adjustRightInd w:val="0"/>
      <w:spacing w:line="278" w:lineRule="exact"/>
      <w:ind w:firstLine="605"/>
    </w:pPr>
  </w:style>
  <w:style w:type="character" w:customStyle="1" w:styleId="FontStyle29">
    <w:name w:val="Font Style29"/>
    <w:rsid w:val="00046F4E"/>
    <w:rPr>
      <w:rFonts w:ascii="Times New Roman" w:hAnsi="Times New Roman"/>
      <w:b/>
      <w:i/>
      <w:sz w:val="22"/>
    </w:rPr>
  </w:style>
  <w:style w:type="character" w:customStyle="1" w:styleId="FontStyle30">
    <w:name w:val="Font Style30"/>
    <w:rsid w:val="00046F4E"/>
    <w:rPr>
      <w:rFonts w:ascii="Times New Roman" w:hAnsi="Times New Roman"/>
      <w:b/>
      <w:sz w:val="12"/>
    </w:rPr>
  </w:style>
  <w:style w:type="paragraph" w:customStyle="1" w:styleId="Style15">
    <w:name w:val="Style15"/>
    <w:basedOn w:val="a"/>
    <w:rsid w:val="00046F4E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046F4E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Style14">
    <w:name w:val="Style14"/>
    <w:basedOn w:val="a"/>
    <w:rsid w:val="00046F4E"/>
    <w:pPr>
      <w:widowControl w:val="0"/>
      <w:autoSpaceDE w:val="0"/>
      <w:autoSpaceDN w:val="0"/>
      <w:adjustRightInd w:val="0"/>
      <w:spacing w:line="156" w:lineRule="exact"/>
      <w:ind w:firstLine="82"/>
    </w:pPr>
  </w:style>
  <w:style w:type="paragraph" w:styleId="af6">
    <w:name w:val="Balloon Text"/>
    <w:basedOn w:val="a"/>
    <w:link w:val="af7"/>
    <w:semiHidden/>
    <w:rsid w:val="00046F4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semiHidden/>
    <w:rsid w:val="00046F4E"/>
    <w:rPr>
      <w:rFonts w:ascii="Tahoma" w:eastAsia="Times New Roman" w:hAnsi="Tahoma" w:cs="Tahoma"/>
      <w:sz w:val="16"/>
      <w:szCs w:val="16"/>
    </w:rPr>
  </w:style>
  <w:style w:type="paragraph" w:styleId="af8">
    <w:name w:val="Subtitle"/>
    <w:basedOn w:val="a"/>
    <w:next w:val="a"/>
    <w:link w:val="af9"/>
    <w:qFormat/>
    <w:rsid w:val="00046F4E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9">
    <w:name w:val="Подзаголовок Знак"/>
    <w:basedOn w:val="a0"/>
    <w:link w:val="af8"/>
    <w:rsid w:val="00046F4E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HeaderChar">
    <w:name w:val="Header Char"/>
    <w:basedOn w:val="a0"/>
    <w:locked/>
    <w:rsid w:val="00046F4E"/>
    <w:rPr>
      <w:rFonts w:cs="Times New Roman"/>
    </w:rPr>
  </w:style>
  <w:style w:type="character" w:customStyle="1" w:styleId="afa">
    <w:name w:val="Цветовое выделение"/>
    <w:rsid w:val="00046F4E"/>
    <w:rPr>
      <w:b/>
      <w:color w:val="26282F"/>
    </w:rPr>
  </w:style>
  <w:style w:type="character" w:customStyle="1" w:styleId="afb">
    <w:name w:val="Гипертекстовая ссылка"/>
    <w:basedOn w:val="afa"/>
    <w:rsid w:val="00046F4E"/>
    <w:rPr>
      <w:rFonts w:cs="Times New Roman"/>
      <w:bCs/>
      <w:color w:val="106BBE"/>
    </w:rPr>
  </w:style>
  <w:style w:type="paragraph" w:customStyle="1" w:styleId="afc">
    <w:name w:val="Заголовок статьи"/>
    <w:basedOn w:val="a"/>
    <w:next w:val="a"/>
    <w:rsid w:val="00046F4E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lang w:eastAsia="en-US"/>
    </w:rPr>
  </w:style>
  <w:style w:type="paragraph" w:customStyle="1" w:styleId="afd">
    <w:name w:val="Комментарий"/>
    <w:basedOn w:val="a"/>
    <w:next w:val="a"/>
    <w:rsid w:val="00046F4E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rsid w:val="00046F4E"/>
    <w:rPr>
      <w:i/>
      <w:iCs/>
    </w:rPr>
  </w:style>
  <w:style w:type="paragraph" w:customStyle="1" w:styleId="ConsNonformat">
    <w:name w:val="ConsNonformat"/>
    <w:rsid w:val="00046F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rsid w:val="00046F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0">
    <w:name w:val="Заголовок"/>
    <w:basedOn w:val="a"/>
    <w:next w:val="a"/>
    <w:rsid w:val="00046F4E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shd w:val="clear" w:color="auto" w:fill="F0F0F0"/>
      <w:lang w:eastAsia="en-US"/>
    </w:rPr>
  </w:style>
  <w:style w:type="table" w:styleId="aff1">
    <w:name w:val="Table Grid"/>
    <w:basedOn w:val="a1"/>
    <w:rsid w:val="00046F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rsid w:val="00046F4E"/>
    <w:pPr>
      <w:spacing w:before="100" w:beforeAutospacing="1" w:after="100" w:afterAutospacing="1"/>
    </w:pPr>
    <w:rPr>
      <w:rFonts w:eastAsia="Times New Roman"/>
    </w:rPr>
  </w:style>
  <w:style w:type="character" w:customStyle="1" w:styleId="22">
    <w:name w:val="Основной текст (2)"/>
    <w:rsid w:val="00046F4E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apple-converted-space">
    <w:name w:val="apple-converted-space"/>
    <w:rsid w:val="00046F4E"/>
  </w:style>
  <w:style w:type="character" w:customStyle="1" w:styleId="29pt">
    <w:name w:val="Основной текст (2) + 9 pt"/>
    <w:rsid w:val="00046F4E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Style36">
    <w:name w:val="Style36"/>
    <w:basedOn w:val="a"/>
    <w:rsid w:val="00046F4E"/>
    <w:pPr>
      <w:widowControl w:val="0"/>
      <w:autoSpaceDE w:val="0"/>
      <w:autoSpaceDN w:val="0"/>
      <w:adjustRightInd w:val="0"/>
      <w:spacing w:line="298" w:lineRule="exact"/>
      <w:ind w:firstLine="509"/>
      <w:jc w:val="both"/>
    </w:pPr>
    <w:rPr>
      <w:rFonts w:eastAsia="Times New Roman"/>
    </w:rPr>
  </w:style>
  <w:style w:type="character" w:styleId="aff3">
    <w:name w:val="annotation reference"/>
    <w:basedOn w:val="a0"/>
    <w:semiHidden/>
    <w:rsid w:val="00046F4E"/>
    <w:rPr>
      <w:rFonts w:cs="Times New Roman"/>
      <w:sz w:val="16"/>
      <w:szCs w:val="16"/>
    </w:rPr>
  </w:style>
  <w:style w:type="paragraph" w:styleId="aff4">
    <w:name w:val="Block Text"/>
    <w:basedOn w:val="a"/>
    <w:semiHidden/>
    <w:rsid w:val="00046F4E"/>
    <w:pPr>
      <w:spacing w:before="120"/>
      <w:ind w:left="360" w:right="-28"/>
      <w:jc w:val="both"/>
    </w:pPr>
    <w:rPr>
      <w:rFonts w:eastAsia="Times New Roman"/>
      <w:szCs w:val="20"/>
      <w:lang w:eastAsia="en-US"/>
    </w:rPr>
  </w:style>
  <w:style w:type="table" w:customStyle="1" w:styleId="13">
    <w:name w:val="Сетка таблицы1"/>
    <w:rsid w:val="00046F4E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6F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3529</Words>
  <Characters>20116</Characters>
  <Application>Microsoft Office Word</Application>
  <DocSecurity>0</DocSecurity>
  <Lines>167</Lines>
  <Paragraphs>47</Paragraphs>
  <ScaleCrop>false</ScaleCrop>
  <Company>Reanimator Extreme Edition</Company>
  <LinksUpToDate>false</LinksUpToDate>
  <CharactersWithSpaces>23598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2018-03-22T11:40:00Z</dcterms:created>
  <dcterms:modified xsi:type="dcterms:W3CDTF">2018-03-22T11:41:00Z</dcterms:modified>
</cp:coreProperties>
</file>